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0A11" w:rsidRDefault="00A20A11">
      <w:pPr>
        <w:pStyle w:val="ConsPlusTitlePage"/>
      </w:pPr>
      <w:bookmarkStart w:id="0" w:name="_GoBack"/>
      <w:r>
        <w:t xml:space="preserve">Документ предоставлен </w:t>
      </w:r>
      <w:hyperlink r:id="rId5">
        <w:r>
          <w:rPr>
            <w:color w:val="0000FF"/>
          </w:rPr>
          <w:t>КонсультантПлюс</w:t>
        </w:r>
      </w:hyperlink>
      <w:r>
        <w:br/>
      </w:r>
    </w:p>
    <w:p w:rsidR="00A20A11" w:rsidRDefault="00A20A11">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A20A11">
        <w:tc>
          <w:tcPr>
            <w:tcW w:w="4677" w:type="dxa"/>
            <w:tcBorders>
              <w:top w:val="nil"/>
              <w:left w:val="nil"/>
              <w:bottom w:val="nil"/>
              <w:right w:val="nil"/>
            </w:tcBorders>
          </w:tcPr>
          <w:p w:rsidR="00A20A11" w:rsidRDefault="00A20A11">
            <w:pPr>
              <w:pStyle w:val="ConsPlusNormal"/>
            </w:pPr>
            <w:r>
              <w:t>9 августа 2007 года</w:t>
            </w:r>
          </w:p>
        </w:tc>
        <w:tc>
          <w:tcPr>
            <w:tcW w:w="4677" w:type="dxa"/>
            <w:tcBorders>
              <w:top w:val="nil"/>
              <w:left w:val="nil"/>
              <w:bottom w:val="nil"/>
              <w:right w:val="nil"/>
            </w:tcBorders>
          </w:tcPr>
          <w:p w:rsidR="00A20A11" w:rsidRDefault="00A20A11">
            <w:pPr>
              <w:pStyle w:val="ConsPlusNormal"/>
              <w:jc w:val="right"/>
            </w:pPr>
            <w:r>
              <w:t>N 165-ОЗ</w:t>
            </w:r>
          </w:p>
        </w:tc>
      </w:tr>
    </w:tbl>
    <w:p w:rsidR="00A20A11" w:rsidRDefault="00A20A11">
      <w:pPr>
        <w:pStyle w:val="ConsPlusNormal"/>
        <w:pBdr>
          <w:bottom w:val="single" w:sz="6" w:space="0" w:color="auto"/>
        </w:pBdr>
        <w:spacing w:before="100" w:after="100"/>
        <w:jc w:val="both"/>
        <w:rPr>
          <w:sz w:val="2"/>
          <w:szCs w:val="2"/>
        </w:rPr>
      </w:pPr>
    </w:p>
    <w:p w:rsidR="00A20A11" w:rsidRDefault="00A20A11">
      <w:pPr>
        <w:pStyle w:val="ConsPlusNormal"/>
        <w:jc w:val="both"/>
      </w:pPr>
    </w:p>
    <w:p w:rsidR="00A20A11" w:rsidRDefault="00A20A11">
      <w:pPr>
        <w:pStyle w:val="ConsPlusTitle"/>
        <w:jc w:val="center"/>
      </w:pPr>
      <w:r>
        <w:t>ТОМСКАЯ ОБЛАСТЬ</w:t>
      </w:r>
    </w:p>
    <w:p w:rsidR="00A20A11" w:rsidRDefault="00A20A11">
      <w:pPr>
        <w:pStyle w:val="ConsPlusTitle"/>
        <w:jc w:val="center"/>
      </w:pPr>
    </w:p>
    <w:p w:rsidR="00A20A11" w:rsidRDefault="00A20A11">
      <w:pPr>
        <w:pStyle w:val="ConsPlusTitle"/>
        <w:jc w:val="center"/>
      </w:pPr>
      <w:r>
        <w:t>ЗАКОН</w:t>
      </w:r>
    </w:p>
    <w:p w:rsidR="00A20A11" w:rsidRDefault="00A20A11">
      <w:pPr>
        <w:pStyle w:val="ConsPlusTitle"/>
        <w:jc w:val="center"/>
      </w:pPr>
    </w:p>
    <w:p w:rsidR="00A20A11" w:rsidRDefault="00A20A11">
      <w:pPr>
        <w:pStyle w:val="ConsPlusTitle"/>
        <w:jc w:val="center"/>
      </w:pPr>
      <w:r>
        <w:t>ОБ УСТАНОВЛЕНИИ ПОРЯДКА И НОРМАТИВОВ ЗАГОТОВКИ</w:t>
      </w:r>
    </w:p>
    <w:p w:rsidR="00A20A11" w:rsidRDefault="00A20A11">
      <w:pPr>
        <w:pStyle w:val="ConsPlusTitle"/>
        <w:jc w:val="center"/>
      </w:pPr>
      <w:r>
        <w:t>ГРАЖДАНАМИ ДРЕВЕСИНЫ ДЛЯ СОБСТВЕННЫХ НУЖД</w:t>
      </w:r>
    </w:p>
    <w:p w:rsidR="00A20A11" w:rsidRDefault="00A20A11">
      <w:pPr>
        <w:pStyle w:val="ConsPlusNormal"/>
        <w:jc w:val="both"/>
      </w:pPr>
    </w:p>
    <w:p w:rsidR="00A20A11" w:rsidRDefault="00A20A11">
      <w:pPr>
        <w:pStyle w:val="ConsPlusNormal"/>
        <w:jc w:val="right"/>
      </w:pPr>
      <w:proofErr w:type="gramStart"/>
      <w:r>
        <w:t>Принят</w:t>
      </w:r>
      <w:proofErr w:type="gramEnd"/>
    </w:p>
    <w:p w:rsidR="00A20A11" w:rsidRDefault="00A20A11">
      <w:pPr>
        <w:pStyle w:val="ConsPlusNormal"/>
        <w:jc w:val="right"/>
      </w:pPr>
      <w:r>
        <w:t>постановлением</w:t>
      </w:r>
    </w:p>
    <w:p w:rsidR="00A20A11" w:rsidRDefault="00A20A11">
      <w:pPr>
        <w:pStyle w:val="ConsPlusNormal"/>
        <w:jc w:val="right"/>
      </w:pPr>
      <w:r>
        <w:t>Государственной Думы</w:t>
      </w:r>
    </w:p>
    <w:p w:rsidR="00A20A11" w:rsidRDefault="00A20A11">
      <w:pPr>
        <w:pStyle w:val="ConsPlusNormal"/>
        <w:jc w:val="right"/>
      </w:pPr>
      <w:r>
        <w:t>Томской области</w:t>
      </w:r>
    </w:p>
    <w:p w:rsidR="00A20A11" w:rsidRDefault="00A20A11">
      <w:pPr>
        <w:pStyle w:val="ConsPlusNormal"/>
        <w:jc w:val="right"/>
      </w:pPr>
      <w:r>
        <w:t>от 26.07.2007 N 417</w:t>
      </w:r>
    </w:p>
    <w:p w:rsidR="00A20A11" w:rsidRDefault="00A20A1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A20A1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20A11" w:rsidRDefault="00A20A1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20A11" w:rsidRDefault="00A20A1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20A11" w:rsidRDefault="00A20A11">
            <w:pPr>
              <w:pStyle w:val="ConsPlusNormal"/>
              <w:jc w:val="center"/>
            </w:pPr>
            <w:r>
              <w:rPr>
                <w:color w:val="392C69"/>
              </w:rPr>
              <w:t>Список изменяющих документов</w:t>
            </w:r>
          </w:p>
          <w:p w:rsidR="00A20A11" w:rsidRDefault="00A20A11">
            <w:pPr>
              <w:pStyle w:val="ConsPlusNormal"/>
              <w:jc w:val="center"/>
            </w:pPr>
            <w:proofErr w:type="gramStart"/>
            <w:r>
              <w:rPr>
                <w:color w:val="392C69"/>
              </w:rPr>
              <w:t>(в ред. Законов Томской области</w:t>
            </w:r>
            <w:proofErr w:type="gramEnd"/>
          </w:p>
          <w:p w:rsidR="00A20A11" w:rsidRDefault="00A20A11">
            <w:pPr>
              <w:pStyle w:val="ConsPlusNormal"/>
              <w:jc w:val="center"/>
            </w:pPr>
            <w:r>
              <w:rPr>
                <w:color w:val="392C69"/>
              </w:rPr>
              <w:t xml:space="preserve">от 29.12.2007 </w:t>
            </w:r>
            <w:hyperlink r:id="rId6">
              <w:r>
                <w:rPr>
                  <w:color w:val="0000FF"/>
                </w:rPr>
                <w:t>N 321-ОЗ</w:t>
              </w:r>
            </w:hyperlink>
            <w:r>
              <w:rPr>
                <w:color w:val="392C69"/>
              </w:rPr>
              <w:t xml:space="preserve">, от 11.07.2008 </w:t>
            </w:r>
            <w:hyperlink r:id="rId7">
              <w:r>
                <w:rPr>
                  <w:color w:val="0000FF"/>
                </w:rPr>
                <w:t>N 143-ОЗ</w:t>
              </w:r>
            </w:hyperlink>
            <w:r>
              <w:rPr>
                <w:color w:val="392C69"/>
              </w:rPr>
              <w:t xml:space="preserve">, от 11.08.2008 </w:t>
            </w:r>
            <w:hyperlink r:id="rId8">
              <w:r>
                <w:rPr>
                  <w:color w:val="0000FF"/>
                </w:rPr>
                <w:t>N 163-ОЗ</w:t>
              </w:r>
            </w:hyperlink>
            <w:r>
              <w:rPr>
                <w:color w:val="392C69"/>
              </w:rPr>
              <w:t>,</w:t>
            </w:r>
          </w:p>
          <w:p w:rsidR="00A20A11" w:rsidRDefault="00A20A11">
            <w:pPr>
              <w:pStyle w:val="ConsPlusNormal"/>
              <w:jc w:val="center"/>
            </w:pPr>
            <w:r>
              <w:rPr>
                <w:color w:val="392C69"/>
              </w:rPr>
              <w:t xml:space="preserve">от 25.12.2009 </w:t>
            </w:r>
            <w:hyperlink r:id="rId9">
              <w:r>
                <w:rPr>
                  <w:color w:val="0000FF"/>
                </w:rPr>
                <w:t>N 278-ОЗ</w:t>
              </w:r>
            </w:hyperlink>
            <w:r>
              <w:rPr>
                <w:color w:val="392C69"/>
              </w:rPr>
              <w:t xml:space="preserve">, от 12.05.2010 </w:t>
            </w:r>
            <w:hyperlink r:id="rId10">
              <w:r>
                <w:rPr>
                  <w:color w:val="0000FF"/>
                </w:rPr>
                <w:t>N 78-ОЗ</w:t>
              </w:r>
            </w:hyperlink>
            <w:r>
              <w:rPr>
                <w:color w:val="392C69"/>
              </w:rPr>
              <w:t xml:space="preserve">, от 15.11.2010 </w:t>
            </w:r>
            <w:hyperlink r:id="rId11">
              <w:r>
                <w:rPr>
                  <w:color w:val="0000FF"/>
                </w:rPr>
                <w:t>N 284-ОЗ</w:t>
              </w:r>
            </w:hyperlink>
            <w:r>
              <w:rPr>
                <w:color w:val="392C69"/>
              </w:rPr>
              <w:t>,</w:t>
            </w:r>
          </w:p>
          <w:p w:rsidR="00A20A11" w:rsidRDefault="00A20A11">
            <w:pPr>
              <w:pStyle w:val="ConsPlusNormal"/>
              <w:jc w:val="center"/>
            </w:pPr>
            <w:r>
              <w:rPr>
                <w:color w:val="392C69"/>
              </w:rPr>
              <w:t xml:space="preserve">от 14.04.2011 </w:t>
            </w:r>
            <w:hyperlink r:id="rId12">
              <w:r>
                <w:rPr>
                  <w:color w:val="0000FF"/>
                </w:rPr>
                <w:t>N 60-ОЗ</w:t>
              </w:r>
            </w:hyperlink>
            <w:r>
              <w:rPr>
                <w:color w:val="392C69"/>
              </w:rPr>
              <w:t xml:space="preserve">, от 06.07.2012 </w:t>
            </w:r>
            <w:hyperlink r:id="rId13">
              <w:r>
                <w:rPr>
                  <w:color w:val="0000FF"/>
                </w:rPr>
                <w:t>N 125-ОЗ</w:t>
              </w:r>
            </w:hyperlink>
            <w:r>
              <w:rPr>
                <w:color w:val="392C69"/>
              </w:rPr>
              <w:t xml:space="preserve">, от 17.12.2012 </w:t>
            </w:r>
            <w:hyperlink r:id="rId14">
              <w:r>
                <w:rPr>
                  <w:color w:val="0000FF"/>
                </w:rPr>
                <w:t>N 235-ОЗ</w:t>
              </w:r>
            </w:hyperlink>
            <w:r>
              <w:rPr>
                <w:color w:val="392C69"/>
              </w:rPr>
              <w:t>,</w:t>
            </w:r>
          </w:p>
          <w:p w:rsidR="00A20A11" w:rsidRDefault="00A20A11">
            <w:pPr>
              <w:pStyle w:val="ConsPlusNormal"/>
              <w:jc w:val="center"/>
            </w:pPr>
            <w:r>
              <w:rPr>
                <w:color w:val="392C69"/>
              </w:rPr>
              <w:t xml:space="preserve">от 14.05.2014 </w:t>
            </w:r>
            <w:hyperlink r:id="rId15">
              <w:r>
                <w:rPr>
                  <w:color w:val="0000FF"/>
                </w:rPr>
                <w:t>N 65-ОЗ</w:t>
              </w:r>
            </w:hyperlink>
            <w:r>
              <w:rPr>
                <w:color w:val="392C69"/>
              </w:rPr>
              <w:t xml:space="preserve">, от 08.12.2017 </w:t>
            </w:r>
            <w:hyperlink r:id="rId16">
              <w:r>
                <w:rPr>
                  <w:color w:val="0000FF"/>
                </w:rPr>
                <w:t>N 147-ОЗ</w:t>
              </w:r>
            </w:hyperlink>
            <w:r>
              <w:rPr>
                <w:color w:val="392C69"/>
              </w:rPr>
              <w:t xml:space="preserve">, от 04.10.2018 </w:t>
            </w:r>
            <w:hyperlink r:id="rId17">
              <w:r>
                <w:rPr>
                  <w:color w:val="0000FF"/>
                </w:rPr>
                <w:t>N 105-ОЗ</w:t>
              </w:r>
            </w:hyperlink>
            <w:r>
              <w:rPr>
                <w:color w:val="392C69"/>
              </w:rPr>
              <w:t>,</w:t>
            </w:r>
          </w:p>
          <w:p w:rsidR="00A20A11" w:rsidRDefault="00A20A11">
            <w:pPr>
              <w:pStyle w:val="ConsPlusNormal"/>
              <w:jc w:val="center"/>
            </w:pPr>
            <w:r>
              <w:rPr>
                <w:color w:val="392C69"/>
              </w:rPr>
              <w:t xml:space="preserve">от 10.10.2018 </w:t>
            </w:r>
            <w:hyperlink r:id="rId18">
              <w:r>
                <w:rPr>
                  <w:color w:val="0000FF"/>
                </w:rPr>
                <w:t>N 110-ОЗ</w:t>
              </w:r>
            </w:hyperlink>
            <w:r>
              <w:rPr>
                <w:color w:val="392C69"/>
              </w:rPr>
              <w:t xml:space="preserve">, от 29.12.2018 </w:t>
            </w:r>
            <w:hyperlink r:id="rId19">
              <w:r>
                <w:rPr>
                  <w:color w:val="0000FF"/>
                </w:rPr>
                <w:t>N 168-ОЗ</w:t>
              </w:r>
            </w:hyperlink>
            <w:r>
              <w:rPr>
                <w:color w:val="392C69"/>
              </w:rPr>
              <w:t xml:space="preserve">, от 15.03.2023 </w:t>
            </w:r>
            <w:hyperlink r:id="rId20">
              <w:r>
                <w:rPr>
                  <w:color w:val="0000FF"/>
                </w:rPr>
                <w:t>N 15-ОЗ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20A11" w:rsidRDefault="00A20A11">
            <w:pPr>
              <w:pStyle w:val="ConsPlusNormal"/>
            </w:pPr>
          </w:p>
        </w:tc>
      </w:tr>
    </w:tbl>
    <w:p w:rsidR="00A20A11" w:rsidRDefault="00A20A11">
      <w:pPr>
        <w:pStyle w:val="ConsPlusNormal"/>
        <w:jc w:val="both"/>
      </w:pPr>
    </w:p>
    <w:p w:rsidR="00A20A11" w:rsidRDefault="00A20A11">
      <w:pPr>
        <w:pStyle w:val="ConsPlusTitle"/>
        <w:jc w:val="center"/>
        <w:outlineLvl w:val="0"/>
      </w:pPr>
      <w:r>
        <w:t>Глава 1. ОБЩИЕ ПОЛОЖЕНИЯ</w:t>
      </w:r>
    </w:p>
    <w:p w:rsidR="00A20A11" w:rsidRDefault="00A20A11">
      <w:pPr>
        <w:pStyle w:val="ConsPlusNormal"/>
        <w:jc w:val="both"/>
      </w:pPr>
    </w:p>
    <w:p w:rsidR="00A20A11" w:rsidRDefault="00A20A11">
      <w:pPr>
        <w:pStyle w:val="ConsPlusTitle"/>
        <w:ind w:firstLine="540"/>
        <w:jc w:val="both"/>
        <w:outlineLvl w:val="1"/>
      </w:pPr>
      <w:r>
        <w:t>Статья 1. Отношения, регулируемые настоящим Законом</w:t>
      </w:r>
    </w:p>
    <w:p w:rsidR="00A20A11" w:rsidRDefault="00A20A11">
      <w:pPr>
        <w:pStyle w:val="ConsPlusNormal"/>
        <w:jc w:val="both"/>
      </w:pPr>
    </w:p>
    <w:p w:rsidR="00A20A11" w:rsidRDefault="00A20A11">
      <w:pPr>
        <w:pStyle w:val="ConsPlusNormal"/>
        <w:ind w:firstLine="540"/>
        <w:jc w:val="both"/>
      </w:pPr>
      <w:r>
        <w:t>Предметом регулирования настоящего Закона являются отношения, возникающие в связи с предоставлением гражданам права заготовки древесины для возведения строений, отопления и иных собственных нужд, не связанных с предпринимательской деятельностью.</w:t>
      </w:r>
    </w:p>
    <w:p w:rsidR="00A20A11" w:rsidRDefault="00A20A11">
      <w:pPr>
        <w:pStyle w:val="ConsPlusNormal"/>
        <w:jc w:val="both"/>
      </w:pPr>
      <w:r>
        <w:t xml:space="preserve">(в ред. </w:t>
      </w:r>
      <w:hyperlink r:id="rId21">
        <w:r>
          <w:rPr>
            <w:color w:val="0000FF"/>
          </w:rPr>
          <w:t>Закона</w:t>
        </w:r>
      </w:hyperlink>
      <w:r>
        <w:t xml:space="preserve"> Томской области от 11.08.2008 N 163-ОЗ)</w:t>
      </w:r>
    </w:p>
    <w:p w:rsidR="00A20A11" w:rsidRDefault="00A20A11">
      <w:pPr>
        <w:pStyle w:val="ConsPlusNormal"/>
        <w:spacing w:before="280"/>
        <w:ind w:firstLine="540"/>
        <w:jc w:val="both"/>
      </w:pPr>
      <w:r>
        <w:t>Настоящий Закон не применяется к отношениям, связанным с заготовкой гражданами древесины для собственных нужд, осуществляемой на землях особо охраняемых природных территорий федерального значения.</w:t>
      </w:r>
    </w:p>
    <w:p w:rsidR="00A20A11" w:rsidRDefault="00A20A11">
      <w:pPr>
        <w:pStyle w:val="ConsPlusNormal"/>
        <w:jc w:val="both"/>
      </w:pPr>
      <w:r>
        <w:t xml:space="preserve">(абзац введен </w:t>
      </w:r>
      <w:hyperlink r:id="rId22">
        <w:r>
          <w:rPr>
            <w:color w:val="0000FF"/>
          </w:rPr>
          <w:t>Законом</w:t>
        </w:r>
      </w:hyperlink>
      <w:r>
        <w:t xml:space="preserve"> Томской области от 15.03.2023 N 15-ОЗ)</w:t>
      </w:r>
    </w:p>
    <w:p w:rsidR="00A20A11" w:rsidRDefault="00A20A11">
      <w:pPr>
        <w:pStyle w:val="ConsPlusNormal"/>
        <w:jc w:val="both"/>
      </w:pPr>
    </w:p>
    <w:p w:rsidR="00A20A11" w:rsidRDefault="00A20A11">
      <w:pPr>
        <w:pStyle w:val="ConsPlusTitle"/>
        <w:ind w:firstLine="540"/>
        <w:jc w:val="both"/>
        <w:outlineLvl w:val="1"/>
      </w:pPr>
      <w:r>
        <w:t>Статья 2. Правовая основа предоставления права заготовки древесины для собственных нужд и установления порядка и нормативов заготовки древесины</w:t>
      </w:r>
    </w:p>
    <w:p w:rsidR="00A20A11" w:rsidRDefault="00A20A11">
      <w:pPr>
        <w:pStyle w:val="ConsPlusNormal"/>
        <w:jc w:val="both"/>
      </w:pPr>
    </w:p>
    <w:p w:rsidR="00A20A11" w:rsidRDefault="00A20A11">
      <w:pPr>
        <w:pStyle w:val="ConsPlusNormal"/>
        <w:ind w:firstLine="540"/>
        <w:jc w:val="both"/>
      </w:pPr>
      <w:r>
        <w:t xml:space="preserve">Предоставление права заготовки древесины для собственных нужд и установление порядка и нормативов заготовки древесины осуществляется в соответствии с Лесным </w:t>
      </w:r>
      <w:hyperlink r:id="rId23">
        <w:r>
          <w:rPr>
            <w:color w:val="0000FF"/>
          </w:rPr>
          <w:t>кодексом</w:t>
        </w:r>
      </w:hyperlink>
      <w:r>
        <w:t xml:space="preserve"> Российской Федерации, Гражданским </w:t>
      </w:r>
      <w:hyperlink r:id="rId24">
        <w:r>
          <w:rPr>
            <w:color w:val="0000FF"/>
          </w:rPr>
          <w:t>кодексом</w:t>
        </w:r>
      </w:hyperlink>
      <w:r>
        <w:t xml:space="preserve"> Российской Федерации, другими нормативными правовыми актами, обеспечивающими реализацию положений Лесного </w:t>
      </w:r>
      <w:hyperlink r:id="rId25">
        <w:r>
          <w:rPr>
            <w:color w:val="0000FF"/>
          </w:rPr>
          <w:t>кодекса</w:t>
        </w:r>
      </w:hyperlink>
      <w:r>
        <w:t xml:space="preserve"> Российской Федерации. Право заготовки древесины возникает после заключения договора купли-продажи лесных насаждений.</w:t>
      </w:r>
    </w:p>
    <w:p w:rsidR="00A20A11" w:rsidRDefault="00A20A11">
      <w:pPr>
        <w:pStyle w:val="ConsPlusNormal"/>
        <w:jc w:val="both"/>
      </w:pPr>
    </w:p>
    <w:p w:rsidR="00A20A11" w:rsidRDefault="00A20A11">
      <w:pPr>
        <w:pStyle w:val="ConsPlusTitle"/>
        <w:ind w:firstLine="540"/>
        <w:jc w:val="both"/>
        <w:outlineLvl w:val="1"/>
      </w:pPr>
      <w:r>
        <w:t>Статья 2.1. Основные понятия и термины, используемые в настоящем Законе</w:t>
      </w:r>
    </w:p>
    <w:p w:rsidR="00A20A11" w:rsidRDefault="00A20A11">
      <w:pPr>
        <w:pStyle w:val="ConsPlusNormal"/>
        <w:ind w:firstLine="540"/>
        <w:jc w:val="both"/>
      </w:pPr>
      <w:r>
        <w:t>(</w:t>
      </w:r>
      <w:proofErr w:type="gramStart"/>
      <w:r>
        <w:t>введена</w:t>
      </w:r>
      <w:proofErr w:type="gramEnd"/>
      <w:r>
        <w:t xml:space="preserve"> </w:t>
      </w:r>
      <w:hyperlink r:id="rId26">
        <w:r>
          <w:rPr>
            <w:color w:val="0000FF"/>
          </w:rPr>
          <w:t>Законом</w:t>
        </w:r>
      </w:hyperlink>
      <w:r>
        <w:t xml:space="preserve"> Томской области от 11.07.2008 N 143-ОЗ)</w:t>
      </w:r>
    </w:p>
    <w:p w:rsidR="00A20A11" w:rsidRDefault="00A20A11">
      <w:pPr>
        <w:pStyle w:val="ConsPlusNormal"/>
        <w:jc w:val="both"/>
      </w:pPr>
    </w:p>
    <w:p w:rsidR="00A20A11" w:rsidRDefault="00A20A11">
      <w:pPr>
        <w:pStyle w:val="ConsPlusNormal"/>
        <w:ind w:firstLine="540"/>
        <w:jc w:val="both"/>
      </w:pPr>
      <w:r>
        <w:t>В целях реализации настоящего Закона применяются следующие основные понятия и термины:</w:t>
      </w:r>
    </w:p>
    <w:p w:rsidR="00A20A11" w:rsidRDefault="00A20A11">
      <w:pPr>
        <w:pStyle w:val="ConsPlusNormal"/>
        <w:spacing w:before="280"/>
        <w:ind w:firstLine="540"/>
        <w:jc w:val="both"/>
      </w:pPr>
      <w:r>
        <w:t>мягколиственное хозяйство - лесное насаждение с суммарной долей участия мягколиственных древесных пород (береза, осина) в составе древостоя 50 процентов и более;</w:t>
      </w:r>
    </w:p>
    <w:p w:rsidR="00A20A11" w:rsidRDefault="00A20A11">
      <w:pPr>
        <w:pStyle w:val="ConsPlusNormal"/>
        <w:spacing w:before="280"/>
        <w:ind w:firstLine="540"/>
        <w:jc w:val="both"/>
      </w:pPr>
      <w:r>
        <w:t>хвойное хозяйство - лесное насаждение с суммарной долей участия хвойных древесных пород (ель, пихта, сосна) в составе древостоя не менее 50 процентов;</w:t>
      </w:r>
    </w:p>
    <w:p w:rsidR="00A20A11" w:rsidRDefault="00A20A11">
      <w:pPr>
        <w:pStyle w:val="ConsPlusNormal"/>
        <w:spacing w:before="280"/>
        <w:ind w:firstLine="540"/>
        <w:jc w:val="both"/>
      </w:pPr>
      <w:r>
        <w:t xml:space="preserve">дровяная хвойная древесина - древесина хвойных пород, отнесенная при таксации лесосеки </w:t>
      </w:r>
      <w:proofErr w:type="gramStart"/>
      <w:r>
        <w:t>к</w:t>
      </w:r>
      <w:proofErr w:type="gramEnd"/>
      <w:r>
        <w:t xml:space="preserve"> дровяной;</w:t>
      </w:r>
    </w:p>
    <w:p w:rsidR="00A20A11" w:rsidRDefault="00A20A11">
      <w:pPr>
        <w:pStyle w:val="ConsPlusNormal"/>
        <w:spacing w:before="280"/>
        <w:ind w:firstLine="540"/>
        <w:jc w:val="both"/>
      </w:pPr>
      <w:proofErr w:type="gramStart"/>
      <w:r>
        <w:t>объект индивидуального жилищного строительства - отдельно стоящее здание с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и не предназначено для раздела на самостоятельные объекты недвижимости;</w:t>
      </w:r>
      <w:proofErr w:type="gramEnd"/>
    </w:p>
    <w:p w:rsidR="00A20A11" w:rsidRDefault="00A20A11">
      <w:pPr>
        <w:pStyle w:val="ConsPlusNormal"/>
        <w:jc w:val="both"/>
      </w:pPr>
      <w:r>
        <w:t xml:space="preserve">(в ред. </w:t>
      </w:r>
      <w:hyperlink r:id="rId27">
        <w:r>
          <w:rPr>
            <w:color w:val="0000FF"/>
          </w:rPr>
          <w:t>Закона</w:t>
        </w:r>
      </w:hyperlink>
      <w:r>
        <w:t xml:space="preserve"> Томской области от 29.12.2018 N 168-ОЗ)</w:t>
      </w:r>
    </w:p>
    <w:p w:rsidR="00A20A11" w:rsidRDefault="00A20A11">
      <w:pPr>
        <w:pStyle w:val="ConsPlusNormal"/>
        <w:spacing w:before="280"/>
        <w:ind w:firstLine="540"/>
        <w:jc w:val="both"/>
      </w:pPr>
      <w:r>
        <w:t>волокуша - срубленное мягколиственное дерево, предназначенное для складирования и перемещения сена;</w:t>
      </w:r>
    </w:p>
    <w:p w:rsidR="00A20A11" w:rsidRDefault="00A20A11">
      <w:pPr>
        <w:pStyle w:val="ConsPlusNormal"/>
        <w:jc w:val="both"/>
      </w:pPr>
      <w:r>
        <w:t xml:space="preserve">(абзац введен </w:t>
      </w:r>
      <w:hyperlink r:id="rId28">
        <w:r>
          <w:rPr>
            <w:color w:val="0000FF"/>
          </w:rPr>
          <w:t>Законом</w:t>
        </w:r>
      </w:hyperlink>
      <w:r>
        <w:t xml:space="preserve"> Томской области от 25.12.2009 N 278-ОЗ)</w:t>
      </w:r>
    </w:p>
    <w:p w:rsidR="00A20A11" w:rsidRDefault="00A20A11">
      <w:pPr>
        <w:pStyle w:val="ConsPlusNormal"/>
        <w:spacing w:before="280"/>
        <w:ind w:firstLine="540"/>
        <w:jc w:val="both"/>
      </w:pPr>
      <w:r>
        <w:t>жердь для хозяйственных нужд - тонкомерный сортимент хвойных или мягколиственных пород диаметром до 16 см включительно в нижнем торце;</w:t>
      </w:r>
    </w:p>
    <w:p w:rsidR="00A20A11" w:rsidRDefault="00A20A11">
      <w:pPr>
        <w:pStyle w:val="ConsPlusNormal"/>
        <w:jc w:val="both"/>
      </w:pPr>
      <w:r>
        <w:t xml:space="preserve">(абзац введен </w:t>
      </w:r>
      <w:hyperlink r:id="rId29">
        <w:r>
          <w:rPr>
            <w:color w:val="0000FF"/>
          </w:rPr>
          <w:t>Законом</w:t>
        </w:r>
      </w:hyperlink>
      <w:r>
        <w:t xml:space="preserve"> Томской области от 25.12.2009 N 278-ОЗ)</w:t>
      </w:r>
    </w:p>
    <w:p w:rsidR="00A20A11" w:rsidRDefault="00A20A11">
      <w:pPr>
        <w:pStyle w:val="ConsPlusNormal"/>
        <w:spacing w:before="280"/>
        <w:ind w:firstLine="540"/>
        <w:jc w:val="both"/>
      </w:pPr>
      <w:r>
        <w:t xml:space="preserve">лесодефицитные районы - районы, на территории которых разрешенный ежегодный объем пользования по хвойному хозяйству, свободный от обременений (аренда лесных участков, постоянное (бессрочное) пользование, </w:t>
      </w:r>
      <w:r>
        <w:lastRenderedPageBreak/>
        <w:t>безвозмездное пользование), и подлежащий распределению между гражданами, недостаточен для обеспечения собственных ну</w:t>
      </w:r>
      <w:proofErr w:type="gramStart"/>
      <w:r>
        <w:t>жд в др</w:t>
      </w:r>
      <w:proofErr w:type="gramEnd"/>
      <w:r>
        <w:t>евесине всех граждан, подавших заявления о заключении договоров купли-продажи лесных насаждений. Перечень лесодефицитных районов утверждается исполнительным органом Томской области, осуществляющим полномочия в области лесных отношений;</w:t>
      </w:r>
    </w:p>
    <w:p w:rsidR="00A20A11" w:rsidRDefault="00A20A11">
      <w:pPr>
        <w:pStyle w:val="ConsPlusNormal"/>
        <w:jc w:val="both"/>
      </w:pPr>
      <w:r>
        <w:t xml:space="preserve">(абзац введен </w:t>
      </w:r>
      <w:hyperlink r:id="rId30">
        <w:r>
          <w:rPr>
            <w:color w:val="0000FF"/>
          </w:rPr>
          <w:t>Законом</w:t>
        </w:r>
      </w:hyperlink>
      <w:r>
        <w:t xml:space="preserve"> Томской области от 17.12.2012 N 235-ОЗ; в ред. </w:t>
      </w:r>
      <w:hyperlink r:id="rId31">
        <w:r>
          <w:rPr>
            <w:color w:val="0000FF"/>
          </w:rPr>
          <w:t>Закона</w:t>
        </w:r>
      </w:hyperlink>
      <w:r>
        <w:t xml:space="preserve"> Томской области от 15.03.2023 N 15-ОЗ)</w:t>
      </w:r>
    </w:p>
    <w:p w:rsidR="00A20A11" w:rsidRDefault="00A20A11">
      <w:pPr>
        <w:pStyle w:val="ConsPlusNormal"/>
        <w:spacing w:before="280"/>
        <w:ind w:firstLine="540"/>
        <w:jc w:val="both"/>
      </w:pPr>
      <w:proofErr w:type="gramStart"/>
      <w:r>
        <w:t>молодой специалист - гражданин Российской Федерации на дату подачи заявления о заключении договора купли-продажи лесных насаждений в возрасте до 35 лет включительно, имеющий среднее профессиональное или высшее образование, работающий по трудовому договору в соответствии с уровнем профессионального образования и квалификацией в сфере сельскохозяйственного производства, ветеринарии, образования, здравоохранения, культуры, лесного хозяйства в сельских населенных пунктах;</w:t>
      </w:r>
      <w:proofErr w:type="gramEnd"/>
    </w:p>
    <w:p w:rsidR="00A20A11" w:rsidRDefault="00A20A11">
      <w:pPr>
        <w:pStyle w:val="ConsPlusNormal"/>
        <w:jc w:val="both"/>
      </w:pPr>
      <w:r>
        <w:t xml:space="preserve">(в ред. </w:t>
      </w:r>
      <w:hyperlink r:id="rId32">
        <w:r>
          <w:rPr>
            <w:color w:val="0000FF"/>
          </w:rPr>
          <w:t>Закона</w:t>
        </w:r>
      </w:hyperlink>
      <w:r>
        <w:t xml:space="preserve"> Томской области от 15.03.2023 N 15-ОЗ)</w:t>
      </w:r>
    </w:p>
    <w:p w:rsidR="00A20A11" w:rsidRDefault="00A20A11">
      <w:pPr>
        <w:pStyle w:val="ConsPlusNormal"/>
        <w:spacing w:before="280"/>
        <w:ind w:firstLine="540"/>
        <w:jc w:val="both"/>
      </w:pPr>
      <w:r>
        <w:t>многодетная семья - семья, имеющая в своем составе трех и более детей в возрасте до восемнадцати лет, включая усыновленных детей и детей, принятых под опеку (попечительство), в том числе детей, временно проживающих отдельно от родителей в связи с обучением в профессиональной образовательной организации или образовательной организации высшего образования.</w:t>
      </w:r>
    </w:p>
    <w:p w:rsidR="00A20A11" w:rsidRDefault="00A20A11">
      <w:pPr>
        <w:pStyle w:val="ConsPlusNormal"/>
        <w:jc w:val="both"/>
      </w:pPr>
      <w:r>
        <w:t xml:space="preserve">(абзац введен </w:t>
      </w:r>
      <w:hyperlink r:id="rId33">
        <w:r>
          <w:rPr>
            <w:color w:val="0000FF"/>
          </w:rPr>
          <w:t>Законом</w:t>
        </w:r>
      </w:hyperlink>
      <w:r>
        <w:t xml:space="preserve"> Томской области от 15.03.2023 N 15-ОЗ)</w:t>
      </w:r>
    </w:p>
    <w:p w:rsidR="00A20A11" w:rsidRDefault="00A20A11">
      <w:pPr>
        <w:pStyle w:val="ConsPlusNormal"/>
        <w:jc w:val="both"/>
      </w:pPr>
    </w:p>
    <w:p w:rsidR="00A20A11" w:rsidRDefault="00A20A11">
      <w:pPr>
        <w:pStyle w:val="ConsPlusTitle"/>
        <w:ind w:firstLine="540"/>
        <w:jc w:val="both"/>
        <w:outlineLvl w:val="1"/>
      </w:pPr>
      <w:bookmarkStart w:id="1" w:name="P57"/>
      <w:bookmarkEnd w:id="1"/>
      <w:r>
        <w:t>Статья 3. Органы, уполномоченные на заключение договоров купли-продажи лесных насаждений</w:t>
      </w:r>
    </w:p>
    <w:p w:rsidR="00A20A11" w:rsidRDefault="00A20A11">
      <w:pPr>
        <w:pStyle w:val="ConsPlusNormal"/>
        <w:jc w:val="both"/>
      </w:pPr>
    </w:p>
    <w:p w:rsidR="00A20A11" w:rsidRDefault="00A20A11">
      <w:pPr>
        <w:pStyle w:val="ConsPlusNormal"/>
        <w:ind w:firstLine="540"/>
        <w:jc w:val="both"/>
      </w:pPr>
      <w:r>
        <w:t>1. Полномочия по заключению договоров купли-продажи лесных насаждений, расположенных на землях лесного фонда, землях, находящихся в собственности Томской области, осуществляет исполнительный орган Томской области, осуществляющий полномочия в области лесных отношений.</w:t>
      </w:r>
    </w:p>
    <w:p w:rsidR="00A20A11" w:rsidRDefault="00A20A11">
      <w:pPr>
        <w:pStyle w:val="ConsPlusNormal"/>
        <w:jc w:val="both"/>
      </w:pPr>
      <w:r>
        <w:t>(</w:t>
      </w:r>
      <w:proofErr w:type="gramStart"/>
      <w:r>
        <w:t>ч</w:t>
      </w:r>
      <w:proofErr w:type="gramEnd"/>
      <w:r>
        <w:t xml:space="preserve">асть 1 в ред. </w:t>
      </w:r>
      <w:hyperlink r:id="rId34">
        <w:r>
          <w:rPr>
            <w:color w:val="0000FF"/>
          </w:rPr>
          <w:t>Закона</w:t>
        </w:r>
      </w:hyperlink>
      <w:r>
        <w:t xml:space="preserve"> Томской области от 15.03.2023 N 15-ОЗ)</w:t>
      </w:r>
    </w:p>
    <w:p w:rsidR="00A20A11" w:rsidRDefault="00A20A11">
      <w:pPr>
        <w:pStyle w:val="ConsPlusNormal"/>
        <w:spacing w:before="280"/>
        <w:ind w:firstLine="540"/>
        <w:jc w:val="both"/>
      </w:pPr>
      <w:r>
        <w:t>2. Полномочия по заключению договоров купли-продажи лесных насаждений, расположенных на землях, находящихся в муниципальной собственности, осуществляют органы местного самоуправления или созданные ими учреждения, осуществляющие полномочия в области лесных отношений.</w:t>
      </w:r>
    </w:p>
    <w:p w:rsidR="00A20A11" w:rsidRDefault="00A20A11">
      <w:pPr>
        <w:pStyle w:val="ConsPlusNormal"/>
        <w:spacing w:before="280"/>
        <w:ind w:firstLine="540"/>
        <w:jc w:val="both"/>
      </w:pPr>
      <w:r>
        <w:t xml:space="preserve">3. Утратила силу. - </w:t>
      </w:r>
      <w:hyperlink r:id="rId35">
        <w:r>
          <w:rPr>
            <w:color w:val="0000FF"/>
          </w:rPr>
          <w:t>Закон</w:t>
        </w:r>
      </w:hyperlink>
      <w:r>
        <w:t xml:space="preserve"> Томской области от 15.03.2023 N 15-ОЗ.</w:t>
      </w:r>
    </w:p>
    <w:p w:rsidR="00A20A11" w:rsidRDefault="00A20A11">
      <w:pPr>
        <w:pStyle w:val="ConsPlusNormal"/>
        <w:jc w:val="both"/>
      </w:pPr>
    </w:p>
    <w:p w:rsidR="00A20A11" w:rsidRDefault="00A20A11">
      <w:pPr>
        <w:pStyle w:val="ConsPlusTitle"/>
        <w:ind w:firstLine="540"/>
        <w:jc w:val="both"/>
        <w:outlineLvl w:val="1"/>
      </w:pPr>
      <w:bookmarkStart w:id="2" w:name="P64"/>
      <w:bookmarkEnd w:id="2"/>
      <w:r>
        <w:lastRenderedPageBreak/>
        <w:t>Статья 4. Ставки платы по договору купли-продажи лесных насаждений для собственных нужд граждан</w:t>
      </w:r>
    </w:p>
    <w:p w:rsidR="00A20A11" w:rsidRDefault="00A20A11">
      <w:pPr>
        <w:pStyle w:val="ConsPlusNormal"/>
        <w:jc w:val="both"/>
      </w:pPr>
    </w:p>
    <w:p w:rsidR="00A20A11" w:rsidRDefault="00A20A11">
      <w:pPr>
        <w:pStyle w:val="ConsPlusNormal"/>
        <w:ind w:firstLine="540"/>
        <w:jc w:val="both"/>
      </w:pPr>
      <w:bookmarkStart w:id="3" w:name="P66"/>
      <w:bookmarkEnd w:id="3"/>
      <w:r>
        <w:t xml:space="preserve">1. </w:t>
      </w:r>
      <w:proofErr w:type="gramStart"/>
      <w:r>
        <w:t>Ставки платы для граждан по договорам купли-продажи лесных насаждений на территории лесодефицитных районов в целях заготовки древесины для собственных нужд для строительства объектов индивидуального жилищного строительства, строительства строений для содержания принадлежащих гражданину на праве собственности пяти и более коров, строительства хозяйственных построек устанавливаются в пятикратном размере ставки платы за единицу объема древесины, утвержденной Правительством Российской Федерации в отношении расстояния вывозки</w:t>
      </w:r>
      <w:proofErr w:type="gramEnd"/>
      <w:r>
        <w:t xml:space="preserve"> древесины до 10 километров.</w:t>
      </w:r>
    </w:p>
    <w:p w:rsidR="00A20A11" w:rsidRDefault="00A20A11">
      <w:pPr>
        <w:pStyle w:val="ConsPlusNormal"/>
        <w:jc w:val="both"/>
      </w:pPr>
      <w:r>
        <w:t xml:space="preserve">(в ред. Законов Томской области от 17.12.2012 </w:t>
      </w:r>
      <w:hyperlink r:id="rId36">
        <w:r>
          <w:rPr>
            <w:color w:val="0000FF"/>
          </w:rPr>
          <w:t>N 235-ОЗ</w:t>
        </w:r>
      </w:hyperlink>
      <w:r>
        <w:t xml:space="preserve">, от 29.12.2018 </w:t>
      </w:r>
      <w:hyperlink r:id="rId37">
        <w:r>
          <w:rPr>
            <w:color w:val="0000FF"/>
          </w:rPr>
          <w:t>N 168-ОЗ</w:t>
        </w:r>
      </w:hyperlink>
      <w:r>
        <w:t xml:space="preserve">, от 15.03.2023 </w:t>
      </w:r>
      <w:hyperlink r:id="rId38">
        <w:r>
          <w:rPr>
            <w:color w:val="0000FF"/>
          </w:rPr>
          <w:t>N 15-ОЗ</w:t>
        </w:r>
      </w:hyperlink>
      <w:r>
        <w:t>)</w:t>
      </w:r>
    </w:p>
    <w:p w:rsidR="00A20A11" w:rsidRDefault="00A20A11">
      <w:pPr>
        <w:pStyle w:val="ConsPlusNormal"/>
        <w:spacing w:before="280"/>
        <w:ind w:firstLine="540"/>
        <w:jc w:val="both"/>
      </w:pPr>
      <w:bookmarkStart w:id="4" w:name="P68"/>
      <w:bookmarkEnd w:id="4"/>
      <w:r>
        <w:t xml:space="preserve">1-1. </w:t>
      </w:r>
      <w:proofErr w:type="gramStart"/>
      <w:r>
        <w:t>Ставки платы для граждан по договорам купли-продажи лесных насаждений на территории районов, не отнесенных к лесодефицитным, в целях заготовки древесины для собственных нужд для строительства объектов индивидуального жилищного строительства, строительства строений для содержания принадлежащих гражданину на праве собственности пяти и более коров, строительства хозяйственных построек устанавливаются в двукратном размере ставки платы за единицу объема древесины, утвержденной Правительством Российской Федерации в</w:t>
      </w:r>
      <w:proofErr w:type="gramEnd"/>
      <w:r>
        <w:t xml:space="preserve"> </w:t>
      </w:r>
      <w:proofErr w:type="gramStart"/>
      <w:r>
        <w:t>отношении</w:t>
      </w:r>
      <w:proofErr w:type="gramEnd"/>
      <w:r>
        <w:t xml:space="preserve"> расстояния вывозки древесины до 10 километров.</w:t>
      </w:r>
    </w:p>
    <w:p w:rsidR="00A20A11" w:rsidRDefault="00A20A11">
      <w:pPr>
        <w:pStyle w:val="ConsPlusNormal"/>
        <w:jc w:val="both"/>
      </w:pPr>
      <w:r>
        <w:t xml:space="preserve">(часть 1-1 введена </w:t>
      </w:r>
      <w:hyperlink r:id="rId39">
        <w:r>
          <w:rPr>
            <w:color w:val="0000FF"/>
          </w:rPr>
          <w:t>Законом</w:t>
        </w:r>
      </w:hyperlink>
      <w:r>
        <w:t xml:space="preserve"> Томской области от 17.12.2012 N 235-ОЗ; в ред. Законов Томской области от 29.12.2018 </w:t>
      </w:r>
      <w:hyperlink r:id="rId40">
        <w:r>
          <w:rPr>
            <w:color w:val="0000FF"/>
          </w:rPr>
          <w:t>N 168-ОЗ</w:t>
        </w:r>
      </w:hyperlink>
      <w:r>
        <w:t xml:space="preserve">, от 15.03.2023 </w:t>
      </w:r>
      <w:hyperlink r:id="rId41">
        <w:r>
          <w:rPr>
            <w:color w:val="0000FF"/>
          </w:rPr>
          <w:t>N 15-ОЗ</w:t>
        </w:r>
      </w:hyperlink>
      <w:r>
        <w:t>)</w:t>
      </w:r>
    </w:p>
    <w:p w:rsidR="00A20A11" w:rsidRDefault="00A20A11">
      <w:pPr>
        <w:pStyle w:val="ConsPlusNormal"/>
        <w:spacing w:before="280"/>
        <w:ind w:firstLine="540"/>
        <w:jc w:val="both"/>
      </w:pPr>
      <w:bookmarkStart w:id="5" w:name="P70"/>
      <w:bookmarkEnd w:id="5"/>
      <w:r>
        <w:t xml:space="preserve">1-2. Ставки платы для граждан по договорам купли-продажи лесных насаждений, установленные </w:t>
      </w:r>
      <w:hyperlink w:anchor="P66">
        <w:r>
          <w:rPr>
            <w:color w:val="0000FF"/>
          </w:rPr>
          <w:t>частями 1</w:t>
        </w:r>
      </w:hyperlink>
      <w:r>
        <w:t xml:space="preserve"> и </w:t>
      </w:r>
      <w:hyperlink w:anchor="P68">
        <w:r>
          <w:rPr>
            <w:color w:val="0000FF"/>
          </w:rPr>
          <w:t>1-1</w:t>
        </w:r>
      </w:hyperlink>
      <w:r>
        <w:t xml:space="preserve"> настоящей статьи, снижаются на 50 процентов для граждан, относящихся к следующим категориям:</w:t>
      </w:r>
    </w:p>
    <w:p w:rsidR="00A20A11" w:rsidRDefault="00A20A11">
      <w:pPr>
        <w:pStyle w:val="ConsPlusNormal"/>
        <w:spacing w:before="280"/>
        <w:ind w:firstLine="540"/>
        <w:jc w:val="both"/>
      </w:pPr>
      <w:r>
        <w:t>1) инвалиды I, II, III групп;</w:t>
      </w:r>
    </w:p>
    <w:p w:rsidR="00A20A11" w:rsidRDefault="00A20A11">
      <w:pPr>
        <w:pStyle w:val="ConsPlusNormal"/>
        <w:spacing w:before="280"/>
        <w:ind w:firstLine="540"/>
        <w:jc w:val="both"/>
      </w:pPr>
      <w:r>
        <w:t>2) молодые специалисты;</w:t>
      </w:r>
    </w:p>
    <w:p w:rsidR="00A20A11" w:rsidRDefault="00A20A11">
      <w:pPr>
        <w:pStyle w:val="ConsPlusNormal"/>
        <w:spacing w:before="280"/>
        <w:ind w:firstLine="540"/>
        <w:jc w:val="both"/>
      </w:pPr>
      <w:r>
        <w:t>3) многодетные семьи;</w:t>
      </w:r>
    </w:p>
    <w:p w:rsidR="00A20A11" w:rsidRDefault="00A20A11">
      <w:pPr>
        <w:pStyle w:val="ConsPlusNormal"/>
        <w:jc w:val="both"/>
      </w:pPr>
      <w:r>
        <w:t xml:space="preserve">(в ред. </w:t>
      </w:r>
      <w:hyperlink r:id="rId42">
        <w:r>
          <w:rPr>
            <w:color w:val="0000FF"/>
          </w:rPr>
          <w:t>Закона</w:t>
        </w:r>
      </w:hyperlink>
      <w:r>
        <w:t xml:space="preserve"> Томской области от 15.03.2023 N 15-ОЗ)</w:t>
      </w:r>
    </w:p>
    <w:p w:rsidR="00A20A11" w:rsidRDefault="00A20A11">
      <w:pPr>
        <w:pStyle w:val="ConsPlusNormal"/>
        <w:spacing w:before="280"/>
        <w:ind w:firstLine="540"/>
        <w:jc w:val="both"/>
      </w:pPr>
      <w:r>
        <w:t>4) семьи, имеющие детей-инвалидов;</w:t>
      </w:r>
    </w:p>
    <w:p w:rsidR="00A20A11" w:rsidRDefault="00A20A11">
      <w:pPr>
        <w:pStyle w:val="ConsPlusNormal"/>
        <w:spacing w:before="280"/>
        <w:ind w:firstLine="540"/>
        <w:jc w:val="both"/>
      </w:pPr>
      <w:r>
        <w:t>5) граждане, пострадавшие в результате событий чрезвычайного характера (пожар, наводнение, другие стихийный бедствия);</w:t>
      </w:r>
    </w:p>
    <w:p w:rsidR="00A20A11" w:rsidRDefault="00A20A11">
      <w:pPr>
        <w:pStyle w:val="ConsPlusNormal"/>
        <w:spacing w:before="280"/>
        <w:ind w:firstLine="540"/>
        <w:jc w:val="both"/>
      </w:pPr>
      <w:r>
        <w:t xml:space="preserve">6) граждане, подвергшиеся воздействию радиации вследствие катастрофы на Чернобыльской АЭС, проведения ядерных испытаний на Семипалатинском полигоне, аварии в 1957 году на производственном </w:t>
      </w:r>
      <w:r>
        <w:lastRenderedPageBreak/>
        <w:t>объединении "Маяк", граждане из подразделений особого риска;</w:t>
      </w:r>
    </w:p>
    <w:p w:rsidR="00A20A11" w:rsidRDefault="00A20A11">
      <w:pPr>
        <w:pStyle w:val="ConsPlusNormal"/>
        <w:spacing w:before="280"/>
        <w:ind w:firstLine="540"/>
        <w:jc w:val="both"/>
      </w:pPr>
      <w:r>
        <w:t>7) ветераны и инвалиды боевых действий;</w:t>
      </w:r>
    </w:p>
    <w:p w:rsidR="00A20A11" w:rsidRDefault="00A20A11">
      <w:pPr>
        <w:pStyle w:val="ConsPlusNormal"/>
        <w:spacing w:before="280"/>
        <w:ind w:firstLine="540"/>
        <w:jc w:val="both"/>
      </w:pPr>
      <w:proofErr w:type="gramStart"/>
      <w:r>
        <w:t>8) супруг (супруга) погибшего (умершего) ветерана или инвалида боевых действий, не вступивший (не вступившая) в повторный брак.</w:t>
      </w:r>
      <w:proofErr w:type="gramEnd"/>
    </w:p>
    <w:p w:rsidR="00A20A11" w:rsidRDefault="00A20A11">
      <w:pPr>
        <w:pStyle w:val="ConsPlusNormal"/>
        <w:jc w:val="both"/>
      </w:pPr>
      <w:r>
        <w:t xml:space="preserve">(в ред. </w:t>
      </w:r>
      <w:hyperlink r:id="rId43">
        <w:r>
          <w:rPr>
            <w:color w:val="0000FF"/>
          </w:rPr>
          <w:t>Закона</w:t>
        </w:r>
      </w:hyperlink>
      <w:r>
        <w:t xml:space="preserve"> Томской области от 15.03.2023 N 15-ОЗ)</w:t>
      </w:r>
    </w:p>
    <w:p w:rsidR="00A20A11" w:rsidRDefault="00A20A11">
      <w:pPr>
        <w:pStyle w:val="ConsPlusNormal"/>
        <w:jc w:val="both"/>
      </w:pPr>
      <w:r>
        <w:t xml:space="preserve">(часть 1-2 введена </w:t>
      </w:r>
      <w:hyperlink r:id="rId44">
        <w:r>
          <w:rPr>
            <w:color w:val="0000FF"/>
          </w:rPr>
          <w:t>Законом</w:t>
        </w:r>
      </w:hyperlink>
      <w:r>
        <w:t xml:space="preserve"> Томской области от 17.12.2012 N 235-ОЗ)</w:t>
      </w:r>
    </w:p>
    <w:p w:rsidR="00A20A11" w:rsidRDefault="00A20A11">
      <w:pPr>
        <w:pStyle w:val="ConsPlusNormal"/>
        <w:spacing w:before="280"/>
        <w:ind w:firstLine="540"/>
        <w:jc w:val="both"/>
      </w:pPr>
      <w:bookmarkStart w:id="6" w:name="P82"/>
      <w:bookmarkEnd w:id="6"/>
      <w:r>
        <w:t xml:space="preserve">1-3. </w:t>
      </w:r>
      <w:proofErr w:type="gramStart"/>
      <w:r>
        <w:t>Ставки платы для граждан по договорам купли-продажи лесных насаждений в целях заготовки древесины для собственных нужд для ремонта объектов индивидуального жилищного строительства, хозяйственных построек, квартир в двухквартирных деревянных домах, строений для содержания пяти и более коров (далее по тексту - ремонт объектов недвижимости) устанавливаются равными ставкам платы за единицу объема древесины, утвержденным Правительством Российской Федерации в отношении расстояния вывозки древесины до</w:t>
      </w:r>
      <w:proofErr w:type="gramEnd"/>
      <w:r>
        <w:t xml:space="preserve"> 10 километров.</w:t>
      </w:r>
    </w:p>
    <w:p w:rsidR="00A20A11" w:rsidRDefault="00A20A11">
      <w:pPr>
        <w:pStyle w:val="ConsPlusNormal"/>
        <w:jc w:val="both"/>
      </w:pPr>
      <w:r>
        <w:t xml:space="preserve">(часть 1-3 введена </w:t>
      </w:r>
      <w:hyperlink r:id="rId45">
        <w:r>
          <w:rPr>
            <w:color w:val="0000FF"/>
          </w:rPr>
          <w:t>Законом</w:t>
        </w:r>
      </w:hyperlink>
      <w:r>
        <w:t xml:space="preserve"> Томской области от 17.12.2012 N 235-ОЗ; в ред. Законов Томской области от 29.12.2018 </w:t>
      </w:r>
      <w:hyperlink r:id="rId46">
        <w:r>
          <w:rPr>
            <w:color w:val="0000FF"/>
          </w:rPr>
          <w:t>N 168-ОЗ</w:t>
        </w:r>
      </w:hyperlink>
      <w:r>
        <w:t xml:space="preserve">, от 15.03.2023 </w:t>
      </w:r>
      <w:hyperlink r:id="rId47">
        <w:r>
          <w:rPr>
            <w:color w:val="0000FF"/>
          </w:rPr>
          <w:t>N 15-ОЗ</w:t>
        </w:r>
      </w:hyperlink>
      <w:r>
        <w:t>)</w:t>
      </w:r>
    </w:p>
    <w:p w:rsidR="00A20A11" w:rsidRDefault="00A20A11">
      <w:pPr>
        <w:pStyle w:val="ConsPlusNormal"/>
        <w:spacing w:before="280"/>
        <w:ind w:firstLine="540"/>
        <w:jc w:val="both"/>
      </w:pPr>
      <w:bookmarkStart w:id="7" w:name="P84"/>
      <w:bookmarkEnd w:id="7"/>
      <w:r>
        <w:t xml:space="preserve">1-4. Ставки платы для граждан по договорам купли-продажи лесных насаждений, установленные </w:t>
      </w:r>
      <w:hyperlink w:anchor="P82">
        <w:r>
          <w:rPr>
            <w:color w:val="0000FF"/>
          </w:rPr>
          <w:t>частью 1-3</w:t>
        </w:r>
      </w:hyperlink>
      <w:r>
        <w:t xml:space="preserve"> настоящей статьи, снижаются на 50 процентов для граждан, относящихся к следующим категориям:</w:t>
      </w:r>
    </w:p>
    <w:p w:rsidR="00A20A11" w:rsidRDefault="00A20A1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A20A1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20A11" w:rsidRDefault="00A20A1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20A11" w:rsidRDefault="00A20A1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20A11" w:rsidRDefault="00A20A11">
            <w:pPr>
              <w:pStyle w:val="ConsPlusNormal"/>
              <w:jc w:val="both"/>
            </w:pPr>
            <w:hyperlink r:id="rId48">
              <w:r>
                <w:rPr>
                  <w:color w:val="0000FF"/>
                </w:rPr>
                <w:t>Законом</w:t>
              </w:r>
            </w:hyperlink>
            <w:r>
              <w:rPr>
                <w:color w:val="392C69"/>
              </w:rPr>
              <w:t xml:space="preserve"> Томской области от 04.10.2018 N 105-ОЗ в пункт 1 части 1-4 статьи 4 внесены изменения, которые </w:t>
            </w:r>
            <w:hyperlink r:id="rId49">
              <w:r>
                <w:rPr>
                  <w:color w:val="0000FF"/>
                </w:rPr>
                <w:t>действуют</w:t>
              </w:r>
            </w:hyperlink>
            <w:r>
              <w:rPr>
                <w:color w:val="392C69"/>
              </w:rPr>
              <w:t xml:space="preserve"> до 31 декабря 2028 года.</w:t>
            </w:r>
          </w:p>
        </w:tc>
        <w:tc>
          <w:tcPr>
            <w:tcW w:w="113" w:type="dxa"/>
            <w:tcBorders>
              <w:top w:val="nil"/>
              <w:left w:val="nil"/>
              <w:bottom w:val="nil"/>
              <w:right w:val="nil"/>
            </w:tcBorders>
            <w:shd w:val="clear" w:color="auto" w:fill="F4F3F8"/>
            <w:tcMar>
              <w:top w:w="0" w:type="dxa"/>
              <w:left w:w="0" w:type="dxa"/>
              <w:bottom w:w="0" w:type="dxa"/>
              <w:right w:w="0" w:type="dxa"/>
            </w:tcMar>
          </w:tcPr>
          <w:p w:rsidR="00A20A11" w:rsidRDefault="00A20A11">
            <w:pPr>
              <w:pStyle w:val="ConsPlusNormal"/>
            </w:pPr>
          </w:p>
        </w:tc>
      </w:tr>
    </w:tbl>
    <w:p w:rsidR="00A20A11" w:rsidRDefault="00A20A11">
      <w:pPr>
        <w:pStyle w:val="ConsPlusNormal"/>
        <w:spacing w:before="360"/>
        <w:ind w:firstLine="540"/>
        <w:jc w:val="both"/>
      </w:pPr>
      <w:r>
        <w:t>1) пенсионеры, а также граждане, достигшие возраста 60 и 55 лет (соответственно мужчины и женщины);</w:t>
      </w:r>
    </w:p>
    <w:p w:rsidR="00A20A11" w:rsidRDefault="00A20A11">
      <w:pPr>
        <w:pStyle w:val="ConsPlusNormal"/>
        <w:jc w:val="both"/>
      </w:pPr>
      <w:r>
        <w:t xml:space="preserve">(в ред. </w:t>
      </w:r>
      <w:hyperlink r:id="rId50">
        <w:r>
          <w:rPr>
            <w:color w:val="0000FF"/>
          </w:rPr>
          <w:t>Закона</w:t>
        </w:r>
      </w:hyperlink>
      <w:r>
        <w:t xml:space="preserve"> Томской области от 04.10.2018 N 105-ОЗ)</w:t>
      </w:r>
    </w:p>
    <w:p w:rsidR="00A20A11" w:rsidRDefault="00A20A11">
      <w:pPr>
        <w:pStyle w:val="ConsPlusNormal"/>
        <w:spacing w:before="280"/>
        <w:ind w:firstLine="540"/>
        <w:jc w:val="both"/>
      </w:pPr>
      <w:r>
        <w:t>2) граждане, пострадавшие в результате событий чрезвычайного характера (пожар, наводнение, другие стихийные бедствия);</w:t>
      </w:r>
    </w:p>
    <w:p w:rsidR="00A20A11" w:rsidRDefault="00A20A11">
      <w:pPr>
        <w:pStyle w:val="ConsPlusNormal"/>
        <w:spacing w:before="280"/>
        <w:ind w:firstLine="540"/>
        <w:jc w:val="both"/>
      </w:pPr>
      <w:r>
        <w:t>3) инвалиды I, II, III групп;</w:t>
      </w:r>
    </w:p>
    <w:p w:rsidR="00A20A11" w:rsidRDefault="00A20A11">
      <w:pPr>
        <w:pStyle w:val="ConsPlusNormal"/>
        <w:spacing w:before="280"/>
        <w:ind w:firstLine="540"/>
        <w:jc w:val="both"/>
      </w:pPr>
      <w:r>
        <w:t>4) семьи, имеющие детей-инвалидов;</w:t>
      </w:r>
    </w:p>
    <w:p w:rsidR="00A20A11" w:rsidRDefault="00A20A11">
      <w:pPr>
        <w:pStyle w:val="ConsPlusNormal"/>
        <w:spacing w:before="280"/>
        <w:ind w:firstLine="540"/>
        <w:jc w:val="both"/>
      </w:pPr>
      <w:r>
        <w:t>5) многодетные семьи;</w:t>
      </w:r>
    </w:p>
    <w:p w:rsidR="00A20A11" w:rsidRDefault="00A20A11">
      <w:pPr>
        <w:pStyle w:val="ConsPlusNormal"/>
        <w:jc w:val="both"/>
      </w:pPr>
      <w:r>
        <w:t xml:space="preserve">(в ред. </w:t>
      </w:r>
      <w:hyperlink r:id="rId51">
        <w:r>
          <w:rPr>
            <w:color w:val="0000FF"/>
          </w:rPr>
          <w:t>Закона</w:t>
        </w:r>
      </w:hyperlink>
      <w:r>
        <w:t xml:space="preserve"> Томской области от 15.03.2023 N 15-ОЗ)</w:t>
      </w:r>
    </w:p>
    <w:p w:rsidR="00A20A11" w:rsidRDefault="00A20A11">
      <w:pPr>
        <w:pStyle w:val="ConsPlusNormal"/>
        <w:spacing w:before="280"/>
        <w:ind w:firstLine="540"/>
        <w:jc w:val="both"/>
      </w:pPr>
      <w:r>
        <w:t>6) граждане, подвергшиеся воздействию радиации вследствие катастрофы на Чернобыльской АЭС, проведения ядерных испытаний на Семипалатинском полигоне, аварии в 1957 году на производственном объединении "Маяк", граждане из подразделений особого риска;</w:t>
      </w:r>
    </w:p>
    <w:p w:rsidR="00A20A11" w:rsidRDefault="00A20A11">
      <w:pPr>
        <w:pStyle w:val="ConsPlusNormal"/>
        <w:spacing w:before="280"/>
        <w:ind w:firstLine="540"/>
        <w:jc w:val="both"/>
      </w:pPr>
      <w:r>
        <w:lastRenderedPageBreak/>
        <w:t>7) ветераны и инвалиды боевых действий;</w:t>
      </w:r>
    </w:p>
    <w:p w:rsidR="00A20A11" w:rsidRDefault="00A20A11">
      <w:pPr>
        <w:pStyle w:val="ConsPlusNormal"/>
        <w:spacing w:before="280"/>
        <w:ind w:firstLine="540"/>
        <w:jc w:val="both"/>
      </w:pPr>
      <w:proofErr w:type="gramStart"/>
      <w:r>
        <w:t>8) супруг (супруга) погибшего (умершего) ветерана или инвалида боевых действий, не вступивший (не вступившая) в повторный брак;</w:t>
      </w:r>
      <w:proofErr w:type="gramEnd"/>
    </w:p>
    <w:p w:rsidR="00A20A11" w:rsidRDefault="00A20A11">
      <w:pPr>
        <w:pStyle w:val="ConsPlusNormal"/>
        <w:jc w:val="both"/>
      </w:pPr>
      <w:r>
        <w:t xml:space="preserve">(в ред. </w:t>
      </w:r>
      <w:hyperlink r:id="rId52">
        <w:r>
          <w:rPr>
            <w:color w:val="0000FF"/>
          </w:rPr>
          <w:t>Закона</w:t>
        </w:r>
      </w:hyperlink>
      <w:r>
        <w:t xml:space="preserve"> Томской области от 15.03.2023 N 15-ОЗ)</w:t>
      </w:r>
    </w:p>
    <w:p w:rsidR="00A20A11" w:rsidRDefault="00A20A11">
      <w:pPr>
        <w:pStyle w:val="ConsPlusNormal"/>
        <w:spacing w:before="280"/>
        <w:ind w:firstLine="540"/>
        <w:jc w:val="both"/>
      </w:pPr>
      <w:r>
        <w:t>9) лица, необоснованно репрессированные по политическим мотивам и впоследствии реабилитированные.</w:t>
      </w:r>
    </w:p>
    <w:p w:rsidR="00A20A11" w:rsidRDefault="00A20A11">
      <w:pPr>
        <w:pStyle w:val="ConsPlusNormal"/>
        <w:jc w:val="both"/>
      </w:pPr>
      <w:r>
        <w:t xml:space="preserve">(часть 1-4 введена </w:t>
      </w:r>
      <w:hyperlink r:id="rId53">
        <w:r>
          <w:rPr>
            <w:color w:val="0000FF"/>
          </w:rPr>
          <w:t>Законом</w:t>
        </w:r>
      </w:hyperlink>
      <w:r>
        <w:t xml:space="preserve"> Томской области от 17.12.2012 N 235-ОЗ)</w:t>
      </w:r>
    </w:p>
    <w:p w:rsidR="00A20A11" w:rsidRDefault="00A20A11">
      <w:pPr>
        <w:pStyle w:val="ConsPlusNormal"/>
        <w:spacing w:before="280"/>
        <w:ind w:firstLine="540"/>
        <w:jc w:val="both"/>
      </w:pPr>
      <w:bookmarkStart w:id="8" w:name="P99"/>
      <w:bookmarkEnd w:id="8"/>
      <w:r>
        <w:t xml:space="preserve">2. Ставки платы для граждан по договору купли-продажи лесных насаждений для собственных нужд отопления, для изготовления жердей для хозяйственных нужд, изготовления волокуш устанавливаются равными </w:t>
      </w:r>
      <w:hyperlink r:id="rId54">
        <w:r>
          <w:rPr>
            <w:color w:val="0000FF"/>
          </w:rPr>
          <w:t>ставкам</w:t>
        </w:r>
      </w:hyperlink>
      <w:r>
        <w:t xml:space="preserve"> платы за единицу объема древесины, установленным Правительством Российской Федерации в отношении расстояния вывозки древесины до 10 километров.</w:t>
      </w:r>
    </w:p>
    <w:p w:rsidR="00A20A11" w:rsidRDefault="00A20A11">
      <w:pPr>
        <w:pStyle w:val="ConsPlusNormal"/>
        <w:jc w:val="both"/>
      </w:pPr>
      <w:r>
        <w:t xml:space="preserve">(в ред. Законов Томской области от 25.12.2009 </w:t>
      </w:r>
      <w:hyperlink r:id="rId55">
        <w:r>
          <w:rPr>
            <w:color w:val="0000FF"/>
          </w:rPr>
          <w:t>N 278-ОЗ</w:t>
        </w:r>
      </w:hyperlink>
      <w:r>
        <w:t xml:space="preserve">, от 15.03.2023 </w:t>
      </w:r>
      <w:hyperlink r:id="rId56">
        <w:r>
          <w:rPr>
            <w:color w:val="0000FF"/>
          </w:rPr>
          <w:t>N 15-ОЗ</w:t>
        </w:r>
      </w:hyperlink>
      <w:r>
        <w:t>)</w:t>
      </w:r>
    </w:p>
    <w:p w:rsidR="00A20A11" w:rsidRDefault="00A20A11">
      <w:pPr>
        <w:pStyle w:val="ConsPlusNormal"/>
        <w:spacing w:before="280"/>
        <w:ind w:firstLine="540"/>
        <w:jc w:val="both"/>
      </w:pPr>
      <w:bookmarkStart w:id="9" w:name="P101"/>
      <w:bookmarkEnd w:id="9"/>
      <w:r>
        <w:t xml:space="preserve">3. Установленные </w:t>
      </w:r>
      <w:hyperlink w:anchor="P99">
        <w:r>
          <w:rPr>
            <w:color w:val="0000FF"/>
          </w:rPr>
          <w:t>частью 2</w:t>
        </w:r>
      </w:hyperlink>
      <w:r>
        <w:t xml:space="preserve"> настоящей статьи ставки платы для граждан по договору купли-продажи лесных насаждений для собственных нужд отопления снижаются на 50 процентов для следующих категорий граждан:</w:t>
      </w:r>
    </w:p>
    <w:p w:rsidR="00A20A11" w:rsidRDefault="00A20A1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A20A1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20A11" w:rsidRDefault="00A20A1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20A11" w:rsidRDefault="00A20A1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20A11" w:rsidRDefault="00A20A11">
            <w:pPr>
              <w:pStyle w:val="ConsPlusNormal"/>
              <w:jc w:val="both"/>
            </w:pPr>
            <w:hyperlink r:id="rId57">
              <w:r>
                <w:rPr>
                  <w:color w:val="0000FF"/>
                </w:rPr>
                <w:t>Законом</w:t>
              </w:r>
            </w:hyperlink>
            <w:r>
              <w:rPr>
                <w:color w:val="392C69"/>
              </w:rPr>
              <w:t xml:space="preserve"> Томской области от 04.10.2018 N 105-ОЗ в пункт 1 части 3 статьи 4 внесены изменения, которые </w:t>
            </w:r>
            <w:hyperlink r:id="rId58">
              <w:r>
                <w:rPr>
                  <w:color w:val="0000FF"/>
                </w:rPr>
                <w:t>действуют</w:t>
              </w:r>
            </w:hyperlink>
            <w:r>
              <w:rPr>
                <w:color w:val="392C69"/>
              </w:rPr>
              <w:t xml:space="preserve"> до 31 декабря 2028 года.</w:t>
            </w:r>
          </w:p>
        </w:tc>
        <w:tc>
          <w:tcPr>
            <w:tcW w:w="113" w:type="dxa"/>
            <w:tcBorders>
              <w:top w:val="nil"/>
              <w:left w:val="nil"/>
              <w:bottom w:val="nil"/>
              <w:right w:val="nil"/>
            </w:tcBorders>
            <w:shd w:val="clear" w:color="auto" w:fill="F4F3F8"/>
            <w:tcMar>
              <w:top w:w="0" w:type="dxa"/>
              <w:left w:w="0" w:type="dxa"/>
              <w:bottom w:w="0" w:type="dxa"/>
              <w:right w:w="0" w:type="dxa"/>
            </w:tcMar>
          </w:tcPr>
          <w:p w:rsidR="00A20A11" w:rsidRDefault="00A20A11">
            <w:pPr>
              <w:pStyle w:val="ConsPlusNormal"/>
            </w:pPr>
          </w:p>
        </w:tc>
      </w:tr>
    </w:tbl>
    <w:p w:rsidR="00A20A11" w:rsidRDefault="00A20A11">
      <w:pPr>
        <w:pStyle w:val="ConsPlusNormal"/>
        <w:spacing w:before="360"/>
        <w:ind w:firstLine="540"/>
        <w:jc w:val="both"/>
      </w:pPr>
      <w:r>
        <w:t>1) пенсионеры, а также граждане, достигшие возраста 60 и 55 лет (соответственно мужчины и женщины);</w:t>
      </w:r>
    </w:p>
    <w:p w:rsidR="00A20A11" w:rsidRDefault="00A20A11">
      <w:pPr>
        <w:pStyle w:val="ConsPlusNormal"/>
        <w:jc w:val="both"/>
      </w:pPr>
      <w:r>
        <w:t xml:space="preserve">(в ред. </w:t>
      </w:r>
      <w:hyperlink r:id="rId59">
        <w:r>
          <w:rPr>
            <w:color w:val="0000FF"/>
          </w:rPr>
          <w:t>Закона</w:t>
        </w:r>
      </w:hyperlink>
      <w:r>
        <w:t xml:space="preserve"> Томской области от 04.10.2018 N 105-ОЗ)</w:t>
      </w:r>
    </w:p>
    <w:p w:rsidR="00A20A11" w:rsidRDefault="00A20A11">
      <w:pPr>
        <w:pStyle w:val="ConsPlusNormal"/>
        <w:spacing w:before="280"/>
        <w:ind w:firstLine="540"/>
        <w:jc w:val="both"/>
      </w:pPr>
      <w:r>
        <w:t>2) инвалиды I, II, III групп;</w:t>
      </w:r>
    </w:p>
    <w:p w:rsidR="00A20A11" w:rsidRDefault="00A20A11">
      <w:pPr>
        <w:pStyle w:val="ConsPlusNormal"/>
        <w:spacing w:before="280"/>
        <w:ind w:firstLine="540"/>
        <w:jc w:val="both"/>
      </w:pPr>
      <w:r>
        <w:t>3) многодетные семьи;</w:t>
      </w:r>
    </w:p>
    <w:p w:rsidR="00A20A11" w:rsidRDefault="00A20A11">
      <w:pPr>
        <w:pStyle w:val="ConsPlusNormal"/>
        <w:jc w:val="both"/>
      </w:pPr>
      <w:r>
        <w:t xml:space="preserve">(в ред. </w:t>
      </w:r>
      <w:hyperlink r:id="rId60">
        <w:r>
          <w:rPr>
            <w:color w:val="0000FF"/>
          </w:rPr>
          <w:t>Закона</w:t>
        </w:r>
      </w:hyperlink>
      <w:r>
        <w:t xml:space="preserve"> Томской области от 15.03.2023 N 15-ОЗ)</w:t>
      </w:r>
    </w:p>
    <w:p w:rsidR="00A20A11" w:rsidRDefault="00A20A11">
      <w:pPr>
        <w:pStyle w:val="ConsPlusNormal"/>
        <w:spacing w:before="280"/>
        <w:ind w:firstLine="540"/>
        <w:jc w:val="both"/>
      </w:pPr>
      <w:r>
        <w:t>4) молодые специалисты;</w:t>
      </w:r>
    </w:p>
    <w:p w:rsidR="00A20A11" w:rsidRDefault="00A20A11">
      <w:pPr>
        <w:pStyle w:val="ConsPlusNormal"/>
        <w:spacing w:before="280"/>
        <w:ind w:firstLine="540"/>
        <w:jc w:val="both"/>
      </w:pPr>
      <w:r>
        <w:t>5) граждане, подвергшиеся воздействию радиации вследствие катастрофы на Чернобыльской АЭС, проведения ядерных испытаний на Семипалатинском полигоне, аварии в 1957 году на производственном объединении "Маяк", граждане из подразделений особого риска;</w:t>
      </w:r>
    </w:p>
    <w:p w:rsidR="00A20A11" w:rsidRDefault="00A20A11">
      <w:pPr>
        <w:pStyle w:val="ConsPlusNormal"/>
        <w:spacing w:before="280"/>
        <w:ind w:firstLine="540"/>
        <w:jc w:val="both"/>
      </w:pPr>
      <w:r>
        <w:t>6) ветераны и инвалиды боевых действий;</w:t>
      </w:r>
    </w:p>
    <w:p w:rsidR="00A20A11" w:rsidRDefault="00A20A11">
      <w:pPr>
        <w:pStyle w:val="ConsPlusNormal"/>
        <w:spacing w:before="280"/>
        <w:ind w:firstLine="540"/>
        <w:jc w:val="both"/>
      </w:pPr>
      <w:proofErr w:type="gramStart"/>
      <w:r>
        <w:t xml:space="preserve">7) супруг (супруга) погибшего (умершего) ветерана или инвалида </w:t>
      </w:r>
      <w:r>
        <w:lastRenderedPageBreak/>
        <w:t>боевых действий, не вступивший (не вступившая) в повторный брак;</w:t>
      </w:r>
      <w:proofErr w:type="gramEnd"/>
    </w:p>
    <w:p w:rsidR="00A20A11" w:rsidRDefault="00A20A11">
      <w:pPr>
        <w:pStyle w:val="ConsPlusNormal"/>
        <w:jc w:val="both"/>
      </w:pPr>
      <w:r>
        <w:t xml:space="preserve">(в ред. </w:t>
      </w:r>
      <w:hyperlink r:id="rId61">
        <w:r>
          <w:rPr>
            <w:color w:val="0000FF"/>
          </w:rPr>
          <w:t>Закона</w:t>
        </w:r>
      </w:hyperlink>
      <w:r>
        <w:t xml:space="preserve"> Томской области от 15.03.2023 N 15-ОЗ)</w:t>
      </w:r>
    </w:p>
    <w:p w:rsidR="00A20A11" w:rsidRDefault="00A20A11">
      <w:pPr>
        <w:pStyle w:val="ConsPlusNormal"/>
        <w:spacing w:before="280"/>
        <w:ind w:firstLine="540"/>
        <w:jc w:val="both"/>
      </w:pPr>
      <w:r>
        <w:t>8) граждане, пострадавшие в результате событий чрезвычайного характера (пожар, наводнение, другие стихийные бедствия);</w:t>
      </w:r>
    </w:p>
    <w:p w:rsidR="00A20A11" w:rsidRDefault="00A20A11">
      <w:pPr>
        <w:pStyle w:val="ConsPlusNormal"/>
        <w:spacing w:before="280"/>
        <w:ind w:firstLine="540"/>
        <w:jc w:val="both"/>
      </w:pPr>
      <w:r>
        <w:t>9) лица, необоснованно репрессированные по политическим мотивам и впоследствии реабилитированные.</w:t>
      </w:r>
    </w:p>
    <w:p w:rsidR="00A20A11" w:rsidRDefault="00A20A11">
      <w:pPr>
        <w:pStyle w:val="ConsPlusNormal"/>
        <w:jc w:val="both"/>
      </w:pPr>
      <w:r>
        <w:t xml:space="preserve">(часть 3 в ред. </w:t>
      </w:r>
      <w:hyperlink r:id="rId62">
        <w:r>
          <w:rPr>
            <w:color w:val="0000FF"/>
          </w:rPr>
          <w:t>Закона</w:t>
        </w:r>
      </w:hyperlink>
      <w:r>
        <w:t xml:space="preserve"> Томской области от 17.12.2012 N 235-ОЗ)</w:t>
      </w:r>
    </w:p>
    <w:p w:rsidR="00A20A11" w:rsidRDefault="00A20A11">
      <w:pPr>
        <w:pStyle w:val="ConsPlusNormal"/>
        <w:jc w:val="both"/>
      </w:pPr>
    </w:p>
    <w:p w:rsidR="00A20A11" w:rsidRDefault="00A20A11">
      <w:pPr>
        <w:pStyle w:val="ConsPlusTitle"/>
        <w:jc w:val="center"/>
        <w:outlineLvl w:val="0"/>
      </w:pPr>
      <w:r>
        <w:t>Глава 2. ПОРЯДОК ПРЕДОСТАВЛЕНИЯ ГРАЖДАНАМ ПРАВА ЗАГОТОВКИ</w:t>
      </w:r>
    </w:p>
    <w:p w:rsidR="00A20A11" w:rsidRDefault="00A20A11">
      <w:pPr>
        <w:pStyle w:val="ConsPlusTitle"/>
        <w:jc w:val="center"/>
      </w:pPr>
      <w:r>
        <w:t>ДРЕВЕСИНЫ ДЛЯ СОБСТВЕННЫХ НУЖД ПО ДОГОВОРУ КУПЛИ-ПРОДАЖИ</w:t>
      </w:r>
    </w:p>
    <w:p w:rsidR="00A20A11" w:rsidRDefault="00A20A11">
      <w:pPr>
        <w:pStyle w:val="ConsPlusTitle"/>
        <w:jc w:val="center"/>
      </w:pPr>
      <w:r>
        <w:t>ЛЕСНЫХ НАСАЖДЕНИЙ</w:t>
      </w:r>
    </w:p>
    <w:p w:rsidR="00A20A11" w:rsidRDefault="00A20A11">
      <w:pPr>
        <w:pStyle w:val="ConsPlusNormal"/>
        <w:jc w:val="center"/>
      </w:pPr>
      <w:r>
        <w:t xml:space="preserve">(в ред. </w:t>
      </w:r>
      <w:hyperlink r:id="rId63">
        <w:r>
          <w:rPr>
            <w:color w:val="0000FF"/>
          </w:rPr>
          <w:t>Закона</w:t>
        </w:r>
      </w:hyperlink>
      <w:r>
        <w:t xml:space="preserve"> Томской области от 15.03.2023 N 15-ОЗ)</w:t>
      </w:r>
    </w:p>
    <w:p w:rsidR="00A20A11" w:rsidRDefault="00A20A11">
      <w:pPr>
        <w:pStyle w:val="ConsPlusNormal"/>
        <w:jc w:val="both"/>
      </w:pPr>
    </w:p>
    <w:p w:rsidR="00A20A11" w:rsidRDefault="00A20A11">
      <w:pPr>
        <w:pStyle w:val="ConsPlusTitle"/>
        <w:ind w:firstLine="540"/>
        <w:jc w:val="both"/>
        <w:outlineLvl w:val="1"/>
      </w:pPr>
      <w:r>
        <w:t>Статья 5. Состав документов для получения гражданами права заготовки древесины для собственных нужд по договору купли-продажи лесных насаждений</w:t>
      </w:r>
    </w:p>
    <w:p w:rsidR="00A20A11" w:rsidRDefault="00A20A11">
      <w:pPr>
        <w:pStyle w:val="ConsPlusNormal"/>
        <w:jc w:val="both"/>
      </w:pPr>
      <w:r>
        <w:t xml:space="preserve">(в ред. </w:t>
      </w:r>
      <w:hyperlink r:id="rId64">
        <w:r>
          <w:rPr>
            <w:color w:val="0000FF"/>
          </w:rPr>
          <w:t>Закона</w:t>
        </w:r>
      </w:hyperlink>
      <w:r>
        <w:t xml:space="preserve"> Томской области от 15.03.2023 N 15-ОЗ)</w:t>
      </w:r>
    </w:p>
    <w:p w:rsidR="00A20A11" w:rsidRDefault="00A20A11">
      <w:pPr>
        <w:pStyle w:val="ConsPlusNormal"/>
        <w:jc w:val="both"/>
      </w:pPr>
    </w:p>
    <w:p w:rsidR="00A20A11" w:rsidRDefault="00A20A11">
      <w:pPr>
        <w:pStyle w:val="ConsPlusNormal"/>
        <w:ind w:firstLine="540"/>
        <w:jc w:val="both"/>
      </w:pPr>
      <w:bookmarkStart w:id="10" w:name="P125"/>
      <w:bookmarkEnd w:id="10"/>
      <w:r>
        <w:t>1. Заинтересованное лицо лично или через представителя, действующего по доверенности, заверенной нотариально или органом местного самоуправления, подает заявление о предоставлении права заготовки древесины для собственных нужд в орган, уполномоченный на заключение договора купли-продажи лесных насаждений, с предъявлением документа, подтверждающего личность заявителя или его представителя.</w:t>
      </w:r>
    </w:p>
    <w:p w:rsidR="00A20A11" w:rsidRDefault="00A20A11">
      <w:pPr>
        <w:pStyle w:val="ConsPlusNormal"/>
        <w:jc w:val="both"/>
      </w:pPr>
      <w:r>
        <w:t>(</w:t>
      </w:r>
      <w:proofErr w:type="gramStart"/>
      <w:r>
        <w:t>в</w:t>
      </w:r>
      <w:proofErr w:type="gramEnd"/>
      <w:r>
        <w:t xml:space="preserve"> ред. </w:t>
      </w:r>
      <w:hyperlink r:id="rId65">
        <w:r>
          <w:rPr>
            <w:color w:val="0000FF"/>
          </w:rPr>
          <w:t>Закона</w:t>
        </w:r>
      </w:hyperlink>
      <w:r>
        <w:t xml:space="preserve"> Томской области от 15.03.2023 N 15-ОЗ)</w:t>
      </w:r>
    </w:p>
    <w:p w:rsidR="00A20A11" w:rsidRDefault="00A20A11">
      <w:pPr>
        <w:pStyle w:val="ConsPlusNormal"/>
        <w:spacing w:before="280"/>
        <w:ind w:firstLine="540"/>
        <w:jc w:val="both"/>
      </w:pPr>
      <w:r>
        <w:t xml:space="preserve">При подаче гражданином заявления о предоставлении права заготовки древесины для собственных нужд выбор органа, уполномоченного на заключение договора купли-продажи лесных насаждений, определяется компетенцией такого органа в соответствии со </w:t>
      </w:r>
      <w:hyperlink w:anchor="P57">
        <w:r>
          <w:rPr>
            <w:color w:val="0000FF"/>
          </w:rPr>
          <w:t>статьей 3</w:t>
        </w:r>
      </w:hyperlink>
      <w:r>
        <w:t xml:space="preserve"> настоящего Закона, исходя из расположения лесных насаждений.</w:t>
      </w:r>
    </w:p>
    <w:p w:rsidR="00A20A11" w:rsidRDefault="00A20A11">
      <w:pPr>
        <w:pStyle w:val="ConsPlusNormal"/>
        <w:jc w:val="both"/>
      </w:pPr>
      <w:r>
        <w:t xml:space="preserve">(абзац введен </w:t>
      </w:r>
      <w:hyperlink r:id="rId66">
        <w:r>
          <w:rPr>
            <w:color w:val="0000FF"/>
          </w:rPr>
          <w:t>Законом</w:t>
        </w:r>
      </w:hyperlink>
      <w:r>
        <w:t xml:space="preserve"> Томской области от 15.03.2023 N 15-ОЗ)</w:t>
      </w:r>
    </w:p>
    <w:p w:rsidR="00A20A11" w:rsidRDefault="00A20A11">
      <w:pPr>
        <w:pStyle w:val="ConsPlusNormal"/>
        <w:spacing w:before="280"/>
        <w:ind w:firstLine="540"/>
        <w:jc w:val="both"/>
      </w:pPr>
      <w:r>
        <w:t>2. В заявлении о предоставлении права заготовки древесины для собственных нужд указываются:</w:t>
      </w:r>
    </w:p>
    <w:p w:rsidR="00A20A11" w:rsidRDefault="00A20A11">
      <w:pPr>
        <w:pStyle w:val="ConsPlusNormal"/>
        <w:spacing w:before="280"/>
        <w:ind w:firstLine="540"/>
        <w:jc w:val="both"/>
      </w:pPr>
      <w:proofErr w:type="gramStart"/>
      <w:r>
        <w:t>1) фамилия, имя, отчество (последнее - при наличии) гражданина, данные документа, удостоверяющего личность, почтовый адрес, адрес электронной почты (последнее - при наличии);</w:t>
      </w:r>
      <w:proofErr w:type="gramEnd"/>
    </w:p>
    <w:p w:rsidR="00A20A11" w:rsidRDefault="00A20A11">
      <w:pPr>
        <w:pStyle w:val="ConsPlusNormal"/>
        <w:spacing w:before="280"/>
        <w:ind w:firstLine="540"/>
        <w:jc w:val="both"/>
      </w:pPr>
      <w:r>
        <w:t xml:space="preserve">2) место заготовки древесины, выбранное из перечня участков лесных насаждений, предназначенных для заготовки гражданами древесины для </w:t>
      </w:r>
      <w:r>
        <w:lastRenderedPageBreak/>
        <w:t xml:space="preserve">собственных нужд, предусмотренного </w:t>
      </w:r>
      <w:hyperlink w:anchor="P217">
        <w:r>
          <w:rPr>
            <w:color w:val="0000FF"/>
          </w:rPr>
          <w:t>статьей 9</w:t>
        </w:r>
      </w:hyperlink>
      <w:r>
        <w:t xml:space="preserve"> настоящего Закона;</w:t>
      </w:r>
    </w:p>
    <w:p w:rsidR="00A20A11" w:rsidRDefault="00A20A11">
      <w:pPr>
        <w:pStyle w:val="ConsPlusNormal"/>
        <w:spacing w:before="280"/>
        <w:ind w:firstLine="540"/>
        <w:jc w:val="both"/>
      </w:pPr>
      <w:r>
        <w:t>3) цель использования древесины для определения ее качественных показателей;</w:t>
      </w:r>
    </w:p>
    <w:p w:rsidR="00A20A11" w:rsidRDefault="00A20A11">
      <w:pPr>
        <w:pStyle w:val="ConsPlusNormal"/>
        <w:spacing w:before="280"/>
        <w:ind w:firstLine="540"/>
        <w:jc w:val="both"/>
      </w:pPr>
      <w:r>
        <w:t>4) испрашиваемый объем древесины (в кубических метрах) в пределах установленных нормативов.</w:t>
      </w:r>
    </w:p>
    <w:p w:rsidR="00A20A11" w:rsidRDefault="00A20A11">
      <w:pPr>
        <w:pStyle w:val="ConsPlusNormal"/>
        <w:jc w:val="both"/>
      </w:pPr>
      <w:r>
        <w:t xml:space="preserve">(часть 2 в ред. </w:t>
      </w:r>
      <w:hyperlink r:id="rId67">
        <w:r>
          <w:rPr>
            <w:color w:val="0000FF"/>
          </w:rPr>
          <w:t>Закона</w:t>
        </w:r>
      </w:hyperlink>
      <w:r>
        <w:t xml:space="preserve"> Томской области от 15.03.2023 N 15-ОЗ)</w:t>
      </w:r>
    </w:p>
    <w:p w:rsidR="00A20A11" w:rsidRDefault="00A20A11">
      <w:pPr>
        <w:pStyle w:val="ConsPlusNormal"/>
        <w:spacing w:before="280"/>
        <w:ind w:firstLine="540"/>
        <w:jc w:val="both"/>
      </w:pPr>
      <w:r>
        <w:t xml:space="preserve">2-1. При подаче заявления лицом из числа граждан, относящихся к категориям, предусмотренным </w:t>
      </w:r>
      <w:hyperlink w:anchor="P70">
        <w:r>
          <w:rPr>
            <w:color w:val="0000FF"/>
          </w:rPr>
          <w:t>частями 1-2</w:t>
        </w:r>
      </w:hyperlink>
      <w:r>
        <w:t xml:space="preserve">, </w:t>
      </w:r>
      <w:hyperlink w:anchor="P84">
        <w:r>
          <w:rPr>
            <w:color w:val="0000FF"/>
          </w:rPr>
          <w:t>1-4</w:t>
        </w:r>
      </w:hyperlink>
      <w:r>
        <w:t xml:space="preserve">, </w:t>
      </w:r>
      <w:hyperlink w:anchor="P101">
        <w:r>
          <w:rPr>
            <w:color w:val="0000FF"/>
          </w:rPr>
          <w:t>3 статьи 4</w:t>
        </w:r>
      </w:hyperlink>
      <w:r>
        <w:t xml:space="preserve">, </w:t>
      </w:r>
      <w:hyperlink w:anchor="P226">
        <w:r>
          <w:rPr>
            <w:color w:val="0000FF"/>
          </w:rPr>
          <w:t>частью 4 статьи 9</w:t>
        </w:r>
      </w:hyperlink>
      <w:r>
        <w:t xml:space="preserve"> настоящего Закона, к заявлению прилагаются копии документов, подтверждающих отнесение заявителя к соответствующей категории граждан.</w:t>
      </w:r>
    </w:p>
    <w:p w:rsidR="00A20A11" w:rsidRDefault="00A20A11">
      <w:pPr>
        <w:pStyle w:val="ConsPlusNormal"/>
        <w:spacing w:before="280"/>
        <w:ind w:firstLine="540"/>
        <w:jc w:val="both"/>
      </w:pPr>
      <w:r>
        <w:t>Копии документов, указанных в абзаце первом настоящей части, должны быть заверены в соответствии с законодательством Российской Федерации или представлены с предъявлением подлинников документов.</w:t>
      </w:r>
    </w:p>
    <w:p w:rsidR="00A20A11" w:rsidRDefault="00A20A11">
      <w:pPr>
        <w:pStyle w:val="ConsPlusNormal"/>
        <w:jc w:val="both"/>
      </w:pPr>
      <w:r>
        <w:t>(</w:t>
      </w:r>
      <w:proofErr w:type="gramStart"/>
      <w:r>
        <w:t>ч</w:t>
      </w:r>
      <w:proofErr w:type="gramEnd"/>
      <w:r>
        <w:t xml:space="preserve">асть 2-1 введена </w:t>
      </w:r>
      <w:hyperlink r:id="rId68">
        <w:r>
          <w:rPr>
            <w:color w:val="0000FF"/>
          </w:rPr>
          <w:t>Законом</w:t>
        </w:r>
      </w:hyperlink>
      <w:r>
        <w:t xml:space="preserve"> Томской области от 15.03.2023 N 15-ОЗ)</w:t>
      </w:r>
    </w:p>
    <w:p w:rsidR="00A20A11" w:rsidRDefault="00A20A11">
      <w:pPr>
        <w:pStyle w:val="ConsPlusNormal"/>
        <w:spacing w:before="280"/>
        <w:ind w:firstLine="540"/>
        <w:jc w:val="both"/>
      </w:pPr>
      <w:bookmarkStart w:id="11" w:name="P138"/>
      <w:bookmarkEnd w:id="11"/>
      <w:r>
        <w:t xml:space="preserve">3. </w:t>
      </w:r>
      <w:proofErr w:type="gramStart"/>
      <w:r>
        <w:t>При подаче заявления о предоставлении права заготовки древесины для собственных нужд через представителя к заявлению</w:t>
      </w:r>
      <w:proofErr w:type="gramEnd"/>
      <w:r>
        <w:t xml:space="preserve"> прилагается доверенность.</w:t>
      </w:r>
    </w:p>
    <w:p w:rsidR="00A20A11" w:rsidRDefault="00A20A11">
      <w:pPr>
        <w:pStyle w:val="ConsPlusNormal"/>
        <w:jc w:val="both"/>
      </w:pPr>
      <w:r>
        <w:t>(</w:t>
      </w:r>
      <w:proofErr w:type="gramStart"/>
      <w:r>
        <w:t>в</w:t>
      </w:r>
      <w:proofErr w:type="gramEnd"/>
      <w:r>
        <w:t xml:space="preserve"> ред. Законов Томской области от 12.05.2010 </w:t>
      </w:r>
      <w:hyperlink r:id="rId69">
        <w:r>
          <w:rPr>
            <w:color w:val="0000FF"/>
          </w:rPr>
          <w:t>N 78-ОЗ</w:t>
        </w:r>
      </w:hyperlink>
      <w:r>
        <w:t xml:space="preserve">, от 15.03.2023 </w:t>
      </w:r>
      <w:hyperlink r:id="rId70">
        <w:r>
          <w:rPr>
            <w:color w:val="0000FF"/>
          </w:rPr>
          <w:t>N 15-ОЗ</w:t>
        </w:r>
      </w:hyperlink>
      <w:r>
        <w:t>)</w:t>
      </w:r>
    </w:p>
    <w:p w:rsidR="00A20A11" w:rsidRDefault="00A20A11">
      <w:pPr>
        <w:pStyle w:val="ConsPlusNormal"/>
        <w:spacing w:before="280"/>
        <w:ind w:firstLine="540"/>
        <w:jc w:val="both"/>
      </w:pPr>
      <w:r>
        <w:t xml:space="preserve">4. </w:t>
      </w:r>
      <w:proofErr w:type="gramStart"/>
      <w:r>
        <w:t>Договоры купли-продажи лесных насаждений для заготовки древесины для собственных нужд для строительства объектов индивидуального жилищного строительства, строительства строений для содержания принадлежащих гражданину на праве собственности пяти и более коров, строительства хозяйственных построек, ремонта объектов недвижимости, отопления жилых помещений, отопления бань (при наличии центрального отопления или газификации жилого помещения), отопления садовых домов и (или) хозяйственных построек, расположенных на садовых или огородных</w:t>
      </w:r>
      <w:proofErr w:type="gramEnd"/>
      <w:r>
        <w:t xml:space="preserve"> земельных </w:t>
      </w:r>
      <w:proofErr w:type="gramStart"/>
      <w:r>
        <w:t>участках</w:t>
      </w:r>
      <w:proofErr w:type="gramEnd"/>
      <w:r>
        <w:t>, заключаются с гражданами, включенными органами местного самоуправления в список граждан, нуждающихся в древесине для собственных нужд.</w:t>
      </w:r>
    </w:p>
    <w:p w:rsidR="00A20A11" w:rsidRDefault="00A20A11">
      <w:pPr>
        <w:pStyle w:val="ConsPlusNormal"/>
        <w:jc w:val="both"/>
      </w:pPr>
      <w:r>
        <w:t xml:space="preserve">(в ред. Законов Томской области от 17.12.2012 </w:t>
      </w:r>
      <w:hyperlink r:id="rId71">
        <w:r>
          <w:rPr>
            <w:color w:val="0000FF"/>
          </w:rPr>
          <w:t>N 235-ОЗ</w:t>
        </w:r>
      </w:hyperlink>
      <w:r>
        <w:t xml:space="preserve">, от 29.12.2018 </w:t>
      </w:r>
      <w:hyperlink r:id="rId72">
        <w:r>
          <w:rPr>
            <w:color w:val="0000FF"/>
          </w:rPr>
          <w:t>N 168-ОЗ</w:t>
        </w:r>
      </w:hyperlink>
      <w:r>
        <w:t xml:space="preserve">, от 15.03.2023 </w:t>
      </w:r>
      <w:hyperlink r:id="rId73">
        <w:r>
          <w:rPr>
            <w:color w:val="0000FF"/>
          </w:rPr>
          <w:t>N 15-ОЗ</w:t>
        </w:r>
      </w:hyperlink>
      <w:r>
        <w:t>)</w:t>
      </w:r>
    </w:p>
    <w:p w:rsidR="00A20A11" w:rsidRDefault="00A20A11">
      <w:pPr>
        <w:pStyle w:val="ConsPlusNormal"/>
        <w:spacing w:before="280"/>
        <w:ind w:firstLine="540"/>
        <w:jc w:val="both"/>
      </w:pPr>
      <w:r>
        <w:t xml:space="preserve">Договоры купли-продажи лесных насаждений для заготовки древесины для собственных нужд для изготовления жердей для хозяйственных нужд и волокуш, отопления охотничьих избушек, хозяйственных построек, необходимых для осуществления гражданами для собственных нужд пчеловодства, заключаются с гражданами без включения их органами местного самоуправления в список граждан, нуждающихся в древесине для </w:t>
      </w:r>
      <w:r>
        <w:lastRenderedPageBreak/>
        <w:t>собственных нужд.</w:t>
      </w:r>
    </w:p>
    <w:p w:rsidR="00A20A11" w:rsidRDefault="00A20A11">
      <w:pPr>
        <w:pStyle w:val="ConsPlusNormal"/>
        <w:jc w:val="both"/>
      </w:pPr>
      <w:r>
        <w:t xml:space="preserve">(в ред. </w:t>
      </w:r>
      <w:hyperlink r:id="rId74">
        <w:r>
          <w:rPr>
            <w:color w:val="0000FF"/>
          </w:rPr>
          <w:t>Закона</w:t>
        </w:r>
      </w:hyperlink>
      <w:r>
        <w:t xml:space="preserve"> Томской области от 15.03.2023 N 15-ОЗ)</w:t>
      </w:r>
    </w:p>
    <w:p w:rsidR="00A20A11" w:rsidRDefault="00A20A11">
      <w:pPr>
        <w:pStyle w:val="ConsPlusNormal"/>
        <w:jc w:val="both"/>
      </w:pPr>
      <w:r>
        <w:t xml:space="preserve">(часть 4 в ред. </w:t>
      </w:r>
      <w:hyperlink r:id="rId75">
        <w:r>
          <w:rPr>
            <w:color w:val="0000FF"/>
          </w:rPr>
          <w:t>Закона</w:t>
        </w:r>
      </w:hyperlink>
      <w:r>
        <w:t xml:space="preserve"> Томской области от 12.05.2010 N 78-ОЗ)</w:t>
      </w:r>
    </w:p>
    <w:p w:rsidR="00A20A11" w:rsidRDefault="00A20A11">
      <w:pPr>
        <w:pStyle w:val="ConsPlusNormal"/>
        <w:jc w:val="both"/>
      </w:pPr>
    </w:p>
    <w:p w:rsidR="00A20A11" w:rsidRDefault="00A20A11">
      <w:pPr>
        <w:pStyle w:val="ConsPlusTitle"/>
        <w:ind w:firstLine="540"/>
        <w:jc w:val="both"/>
        <w:outlineLvl w:val="1"/>
      </w:pPr>
      <w:r>
        <w:t>Статья 6. Порядок рассмотрения заявления о предоставлении права заготовки древесины для собственных нужд</w:t>
      </w:r>
    </w:p>
    <w:p w:rsidR="00A20A11" w:rsidRDefault="00A20A11">
      <w:pPr>
        <w:pStyle w:val="ConsPlusNormal"/>
        <w:ind w:firstLine="540"/>
        <w:jc w:val="both"/>
      </w:pPr>
      <w:r>
        <w:t xml:space="preserve">(в ред. </w:t>
      </w:r>
      <w:hyperlink r:id="rId76">
        <w:r>
          <w:rPr>
            <w:color w:val="0000FF"/>
          </w:rPr>
          <w:t>Закона</w:t>
        </w:r>
      </w:hyperlink>
      <w:r>
        <w:t xml:space="preserve"> Томской области от 15.03.2023 N 15-ОЗ)</w:t>
      </w:r>
    </w:p>
    <w:p w:rsidR="00A20A11" w:rsidRDefault="00A20A11">
      <w:pPr>
        <w:pStyle w:val="ConsPlusNormal"/>
        <w:jc w:val="both"/>
      </w:pPr>
    </w:p>
    <w:p w:rsidR="00A20A11" w:rsidRDefault="00A20A11">
      <w:pPr>
        <w:pStyle w:val="ConsPlusNormal"/>
        <w:ind w:firstLine="540"/>
        <w:jc w:val="both"/>
      </w:pPr>
      <w:r>
        <w:t xml:space="preserve">1. Заявление о предоставлении права заготовки древесины для собственных нужд рассматривается органом из числа предусмотренных </w:t>
      </w:r>
      <w:hyperlink w:anchor="P57">
        <w:r>
          <w:rPr>
            <w:color w:val="0000FF"/>
          </w:rPr>
          <w:t>статьей 3</w:t>
        </w:r>
      </w:hyperlink>
      <w:r>
        <w:t xml:space="preserve"> настоящего Закона, уполномоченным на заключение договора купли-продажи лесных насаждений, в течение 15 рабочих дней </w:t>
      </w:r>
      <w:proofErr w:type="gramStart"/>
      <w:r>
        <w:t>с даты получения</w:t>
      </w:r>
      <w:proofErr w:type="gramEnd"/>
      <w:r>
        <w:t>. По результатам рассмотрения принимается решение о предоставлении права заготовки древесины и подготовке проекта договора купли-продажи лесных насаждений для собственных нужд или решение об отказе в предоставлении права заготовки древесины для собственных нужд. О принятом решении заявителю направляется уведомление по почтовому адресу, указанному в заявлении, а также по адресу электронной почты, в случае его указания в заявлении.</w:t>
      </w:r>
    </w:p>
    <w:p w:rsidR="00A20A11" w:rsidRDefault="00A20A11">
      <w:pPr>
        <w:pStyle w:val="ConsPlusNormal"/>
        <w:spacing w:before="280"/>
        <w:ind w:firstLine="540"/>
        <w:jc w:val="both"/>
      </w:pPr>
      <w:bookmarkStart w:id="12" w:name="P150"/>
      <w:bookmarkEnd w:id="12"/>
      <w:r>
        <w:t>2. Решение об отказе в предоставлении права заготовки древесины для собственных нужд принимается в случае:</w:t>
      </w:r>
    </w:p>
    <w:p w:rsidR="00A20A11" w:rsidRDefault="00A20A11">
      <w:pPr>
        <w:pStyle w:val="ConsPlusNormal"/>
        <w:spacing w:before="280"/>
        <w:ind w:firstLine="540"/>
        <w:jc w:val="both"/>
      </w:pPr>
      <w:r>
        <w:t xml:space="preserve">1) несоответствия заявления о предоставлении права заготовки древесины для собственных нужд требованиям, установленным </w:t>
      </w:r>
      <w:hyperlink w:anchor="P125">
        <w:r>
          <w:rPr>
            <w:color w:val="0000FF"/>
          </w:rPr>
          <w:t>частями 1</w:t>
        </w:r>
      </w:hyperlink>
      <w:r>
        <w:t xml:space="preserve"> - </w:t>
      </w:r>
      <w:hyperlink w:anchor="P138">
        <w:r>
          <w:rPr>
            <w:color w:val="0000FF"/>
          </w:rPr>
          <w:t>3 статьи 5</w:t>
        </w:r>
      </w:hyperlink>
      <w:r>
        <w:t xml:space="preserve"> настоящего Закона;</w:t>
      </w:r>
    </w:p>
    <w:p w:rsidR="00A20A11" w:rsidRDefault="00A20A11">
      <w:pPr>
        <w:pStyle w:val="ConsPlusNormal"/>
        <w:spacing w:before="280"/>
        <w:ind w:firstLine="540"/>
        <w:jc w:val="both"/>
      </w:pPr>
      <w:proofErr w:type="gramStart"/>
      <w:r>
        <w:t>2) отсутствия заявителя в списках граждан, нуждающихся в древесине для собственных нужд, сформированных органами местного самоуправления поселений (городских округов), в случае заключения договора купли-продажи лесных насаждений в целях заготовки древесины для строительства объектов индивидуального жилищного строительства, строительства строений для содержания принадлежащих гражданину на праве собственности пяти и более коров, строительства хозяйственных построек, ремонта объектов недвижимости, отопления жилых помещений, отопления бань</w:t>
      </w:r>
      <w:proofErr w:type="gramEnd"/>
      <w:r>
        <w:t xml:space="preserve"> (при наличии центрального отопления или газификации жилого помещения), отопления садовых домов и (или) хозяйственных построек, расположенных на садовых или огородных земельных участках;</w:t>
      </w:r>
    </w:p>
    <w:p w:rsidR="00A20A11" w:rsidRDefault="00A20A11">
      <w:pPr>
        <w:pStyle w:val="ConsPlusNormal"/>
        <w:spacing w:before="280"/>
        <w:ind w:firstLine="540"/>
        <w:jc w:val="both"/>
      </w:pPr>
      <w:r>
        <w:t>3) отсутствия на лесном участке, выбранном заявителем в качестве места заготовки древесины, лесных насаждений, достаточных для заготовки заявленных объемов древесины с требуемыми качественными показателями;</w:t>
      </w:r>
    </w:p>
    <w:p w:rsidR="00A20A11" w:rsidRDefault="00A20A11">
      <w:pPr>
        <w:pStyle w:val="ConsPlusNormal"/>
        <w:spacing w:before="280"/>
        <w:ind w:firstLine="540"/>
        <w:jc w:val="both"/>
      </w:pPr>
      <w:r>
        <w:t xml:space="preserve">4) наличия установленных в соответствии со </w:t>
      </w:r>
      <w:hyperlink r:id="rId77">
        <w:r>
          <w:rPr>
            <w:color w:val="0000FF"/>
          </w:rPr>
          <w:t>статьей 27</w:t>
        </w:r>
      </w:hyperlink>
      <w:r>
        <w:t xml:space="preserve"> Лесного кодекса Российской Федерации ограничений использования лесов в отношении </w:t>
      </w:r>
      <w:r>
        <w:lastRenderedPageBreak/>
        <w:t>лесного участка, выбранного заявителем в качестве места заготовки древесины;</w:t>
      </w:r>
    </w:p>
    <w:p w:rsidR="00A20A11" w:rsidRDefault="00A20A11">
      <w:pPr>
        <w:pStyle w:val="ConsPlusNormal"/>
        <w:spacing w:before="280"/>
        <w:ind w:firstLine="540"/>
        <w:jc w:val="both"/>
      </w:pPr>
      <w:r>
        <w:t xml:space="preserve">5) несоблюдение периодичности заготовки древесины, установленной </w:t>
      </w:r>
      <w:hyperlink w:anchor="P241">
        <w:r>
          <w:rPr>
            <w:color w:val="0000FF"/>
          </w:rPr>
          <w:t>частью 1 статьи 10</w:t>
        </w:r>
      </w:hyperlink>
      <w:r>
        <w:t xml:space="preserve"> настоящего Закона, за исключением случаев, предусмотренных </w:t>
      </w:r>
      <w:hyperlink w:anchor="P271">
        <w:r>
          <w:rPr>
            <w:color w:val="0000FF"/>
          </w:rPr>
          <w:t>частью 2 статьи 10</w:t>
        </w:r>
      </w:hyperlink>
      <w:r>
        <w:t xml:space="preserve"> настоящего Закона;</w:t>
      </w:r>
    </w:p>
    <w:p w:rsidR="00A20A11" w:rsidRDefault="00A20A11">
      <w:pPr>
        <w:pStyle w:val="ConsPlusNormal"/>
        <w:spacing w:before="280"/>
        <w:ind w:firstLine="540"/>
        <w:jc w:val="both"/>
      </w:pPr>
      <w:r>
        <w:t>6) наличия решения о предоставлении права заготовки древесины и подготовке проекта договора купли-продажи лесных насаждений для собственных нужд, принятого по заявлению другого лица, поступившему ранее в порядке очередности, в отношении участка лесных насаждений, выбранного заявителем в качестве места заготовки древесины и с той же целью использования древесины.</w:t>
      </w:r>
    </w:p>
    <w:p w:rsidR="00A20A11" w:rsidRDefault="00A20A11">
      <w:pPr>
        <w:pStyle w:val="ConsPlusNormal"/>
        <w:spacing w:before="280"/>
        <w:ind w:firstLine="540"/>
        <w:jc w:val="both"/>
      </w:pPr>
      <w:r>
        <w:t xml:space="preserve">3. Заявитель имеет право повторно обратиться в орган из числа предусмотренных </w:t>
      </w:r>
      <w:hyperlink w:anchor="P57">
        <w:r>
          <w:rPr>
            <w:color w:val="0000FF"/>
          </w:rPr>
          <w:t>статьей 3</w:t>
        </w:r>
      </w:hyperlink>
      <w:r>
        <w:t xml:space="preserve"> настоящего Закона, уполномоченный на заключение договоров купли-продажи лесных насаждений, с заявлением о предоставлении права заготовки древесины для собственных ну</w:t>
      </w:r>
      <w:proofErr w:type="gramStart"/>
      <w:r>
        <w:t>жд в сл</w:t>
      </w:r>
      <w:proofErr w:type="gramEnd"/>
      <w:r>
        <w:t xml:space="preserve">учае устранения причин отказа в предоставлении права заготовки древесины для собственных нужд, установленных </w:t>
      </w:r>
      <w:hyperlink w:anchor="P150">
        <w:r>
          <w:rPr>
            <w:color w:val="0000FF"/>
          </w:rPr>
          <w:t>частью 2</w:t>
        </w:r>
      </w:hyperlink>
      <w:r>
        <w:t xml:space="preserve"> настоящей статьи.</w:t>
      </w:r>
    </w:p>
    <w:p w:rsidR="00A20A11" w:rsidRDefault="00A20A11">
      <w:pPr>
        <w:pStyle w:val="ConsPlusNormal"/>
        <w:spacing w:before="280"/>
        <w:ind w:firstLine="540"/>
        <w:jc w:val="both"/>
      </w:pPr>
      <w:r>
        <w:t>4. В течение 30 календарных дней после принятия решения о предоставлении права заготовки древесины для собственных нужд и подготовке проекта договора купли-продажи лесных насаждений для собственных ну</w:t>
      </w:r>
      <w:proofErr w:type="gramStart"/>
      <w:r>
        <w:t>жд с гр</w:t>
      </w:r>
      <w:proofErr w:type="gramEnd"/>
      <w:r>
        <w:t>ажданином (его представителем) заключается договор купли-продажи лесных насаждений для собственных нужд.</w:t>
      </w:r>
    </w:p>
    <w:p w:rsidR="00A20A11" w:rsidRDefault="00A20A11">
      <w:pPr>
        <w:pStyle w:val="ConsPlusNormal"/>
        <w:jc w:val="both"/>
      </w:pPr>
    </w:p>
    <w:p w:rsidR="00A20A11" w:rsidRDefault="00A20A11">
      <w:pPr>
        <w:pStyle w:val="ConsPlusTitle"/>
        <w:ind w:firstLine="540"/>
        <w:jc w:val="both"/>
        <w:outlineLvl w:val="1"/>
      </w:pPr>
      <w:r>
        <w:t>Статья 6.1. Порядок формирования списка граждан, нуждающихся в древесине для собственных нужд</w:t>
      </w:r>
    </w:p>
    <w:p w:rsidR="00A20A11" w:rsidRDefault="00A20A11">
      <w:pPr>
        <w:pStyle w:val="ConsPlusNormal"/>
        <w:ind w:firstLine="540"/>
        <w:jc w:val="both"/>
      </w:pPr>
      <w:r>
        <w:t xml:space="preserve">(в ред. </w:t>
      </w:r>
      <w:hyperlink r:id="rId78">
        <w:r>
          <w:rPr>
            <w:color w:val="0000FF"/>
          </w:rPr>
          <w:t>Закона</w:t>
        </w:r>
      </w:hyperlink>
      <w:r>
        <w:t xml:space="preserve"> Томской области от 12.05.2010 N 78-ОЗ)</w:t>
      </w:r>
    </w:p>
    <w:p w:rsidR="00A20A11" w:rsidRDefault="00A20A11">
      <w:pPr>
        <w:pStyle w:val="ConsPlusNormal"/>
        <w:jc w:val="both"/>
      </w:pPr>
    </w:p>
    <w:p w:rsidR="00A20A11" w:rsidRDefault="00A20A11">
      <w:pPr>
        <w:pStyle w:val="ConsPlusNormal"/>
        <w:ind w:firstLine="540"/>
        <w:jc w:val="both"/>
      </w:pPr>
      <w:r>
        <w:t xml:space="preserve">1. </w:t>
      </w:r>
      <w:proofErr w:type="gramStart"/>
      <w:r>
        <w:t>Для включения в список граждан, нуждающихся в древесине для собственных нужд для строительства объектов индивидуального жилищного строительства, строительства строений для содержания принадлежащих гражданину на праве собственности пяти и более коров, строительства хозяйственных построек, ремонта объектов недвижимости гражданин обращается в орган местного самоуправления поселения (городского округа), на территории которого располагается земельный участок для строительства объекта индивидуального жилищного строительства, строения для содержания</w:t>
      </w:r>
      <w:proofErr w:type="gramEnd"/>
      <w:r>
        <w:t xml:space="preserve"> пяти и более коров, хозяйственных построек или объект недвижимости гражданина, нуждающийся в ремонте.</w:t>
      </w:r>
    </w:p>
    <w:p w:rsidR="00A20A11" w:rsidRDefault="00A20A11">
      <w:pPr>
        <w:pStyle w:val="ConsPlusNormal"/>
        <w:jc w:val="both"/>
      </w:pPr>
      <w:r>
        <w:t xml:space="preserve">(в ред. Законов Томской области от 17.12.2012 </w:t>
      </w:r>
      <w:hyperlink r:id="rId79">
        <w:r>
          <w:rPr>
            <w:color w:val="0000FF"/>
          </w:rPr>
          <w:t>N 235-ОЗ</w:t>
        </w:r>
      </w:hyperlink>
      <w:r>
        <w:t xml:space="preserve">, от 29.12.2018 </w:t>
      </w:r>
      <w:hyperlink r:id="rId80">
        <w:r>
          <w:rPr>
            <w:color w:val="0000FF"/>
          </w:rPr>
          <w:t>N 168-ОЗ</w:t>
        </w:r>
      </w:hyperlink>
      <w:r>
        <w:t xml:space="preserve">, от 15.03.2023 </w:t>
      </w:r>
      <w:hyperlink r:id="rId81">
        <w:r>
          <w:rPr>
            <w:color w:val="0000FF"/>
          </w:rPr>
          <w:t>N 15-ОЗ</w:t>
        </w:r>
      </w:hyperlink>
      <w:r>
        <w:t>)</w:t>
      </w:r>
    </w:p>
    <w:p w:rsidR="00A20A11" w:rsidRDefault="00A20A11">
      <w:pPr>
        <w:pStyle w:val="ConsPlusNormal"/>
        <w:spacing w:before="280"/>
        <w:ind w:firstLine="540"/>
        <w:jc w:val="both"/>
      </w:pPr>
      <w:r>
        <w:t xml:space="preserve">2. В список граждан, нуждающихся в древесине для собственных нужд </w:t>
      </w:r>
      <w:r>
        <w:lastRenderedPageBreak/>
        <w:t xml:space="preserve">отопления жилых помещений, отопления бань (при наличии центрального отопления или газификации жилого помещения) граждане включаются на основании </w:t>
      </w:r>
      <w:hyperlink w:anchor="P300">
        <w:r>
          <w:rPr>
            <w:color w:val="0000FF"/>
          </w:rPr>
          <w:t>части 3 статьи 11</w:t>
        </w:r>
      </w:hyperlink>
      <w:r>
        <w:t xml:space="preserve"> настоящего Закона.</w:t>
      </w:r>
    </w:p>
    <w:p w:rsidR="00A20A11" w:rsidRDefault="00A20A11">
      <w:pPr>
        <w:pStyle w:val="ConsPlusNormal"/>
        <w:jc w:val="both"/>
      </w:pPr>
      <w:r>
        <w:t>(</w:t>
      </w:r>
      <w:proofErr w:type="gramStart"/>
      <w:r>
        <w:t>в</w:t>
      </w:r>
      <w:proofErr w:type="gramEnd"/>
      <w:r>
        <w:t xml:space="preserve"> ред. Законов Томской области от 14.04.2011 </w:t>
      </w:r>
      <w:hyperlink r:id="rId82">
        <w:r>
          <w:rPr>
            <w:color w:val="0000FF"/>
          </w:rPr>
          <w:t>N 60-ОЗ</w:t>
        </w:r>
      </w:hyperlink>
      <w:r>
        <w:t xml:space="preserve">, от 06.07.2012 </w:t>
      </w:r>
      <w:hyperlink r:id="rId83">
        <w:r>
          <w:rPr>
            <w:color w:val="0000FF"/>
          </w:rPr>
          <w:t>N 125-ОЗ</w:t>
        </w:r>
      </w:hyperlink>
      <w:r>
        <w:t xml:space="preserve">, от 15.03.2023 </w:t>
      </w:r>
      <w:hyperlink r:id="rId84">
        <w:r>
          <w:rPr>
            <w:color w:val="0000FF"/>
          </w:rPr>
          <w:t>N 15-ОЗ</w:t>
        </w:r>
      </w:hyperlink>
      <w:r>
        <w:t>)</w:t>
      </w:r>
    </w:p>
    <w:p w:rsidR="00A20A11" w:rsidRDefault="00A20A11">
      <w:pPr>
        <w:pStyle w:val="ConsPlusNormal"/>
        <w:spacing w:before="280"/>
        <w:ind w:firstLine="540"/>
        <w:jc w:val="both"/>
      </w:pPr>
      <w:bookmarkStart w:id="13" w:name="P167"/>
      <w:bookmarkEnd w:id="13"/>
      <w:r>
        <w:t xml:space="preserve">3. </w:t>
      </w:r>
      <w:proofErr w:type="gramStart"/>
      <w:r>
        <w:t xml:space="preserve">Садоводческое, огородническое или дачное некоммерческое объединение граждан, созданное до дня вступления в силу Федерального </w:t>
      </w:r>
      <w:hyperlink r:id="rId85">
        <w:r>
          <w:rPr>
            <w:color w:val="0000FF"/>
          </w:rPr>
          <w:t>закона</w:t>
        </w:r>
      </w:hyperlink>
      <w:r>
        <w:t xml:space="preserve"> от 29 июля 2017 года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а также садоводческое или огородническое некоммерческое товарищество ежегодно в срок до 1 июня направляет в орган местного самоуправления поселения</w:t>
      </w:r>
      <w:proofErr w:type="gramEnd"/>
      <w:r>
        <w:t xml:space="preserve"> (городского округа), на территории которого оно зарегистрировано, список граждан - членов указанных в настоящей части некоммерческих организаций, нуждающихся в древесине для собственных нужд отопления, для включения их в список граждан, нуждающихся в древесине для собственных нужд отопления.</w:t>
      </w:r>
    </w:p>
    <w:p w:rsidR="00A20A11" w:rsidRDefault="00A20A11">
      <w:pPr>
        <w:pStyle w:val="ConsPlusNormal"/>
        <w:jc w:val="both"/>
      </w:pPr>
      <w:r>
        <w:t xml:space="preserve">(часть 3 в ред. </w:t>
      </w:r>
      <w:hyperlink r:id="rId86">
        <w:r>
          <w:rPr>
            <w:color w:val="0000FF"/>
          </w:rPr>
          <w:t>Закона</w:t>
        </w:r>
      </w:hyperlink>
      <w:r>
        <w:t xml:space="preserve"> Томской области от 10.10.2018 N 110-ОЗ)</w:t>
      </w:r>
    </w:p>
    <w:p w:rsidR="00A20A11" w:rsidRDefault="00A20A11">
      <w:pPr>
        <w:pStyle w:val="ConsPlusNormal"/>
        <w:spacing w:before="280"/>
        <w:ind w:firstLine="540"/>
        <w:jc w:val="both"/>
      </w:pPr>
      <w:bookmarkStart w:id="14" w:name="P169"/>
      <w:bookmarkEnd w:id="14"/>
      <w:r>
        <w:t xml:space="preserve">4. </w:t>
      </w:r>
      <w:proofErr w:type="gramStart"/>
      <w:r>
        <w:t xml:space="preserve">Собственники садовых земельных участков или огородных земельных участков, а также правообладатели садовых или огородных земельных участков в случаях, установленных </w:t>
      </w:r>
      <w:hyperlink r:id="rId87">
        <w:r>
          <w:rPr>
            <w:color w:val="0000FF"/>
          </w:rPr>
          <w:t>частью 11 статьи 12</w:t>
        </w:r>
      </w:hyperlink>
      <w:r>
        <w:t xml:space="preserve"> Федерального закона от 29 июля 2017 года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не являющиеся членами садоводческого или огороднического некоммерческого товарищества, ежегодно</w:t>
      </w:r>
      <w:proofErr w:type="gramEnd"/>
      <w:r>
        <w:t xml:space="preserve"> в срок до 1 июня обращаются в орган местного самоуправления поселения (городского округа), на территории которого они ведут свою деятельность, для включения их в список граждан, нуждающихся в древесине для собственных нужд отопления.</w:t>
      </w:r>
    </w:p>
    <w:p w:rsidR="00A20A11" w:rsidRDefault="00A20A11">
      <w:pPr>
        <w:pStyle w:val="ConsPlusNormal"/>
        <w:jc w:val="both"/>
      </w:pPr>
      <w:r>
        <w:t xml:space="preserve">(в ред. Законов Томской области от 17.12.2012 </w:t>
      </w:r>
      <w:hyperlink r:id="rId88">
        <w:r>
          <w:rPr>
            <w:color w:val="0000FF"/>
          </w:rPr>
          <w:t>N 235-ОЗ</w:t>
        </w:r>
      </w:hyperlink>
      <w:r>
        <w:t xml:space="preserve">, от 10.10.2018 </w:t>
      </w:r>
      <w:hyperlink r:id="rId89">
        <w:r>
          <w:rPr>
            <w:color w:val="0000FF"/>
          </w:rPr>
          <w:t>N 110-ОЗ</w:t>
        </w:r>
      </w:hyperlink>
      <w:r>
        <w:t>)</w:t>
      </w:r>
    </w:p>
    <w:p w:rsidR="00A20A11" w:rsidRDefault="00A20A11">
      <w:pPr>
        <w:pStyle w:val="ConsPlusNormal"/>
        <w:spacing w:before="280"/>
        <w:ind w:firstLine="540"/>
        <w:jc w:val="both"/>
      </w:pPr>
      <w:bookmarkStart w:id="15" w:name="P171"/>
      <w:bookmarkEnd w:id="15"/>
      <w:r>
        <w:t xml:space="preserve">5. </w:t>
      </w:r>
      <w:proofErr w:type="gramStart"/>
      <w:r>
        <w:t xml:space="preserve">На основании </w:t>
      </w:r>
      <w:hyperlink w:anchor="P280">
        <w:r>
          <w:rPr>
            <w:color w:val="0000FF"/>
          </w:rPr>
          <w:t>статьи 11</w:t>
        </w:r>
      </w:hyperlink>
      <w:r>
        <w:t xml:space="preserve"> настоящего Закона органы местного самоуправления поселений (городских округов) ежегодно в срок до 1 ноября текущего календарного года формируют списки граждан, нуждающихся в древесине для собственных нужд, на очередной календарный год и в срок до 10 ноября направляют их исполнительному органу Томской области, уполномоченному в области лесных отношений, по установленной форме.</w:t>
      </w:r>
      <w:proofErr w:type="gramEnd"/>
    </w:p>
    <w:p w:rsidR="00A20A11" w:rsidRDefault="00A20A11">
      <w:pPr>
        <w:pStyle w:val="ConsPlusNormal"/>
        <w:spacing w:before="280"/>
        <w:ind w:firstLine="540"/>
        <w:jc w:val="both"/>
      </w:pPr>
      <w:bookmarkStart w:id="16" w:name="P172"/>
      <w:bookmarkEnd w:id="16"/>
      <w:r>
        <w:t xml:space="preserve">На основании обращений граждан, поступивших в срок до 1 июня текущего календарного года в органы местного самоуправления поселений (городских округов), сформированные в соответствии с абзацем первым настоящей части списки граждан, нуждающихся в древесине для собственных нужд, подлежат уточнению. Уточненные списки граждан, </w:t>
      </w:r>
      <w:r>
        <w:lastRenderedPageBreak/>
        <w:t>нуждающихся в древесине для собственных нужд, формируются органами местного самоуправления поселений (городских округов) по установленной форме и в срок до 10 июня текущего календарного года направляются исполнительному органу Томской области, осуществляющему полномочия в области лесных отношений.</w:t>
      </w:r>
    </w:p>
    <w:p w:rsidR="00A20A11" w:rsidRDefault="00A20A11">
      <w:pPr>
        <w:pStyle w:val="ConsPlusNormal"/>
        <w:spacing w:before="280"/>
        <w:ind w:firstLine="540"/>
        <w:jc w:val="both"/>
      </w:pPr>
      <w:r>
        <w:t>Форма списка граждан, нуждающихся в древесине для собственных нужд, устанавливается исполнительным органом Томской области, осуществляющим полномочия в области лесных отношений.</w:t>
      </w:r>
    </w:p>
    <w:p w:rsidR="00A20A11" w:rsidRDefault="00A20A11">
      <w:pPr>
        <w:pStyle w:val="ConsPlusNormal"/>
        <w:spacing w:before="280"/>
        <w:ind w:firstLine="540"/>
        <w:jc w:val="both"/>
      </w:pPr>
      <w:proofErr w:type="gramStart"/>
      <w:r>
        <w:t xml:space="preserve">В случае возникновения событий чрезвычайного характера (пожар, наводнение, другие стихийные бедствия) списки граждан, пострадавших в результате событий чрезвычайного характера и нуждающихся в древесине для собственных нужд, формируются органами местного самоуправления поселений (городских округов) и направляются в исполнительный орган Томской области, осуществляющий полномочия в области лесных отношений, без учета сроков, установленных </w:t>
      </w:r>
      <w:hyperlink w:anchor="P171">
        <w:r>
          <w:rPr>
            <w:color w:val="0000FF"/>
          </w:rPr>
          <w:t>абзацами первым</w:t>
        </w:r>
      </w:hyperlink>
      <w:r>
        <w:t xml:space="preserve">, </w:t>
      </w:r>
      <w:hyperlink w:anchor="P172">
        <w:r>
          <w:rPr>
            <w:color w:val="0000FF"/>
          </w:rPr>
          <w:t>вторым</w:t>
        </w:r>
      </w:hyperlink>
      <w:r>
        <w:t xml:space="preserve"> настоящей части.</w:t>
      </w:r>
      <w:proofErr w:type="gramEnd"/>
    </w:p>
    <w:p w:rsidR="00A20A11" w:rsidRDefault="00A20A11">
      <w:pPr>
        <w:pStyle w:val="ConsPlusNormal"/>
        <w:jc w:val="both"/>
      </w:pPr>
      <w:r>
        <w:t>(</w:t>
      </w:r>
      <w:proofErr w:type="gramStart"/>
      <w:r>
        <w:t>ч</w:t>
      </w:r>
      <w:proofErr w:type="gramEnd"/>
      <w:r>
        <w:t xml:space="preserve">асть 5 в ред. </w:t>
      </w:r>
      <w:hyperlink r:id="rId90">
        <w:r>
          <w:rPr>
            <w:color w:val="0000FF"/>
          </w:rPr>
          <w:t>Закона</w:t>
        </w:r>
      </w:hyperlink>
      <w:r>
        <w:t xml:space="preserve"> Томской области от 15.03.2023 N 15-ОЗ)</w:t>
      </w:r>
    </w:p>
    <w:p w:rsidR="00A20A11" w:rsidRDefault="00A20A11">
      <w:pPr>
        <w:pStyle w:val="ConsPlusNormal"/>
        <w:jc w:val="both"/>
      </w:pPr>
    </w:p>
    <w:p w:rsidR="00A20A11" w:rsidRDefault="00A20A11">
      <w:pPr>
        <w:pStyle w:val="ConsPlusTitle"/>
        <w:ind w:firstLine="540"/>
        <w:jc w:val="both"/>
        <w:outlineLvl w:val="1"/>
      </w:pPr>
      <w:r>
        <w:t>Статья 7. Договор купли-продажи лесных насаждений для заготовки гражданами древесины для собственных нужд</w:t>
      </w:r>
    </w:p>
    <w:p w:rsidR="00A20A11" w:rsidRDefault="00A20A11">
      <w:pPr>
        <w:pStyle w:val="ConsPlusNormal"/>
        <w:ind w:firstLine="540"/>
        <w:jc w:val="both"/>
      </w:pPr>
      <w:r>
        <w:t xml:space="preserve">(в ред. </w:t>
      </w:r>
      <w:hyperlink r:id="rId91">
        <w:r>
          <w:rPr>
            <w:color w:val="0000FF"/>
          </w:rPr>
          <w:t>Закона</w:t>
        </w:r>
      </w:hyperlink>
      <w:r>
        <w:t xml:space="preserve"> Томской области от 29.12.2007 N 321-ОЗ)</w:t>
      </w:r>
    </w:p>
    <w:p w:rsidR="00A20A11" w:rsidRDefault="00A20A11">
      <w:pPr>
        <w:pStyle w:val="ConsPlusNormal"/>
        <w:jc w:val="both"/>
      </w:pPr>
    </w:p>
    <w:p w:rsidR="00A20A11" w:rsidRDefault="00A20A11">
      <w:pPr>
        <w:pStyle w:val="ConsPlusNormal"/>
        <w:ind w:firstLine="540"/>
        <w:jc w:val="both"/>
      </w:pPr>
      <w:r>
        <w:t>1. Договор купли-продажи лесных насаждений, расположенных на землях лесного фонда, землях, находящихся в собственности Томской области, для заготовки гражданами древесины для собственных нужд подготавливается исполнительным органом Томской области, осуществляющим полномочия в области лесных отношений.</w:t>
      </w:r>
    </w:p>
    <w:p w:rsidR="00A20A11" w:rsidRDefault="00A20A11">
      <w:pPr>
        <w:pStyle w:val="ConsPlusNormal"/>
        <w:jc w:val="both"/>
      </w:pPr>
      <w:r>
        <w:t xml:space="preserve">(часть 1 в ред. </w:t>
      </w:r>
      <w:hyperlink r:id="rId92">
        <w:r>
          <w:rPr>
            <w:color w:val="0000FF"/>
          </w:rPr>
          <w:t>Закона</w:t>
        </w:r>
      </w:hyperlink>
      <w:r>
        <w:t xml:space="preserve"> Томской области от 15.03.2023 N 15-ОЗ)</w:t>
      </w:r>
    </w:p>
    <w:p w:rsidR="00A20A11" w:rsidRDefault="00A20A11">
      <w:pPr>
        <w:pStyle w:val="ConsPlusNormal"/>
        <w:spacing w:before="280"/>
        <w:ind w:firstLine="540"/>
        <w:jc w:val="both"/>
      </w:pPr>
      <w:r>
        <w:t>2. Договор купли-продажи лесных насаждений, расположенных на землях, находящихся в муниципальной собственности, для заготовки древесины гражданами для собственных нужд подготавливается органами местного самоуправления или созданными ими учреждениями, осуществляющими полномочия в области лесных отношений.</w:t>
      </w:r>
    </w:p>
    <w:p w:rsidR="00A20A11" w:rsidRDefault="00A20A11">
      <w:pPr>
        <w:pStyle w:val="ConsPlusNormal"/>
        <w:spacing w:before="280"/>
        <w:ind w:firstLine="540"/>
        <w:jc w:val="both"/>
      </w:pPr>
      <w:r>
        <w:t>2-1. При подготовке договора купли-продажи лесных насаждений определяется:</w:t>
      </w:r>
    </w:p>
    <w:p w:rsidR="00A20A11" w:rsidRDefault="00A20A11">
      <w:pPr>
        <w:pStyle w:val="ConsPlusNormal"/>
        <w:spacing w:before="280"/>
        <w:ind w:firstLine="540"/>
        <w:jc w:val="both"/>
      </w:pPr>
      <w:proofErr w:type="gramStart"/>
      <w:r>
        <w:t xml:space="preserve">1) местоположение лесных насаждений с учетом указанного в решении о предоставлении права заготовки древесины места заготовки древесины, выбранного гражданином из перечня участков лесных насаждений, предназначенных для заготовки гражданами древесины для собственных нужд, предусмотренного </w:t>
      </w:r>
      <w:hyperlink w:anchor="P217">
        <w:r>
          <w:rPr>
            <w:color w:val="0000FF"/>
          </w:rPr>
          <w:t>статьей 9</w:t>
        </w:r>
      </w:hyperlink>
      <w:r>
        <w:t xml:space="preserve"> настоящего Закона;</w:t>
      </w:r>
      <w:proofErr w:type="gramEnd"/>
    </w:p>
    <w:p w:rsidR="00A20A11" w:rsidRDefault="00A20A11">
      <w:pPr>
        <w:pStyle w:val="ConsPlusNormal"/>
        <w:spacing w:before="280"/>
        <w:ind w:firstLine="540"/>
        <w:jc w:val="both"/>
      </w:pPr>
      <w:r>
        <w:lastRenderedPageBreak/>
        <w:t xml:space="preserve">2) характеристика и объем подлежащей заготовке древесины с учетом целей заготовки и испрашиваемых объемов в пределах нормативов, установленных </w:t>
      </w:r>
      <w:hyperlink w:anchor="P239">
        <w:r>
          <w:rPr>
            <w:color w:val="0000FF"/>
          </w:rPr>
          <w:t>статьей 10</w:t>
        </w:r>
      </w:hyperlink>
      <w:r>
        <w:t xml:space="preserve"> настоящего Закона;</w:t>
      </w:r>
    </w:p>
    <w:p w:rsidR="00A20A11" w:rsidRDefault="00A20A11">
      <w:pPr>
        <w:pStyle w:val="ConsPlusNormal"/>
        <w:spacing w:before="280"/>
        <w:ind w:firstLine="540"/>
        <w:jc w:val="both"/>
      </w:pPr>
      <w:r>
        <w:t xml:space="preserve">3) размер платы, определяемый по ставкам в соответствии со </w:t>
      </w:r>
      <w:hyperlink w:anchor="P64">
        <w:r>
          <w:rPr>
            <w:color w:val="0000FF"/>
          </w:rPr>
          <w:t>статьей 4</w:t>
        </w:r>
      </w:hyperlink>
      <w:r>
        <w:t xml:space="preserve"> настоящего Закона;</w:t>
      </w:r>
    </w:p>
    <w:p w:rsidR="00A20A11" w:rsidRDefault="00A20A11">
      <w:pPr>
        <w:pStyle w:val="ConsPlusNormal"/>
        <w:spacing w:before="280"/>
        <w:ind w:firstLine="540"/>
        <w:jc w:val="both"/>
      </w:pPr>
      <w:r>
        <w:t>4) вид и форма рубки;</w:t>
      </w:r>
    </w:p>
    <w:p w:rsidR="00A20A11" w:rsidRDefault="00A20A11">
      <w:pPr>
        <w:pStyle w:val="ConsPlusNormal"/>
        <w:spacing w:before="280"/>
        <w:ind w:firstLine="540"/>
        <w:jc w:val="both"/>
      </w:pPr>
      <w:r>
        <w:t>5) срок и условия вывоза древесины.</w:t>
      </w:r>
    </w:p>
    <w:p w:rsidR="00A20A11" w:rsidRDefault="00A20A11">
      <w:pPr>
        <w:pStyle w:val="ConsPlusNormal"/>
        <w:jc w:val="both"/>
      </w:pPr>
      <w:r>
        <w:t xml:space="preserve">(часть 2-1 введена </w:t>
      </w:r>
      <w:hyperlink r:id="rId93">
        <w:r>
          <w:rPr>
            <w:color w:val="0000FF"/>
          </w:rPr>
          <w:t>Законом</w:t>
        </w:r>
      </w:hyperlink>
      <w:r>
        <w:t xml:space="preserve"> Томской области от 15.03.2023 N 15-ОЗ)</w:t>
      </w:r>
    </w:p>
    <w:p w:rsidR="00A20A11" w:rsidRDefault="00A20A11">
      <w:pPr>
        <w:pStyle w:val="ConsPlusNormal"/>
        <w:spacing w:before="280"/>
        <w:ind w:firstLine="540"/>
        <w:jc w:val="both"/>
      </w:pPr>
      <w:r>
        <w:t xml:space="preserve">3. Договор купли-продажи лесных насаждений для заготовки гражданами древесины для собственных нужд подготавливается на основании формы типового договора купли-продажи лесных насаждений, утвержденного уполномоченным федеральным органом исполнительной власти, и в соответствии с Гражданским </w:t>
      </w:r>
      <w:hyperlink r:id="rId94">
        <w:r>
          <w:rPr>
            <w:color w:val="0000FF"/>
          </w:rPr>
          <w:t>кодексом</w:t>
        </w:r>
      </w:hyperlink>
      <w:r>
        <w:t xml:space="preserve"> Российской Федерации.</w:t>
      </w:r>
    </w:p>
    <w:p w:rsidR="00A20A11" w:rsidRDefault="00A20A11">
      <w:pPr>
        <w:pStyle w:val="ConsPlusNormal"/>
        <w:jc w:val="both"/>
      </w:pPr>
      <w:r>
        <w:t>(</w:t>
      </w:r>
      <w:proofErr w:type="gramStart"/>
      <w:r>
        <w:t>ч</w:t>
      </w:r>
      <w:proofErr w:type="gramEnd"/>
      <w:r>
        <w:t xml:space="preserve">асть 3 в ред. </w:t>
      </w:r>
      <w:hyperlink r:id="rId95">
        <w:r>
          <w:rPr>
            <w:color w:val="0000FF"/>
          </w:rPr>
          <w:t>Закона</w:t>
        </w:r>
      </w:hyperlink>
      <w:r>
        <w:t xml:space="preserve"> Томской области от 15.03.2023 N 15-ОЗ)</w:t>
      </w:r>
    </w:p>
    <w:p w:rsidR="00A20A11" w:rsidRDefault="00A20A11">
      <w:pPr>
        <w:pStyle w:val="ConsPlusNormal"/>
        <w:jc w:val="both"/>
      </w:pPr>
    </w:p>
    <w:p w:rsidR="00A20A11" w:rsidRDefault="00A20A11">
      <w:pPr>
        <w:pStyle w:val="ConsPlusTitle"/>
        <w:ind w:firstLine="540"/>
        <w:jc w:val="both"/>
        <w:outlineLvl w:val="1"/>
      </w:pPr>
      <w:r>
        <w:t>Статья 7-1. Учет и хранение договоров купли-продажи лесных насаждений</w:t>
      </w:r>
    </w:p>
    <w:p w:rsidR="00A20A11" w:rsidRDefault="00A20A11">
      <w:pPr>
        <w:pStyle w:val="ConsPlusNormal"/>
        <w:ind w:firstLine="540"/>
        <w:jc w:val="both"/>
      </w:pPr>
      <w:r>
        <w:t>(</w:t>
      </w:r>
      <w:proofErr w:type="gramStart"/>
      <w:r>
        <w:t>введена</w:t>
      </w:r>
      <w:proofErr w:type="gramEnd"/>
      <w:r>
        <w:t xml:space="preserve"> </w:t>
      </w:r>
      <w:hyperlink r:id="rId96">
        <w:r>
          <w:rPr>
            <w:color w:val="0000FF"/>
          </w:rPr>
          <w:t>Законом</w:t>
        </w:r>
      </w:hyperlink>
      <w:r>
        <w:t xml:space="preserve"> Томской области от 17.12.2012 N 235-ОЗ)</w:t>
      </w:r>
    </w:p>
    <w:p w:rsidR="00A20A11" w:rsidRDefault="00A20A11">
      <w:pPr>
        <w:pStyle w:val="ConsPlusNormal"/>
        <w:jc w:val="both"/>
      </w:pPr>
    </w:p>
    <w:p w:rsidR="00A20A11" w:rsidRDefault="00A20A11">
      <w:pPr>
        <w:pStyle w:val="ConsPlusNormal"/>
        <w:ind w:firstLine="540"/>
        <w:jc w:val="both"/>
      </w:pPr>
      <w:r>
        <w:t>Порядок учета и хранения договоров купли-продажи лесных насаждений для заготовки гражданами древесины для собственных нужд, а также ведения информационной базы устанавливается Администрацией Томской области.</w:t>
      </w:r>
    </w:p>
    <w:p w:rsidR="00A20A11" w:rsidRDefault="00A20A11">
      <w:pPr>
        <w:pStyle w:val="ConsPlusNormal"/>
        <w:jc w:val="both"/>
      </w:pPr>
    </w:p>
    <w:p w:rsidR="00A20A11" w:rsidRDefault="00A20A11">
      <w:pPr>
        <w:pStyle w:val="ConsPlusTitle"/>
        <w:jc w:val="center"/>
        <w:outlineLvl w:val="0"/>
      </w:pPr>
      <w:r>
        <w:t>Глава 3. ПОРЯДОК ПОДГОТОВКИ ПЕРЕЧНЯ УЧАСТКОВ ЛЕСНЫХ</w:t>
      </w:r>
    </w:p>
    <w:p w:rsidR="00A20A11" w:rsidRDefault="00A20A11">
      <w:pPr>
        <w:pStyle w:val="ConsPlusTitle"/>
        <w:jc w:val="center"/>
      </w:pPr>
      <w:r>
        <w:t>НАСАЖДЕНИЙ, ПРЕДНАЗНАЧЕННЫХ ДЛЯ ЗАГОТОВКИ ДРЕВЕСИНЫ</w:t>
      </w:r>
    </w:p>
    <w:p w:rsidR="00A20A11" w:rsidRDefault="00A20A11">
      <w:pPr>
        <w:pStyle w:val="ConsPlusTitle"/>
        <w:jc w:val="center"/>
      </w:pPr>
      <w:r>
        <w:t>ГРАЖДАНАМИ ДЛЯ СОБСТВЕННЫХ НУЖД</w:t>
      </w:r>
    </w:p>
    <w:p w:rsidR="00A20A11" w:rsidRDefault="00A20A11">
      <w:pPr>
        <w:pStyle w:val="ConsPlusNormal"/>
        <w:jc w:val="both"/>
      </w:pPr>
    </w:p>
    <w:p w:rsidR="00A20A11" w:rsidRDefault="00A20A11">
      <w:pPr>
        <w:pStyle w:val="ConsPlusTitle"/>
        <w:ind w:firstLine="540"/>
        <w:jc w:val="both"/>
        <w:outlineLvl w:val="1"/>
      </w:pPr>
      <w:bookmarkStart w:id="17" w:name="P202"/>
      <w:bookmarkEnd w:id="17"/>
      <w:r>
        <w:t>Статья 8. Порядок формирования годовых объемов заготовки гражданами древесины для собственных нужд</w:t>
      </w:r>
    </w:p>
    <w:p w:rsidR="00A20A11" w:rsidRDefault="00A20A11">
      <w:pPr>
        <w:pStyle w:val="ConsPlusNormal"/>
        <w:ind w:firstLine="540"/>
        <w:jc w:val="both"/>
      </w:pPr>
      <w:r>
        <w:t xml:space="preserve">(в ред. </w:t>
      </w:r>
      <w:hyperlink r:id="rId97">
        <w:r>
          <w:rPr>
            <w:color w:val="0000FF"/>
          </w:rPr>
          <w:t>Закона</w:t>
        </w:r>
      </w:hyperlink>
      <w:r>
        <w:t xml:space="preserve"> Томской области от 11.07.2008 N 143-ОЗ)</w:t>
      </w:r>
    </w:p>
    <w:p w:rsidR="00A20A11" w:rsidRDefault="00A20A11">
      <w:pPr>
        <w:pStyle w:val="ConsPlusNormal"/>
        <w:jc w:val="both"/>
      </w:pPr>
    </w:p>
    <w:p w:rsidR="00A20A11" w:rsidRDefault="00A20A11">
      <w:pPr>
        <w:pStyle w:val="ConsPlusNormal"/>
        <w:ind w:firstLine="540"/>
        <w:jc w:val="both"/>
      </w:pPr>
      <w:bookmarkStart w:id="18" w:name="P205"/>
      <w:bookmarkEnd w:id="18"/>
      <w:r>
        <w:t>1. Исполнительный орган Томской области, осуществляющий полномочия в области лесных отношений, до 1 сентября года, предшествующего заготовке древесины, устанавливает годовые объемы заготовки гражданами древесины для собственных нужд (в кубических метрах) на соответствующий год по муниципальным районам (городским округам). Установленные годовые объемы заготовки гражданами древесины для собственных нужд направляются в органы местного самоуправления муниципальных районов (городских округов).</w:t>
      </w:r>
    </w:p>
    <w:p w:rsidR="00A20A11" w:rsidRDefault="00A20A11">
      <w:pPr>
        <w:pStyle w:val="ConsPlusNormal"/>
        <w:jc w:val="both"/>
      </w:pPr>
      <w:r>
        <w:t>(</w:t>
      </w:r>
      <w:proofErr w:type="gramStart"/>
      <w:r>
        <w:t>в</w:t>
      </w:r>
      <w:proofErr w:type="gramEnd"/>
      <w:r>
        <w:t xml:space="preserve"> ред. Законов Томской области от 25.12.2009 </w:t>
      </w:r>
      <w:hyperlink r:id="rId98">
        <w:r>
          <w:rPr>
            <w:color w:val="0000FF"/>
          </w:rPr>
          <w:t>N 278-ОЗ</w:t>
        </w:r>
      </w:hyperlink>
      <w:r>
        <w:t xml:space="preserve">, от 15.03.2023 </w:t>
      </w:r>
      <w:hyperlink r:id="rId99">
        <w:r>
          <w:rPr>
            <w:color w:val="0000FF"/>
          </w:rPr>
          <w:t>N 15-</w:t>
        </w:r>
        <w:r>
          <w:rPr>
            <w:color w:val="0000FF"/>
          </w:rPr>
          <w:lastRenderedPageBreak/>
          <w:t>ОЗ</w:t>
        </w:r>
      </w:hyperlink>
      <w:r>
        <w:t>)</w:t>
      </w:r>
    </w:p>
    <w:p w:rsidR="00A20A11" w:rsidRDefault="00A20A11">
      <w:pPr>
        <w:pStyle w:val="ConsPlusNormal"/>
        <w:spacing w:before="280"/>
        <w:ind w:firstLine="540"/>
        <w:jc w:val="both"/>
      </w:pPr>
      <w:r>
        <w:t xml:space="preserve">2. Органы местного самоуправления муниципальных районов (городских округов) до 30 сентября года, предшествующего заготовке древесины, в соответствии с годовыми объемами древесины, установленными </w:t>
      </w:r>
      <w:hyperlink w:anchor="P205">
        <w:r>
          <w:rPr>
            <w:color w:val="0000FF"/>
          </w:rPr>
          <w:t>частью 1</w:t>
        </w:r>
      </w:hyperlink>
      <w:r>
        <w:t xml:space="preserve"> настоящей статьи, устанавливают годовые объемы заготовки гражданами древесины для собственных нужд (в кубических метрах) по сельским (городским) поселениям. Установленные годовые объемы заготовки гражданами древесины для собственных нужд направляются в исполнительный орган Томской области, осуществляющий полномочия в области лесных отношений.</w:t>
      </w:r>
    </w:p>
    <w:p w:rsidR="00A20A11" w:rsidRDefault="00A20A11">
      <w:pPr>
        <w:pStyle w:val="ConsPlusNormal"/>
        <w:jc w:val="both"/>
      </w:pPr>
      <w:r>
        <w:t>(</w:t>
      </w:r>
      <w:proofErr w:type="gramStart"/>
      <w:r>
        <w:t>в</w:t>
      </w:r>
      <w:proofErr w:type="gramEnd"/>
      <w:r>
        <w:t xml:space="preserve"> ред. Законов Томской области от 25.12.2009 </w:t>
      </w:r>
      <w:hyperlink r:id="rId100">
        <w:r>
          <w:rPr>
            <w:color w:val="0000FF"/>
          </w:rPr>
          <w:t>N 278-ОЗ</w:t>
        </w:r>
      </w:hyperlink>
      <w:r>
        <w:t xml:space="preserve">, от 15.03.2023 </w:t>
      </w:r>
      <w:hyperlink r:id="rId101">
        <w:r>
          <w:rPr>
            <w:color w:val="0000FF"/>
          </w:rPr>
          <w:t>N 15-ОЗ</w:t>
        </w:r>
      </w:hyperlink>
      <w:r>
        <w:t>)</w:t>
      </w:r>
    </w:p>
    <w:p w:rsidR="00A20A11" w:rsidRDefault="00A20A11">
      <w:pPr>
        <w:pStyle w:val="ConsPlusNormal"/>
        <w:spacing w:before="280"/>
        <w:ind w:firstLine="540"/>
        <w:jc w:val="both"/>
      </w:pPr>
      <w:r>
        <w:t>3. Годовые объемы заготовки гражданами древесины для собственных нужд, установленные по сельским (городским) поселениям по хвойному хозяйству, распределяются в следующей пропорции:</w:t>
      </w:r>
    </w:p>
    <w:p w:rsidR="00A20A11" w:rsidRDefault="00A20A11">
      <w:pPr>
        <w:pStyle w:val="ConsPlusNormal"/>
        <w:spacing w:before="280"/>
        <w:ind w:firstLine="540"/>
        <w:jc w:val="both"/>
      </w:pPr>
      <w:r>
        <w:t>2/3 общего объема древесины предназначается для строительства объектов индивидуального жилищного строительства,</w:t>
      </w:r>
    </w:p>
    <w:p w:rsidR="00A20A11" w:rsidRDefault="00A20A11">
      <w:pPr>
        <w:pStyle w:val="ConsPlusNormal"/>
        <w:jc w:val="both"/>
      </w:pPr>
      <w:r>
        <w:t xml:space="preserve">(в ред. </w:t>
      </w:r>
      <w:hyperlink r:id="rId102">
        <w:r>
          <w:rPr>
            <w:color w:val="0000FF"/>
          </w:rPr>
          <w:t>Закона</w:t>
        </w:r>
      </w:hyperlink>
      <w:r>
        <w:t xml:space="preserve"> Томской области от 29.12.2018 N 168-ОЗ)</w:t>
      </w:r>
    </w:p>
    <w:p w:rsidR="00A20A11" w:rsidRDefault="00A20A11">
      <w:pPr>
        <w:pStyle w:val="ConsPlusNormal"/>
        <w:spacing w:before="280"/>
        <w:ind w:firstLine="540"/>
        <w:jc w:val="both"/>
      </w:pPr>
      <w:r>
        <w:t>1/3 общего объема древесины предназначается для ремонта объектов индивидуального жилищного строительства, для строительства хозяйственных построек.</w:t>
      </w:r>
    </w:p>
    <w:p w:rsidR="00A20A11" w:rsidRDefault="00A20A11">
      <w:pPr>
        <w:pStyle w:val="ConsPlusNormal"/>
        <w:jc w:val="both"/>
      </w:pPr>
      <w:r>
        <w:t xml:space="preserve">(в ред. Законов Томской области от 17.12.2012 </w:t>
      </w:r>
      <w:hyperlink r:id="rId103">
        <w:r>
          <w:rPr>
            <w:color w:val="0000FF"/>
          </w:rPr>
          <w:t>N 235-ОЗ</w:t>
        </w:r>
      </w:hyperlink>
      <w:r>
        <w:t xml:space="preserve">, от 29.12.2018 </w:t>
      </w:r>
      <w:hyperlink r:id="rId104">
        <w:r>
          <w:rPr>
            <w:color w:val="0000FF"/>
          </w:rPr>
          <w:t>N 168-ОЗ</w:t>
        </w:r>
      </w:hyperlink>
      <w:r>
        <w:t>)</w:t>
      </w:r>
    </w:p>
    <w:p w:rsidR="00A20A11" w:rsidRDefault="00A20A11">
      <w:pPr>
        <w:pStyle w:val="ConsPlusNormal"/>
        <w:spacing w:before="280"/>
        <w:ind w:firstLine="540"/>
        <w:jc w:val="both"/>
      </w:pPr>
      <w:r>
        <w:t>4. В лесодефицитных районах для собственных нужд граждан для ремонта объектов недвижимости объемы заготовки устанавливаются по мягколиственному хозяйству.</w:t>
      </w:r>
    </w:p>
    <w:p w:rsidR="00A20A11" w:rsidRDefault="00A20A11">
      <w:pPr>
        <w:pStyle w:val="ConsPlusNormal"/>
        <w:jc w:val="both"/>
      </w:pPr>
      <w:r>
        <w:t>(</w:t>
      </w:r>
      <w:proofErr w:type="gramStart"/>
      <w:r>
        <w:t>ч</w:t>
      </w:r>
      <w:proofErr w:type="gramEnd"/>
      <w:r>
        <w:t xml:space="preserve">асть 4 в ред. </w:t>
      </w:r>
      <w:hyperlink r:id="rId105">
        <w:r>
          <w:rPr>
            <w:color w:val="0000FF"/>
          </w:rPr>
          <w:t>Закона</w:t>
        </w:r>
      </w:hyperlink>
      <w:r>
        <w:t xml:space="preserve"> Томской области от 17.12.2012 N 235-ОЗ)</w:t>
      </w:r>
    </w:p>
    <w:p w:rsidR="00A20A11" w:rsidRDefault="00A20A11">
      <w:pPr>
        <w:pStyle w:val="ConsPlusNormal"/>
        <w:jc w:val="both"/>
      </w:pPr>
    </w:p>
    <w:p w:rsidR="00A20A11" w:rsidRDefault="00A20A11">
      <w:pPr>
        <w:pStyle w:val="ConsPlusTitle"/>
        <w:ind w:firstLine="540"/>
        <w:jc w:val="both"/>
        <w:outlineLvl w:val="1"/>
      </w:pPr>
      <w:bookmarkStart w:id="19" w:name="P217"/>
      <w:bookmarkEnd w:id="19"/>
      <w:r>
        <w:t>Статья 9. Перечень участков лесных насаждений, предназначенных для заготовки гражданами древесины для собственных нужд</w:t>
      </w:r>
    </w:p>
    <w:p w:rsidR="00A20A11" w:rsidRDefault="00A20A11">
      <w:pPr>
        <w:pStyle w:val="ConsPlusNormal"/>
        <w:ind w:firstLine="540"/>
        <w:jc w:val="both"/>
      </w:pPr>
      <w:r>
        <w:t xml:space="preserve">(в ред. </w:t>
      </w:r>
      <w:hyperlink r:id="rId106">
        <w:r>
          <w:rPr>
            <w:color w:val="0000FF"/>
          </w:rPr>
          <w:t>Закона</w:t>
        </w:r>
      </w:hyperlink>
      <w:r>
        <w:t xml:space="preserve"> Томской области от 15.03.2023 N 15-ОЗ)</w:t>
      </w:r>
    </w:p>
    <w:p w:rsidR="00A20A11" w:rsidRDefault="00A20A11">
      <w:pPr>
        <w:pStyle w:val="ConsPlusNormal"/>
        <w:jc w:val="both"/>
      </w:pPr>
    </w:p>
    <w:p w:rsidR="00A20A11" w:rsidRDefault="00A20A11">
      <w:pPr>
        <w:pStyle w:val="ConsPlusNormal"/>
        <w:ind w:firstLine="540"/>
        <w:jc w:val="both"/>
      </w:pPr>
      <w:r>
        <w:t>1. Исполнительный орган Томской области, осуществляющий полномочия в области лесных отношений, проводит организационно-технические мероприятия по подбору участков лесных насаждений, предназначенных для заготовки гражданами древесины для собственных нужд, на землях лесного фонда и землях, находящихся в собственности Томской области.</w:t>
      </w:r>
    </w:p>
    <w:p w:rsidR="00A20A11" w:rsidRDefault="00A20A11">
      <w:pPr>
        <w:pStyle w:val="ConsPlusNormal"/>
        <w:spacing w:before="280"/>
        <w:ind w:firstLine="540"/>
        <w:jc w:val="both"/>
      </w:pPr>
      <w:r>
        <w:t xml:space="preserve">Организационно-технические мероприятия по подбору участков лесных насаждений, предназначенных для заготовки гражданами древесины для </w:t>
      </w:r>
      <w:r>
        <w:lastRenderedPageBreak/>
        <w:t>собственных нужд, на землях, находящихся в муниципальной собственности, осуществляют органы местного самоуправления.</w:t>
      </w:r>
    </w:p>
    <w:p w:rsidR="00A20A11" w:rsidRDefault="00A20A11">
      <w:pPr>
        <w:pStyle w:val="ConsPlusNormal"/>
        <w:spacing w:before="280"/>
        <w:ind w:firstLine="540"/>
        <w:jc w:val="both"/>
      </w:pPr>
      <w:r>
        <w:t>Перечень участков лесных насаждений, предназначенных для заготовки гражданами древесины для собственных нужд, формируется исполнительным органом Томской области, осуществляющим полномочия в области лесных отношений, на каждый календарный год. Перечень участков лесных насаждений, предназначенных для заготовки гражданами древесины для собственных нужд, подлежит согласованию с органами местного самоуправления муниципальных районов (городских округов) Томской области.</w:t>
      </w:r>
    </w:p>
    <w:p w:rsidR="00A20A11" w:rsidRDefault="00A20A11">
      <w:pPr>
        <w:pStyle w:val="ConsPlusNormal"/>
        <w:spacing w:before="280"/>
        <w:ind w:firstLine="540"/>
        <w:jc w:val="both"/>
      </w:pPr>
      <w:r>
        <w:t>2. Сформированный на следующий календарный год перечень участков лесных насаждений, предназначенных для заготовки гражданами древесины для собственных нужд, направляется главам муниципальных районов (городских округов) Томской области и размещается на официальном интернет-портале Администрации Томской области (www.tomsk.gov.ru, томскаяобласть</w:t>
      </w:r>
      <w:proofErr w:type="gramStart"/>
      <w:r>
        <w:t>.р</w:t>
      </w:r>
      <w:proofErr w:type="gramEnd"/>
      <w:r>
        <w:t>ф) не позднее 1 декабря текущего года исполнительным органом Томской области, осуществляющим полномочия в области лесных отношений.</w:t>
      </w:r>
    </w:p>
    <w:p w:rsidR="00A20A11" w:rsidRDefault="00A20A11">
      <w:pPr>
        <w:pStyle w:val="ConsPlusNormal"/>
        <w:spacing w:before="280"/>
        <w:ind w:firstLine="540"/>
        <w:jc w:val="both"/>
      </w:pPr>
      <w:r>
        <w:t>Перечень участков лесных насаждений, предназначенных для заготовки гражданами древесины для собственных нужд, подлежит уточнению исходя из установленных объемов заготовки не реже одного раза в квартал.</w:t>
      </w:r>
    </w:p>
    <w:p w:rsidR="00A20A11" w:rsidRDefault="00A20A11">
      <w:pPr>
        <w:pStyle w:val="ConsPlusNormal"/>
        <w:spacing w:before="280"/>
        <w:ind w:firstLine="540"/>
        <w:jc w:val="both"/>
      </w:pPr>
      <w:r>
        <w:t>3. Состав перечня участков лесных насаждений, предназначенных для заготовки гражданами древесины для собственных нужд, порядок его разработки и согласования с органами местного самоуправления муниципальных районов (городских округов) Томской области, а также порядок внесения в него изменений устанавливается исполнительным органом Томской области, осуществляющим полномочия в области лесных отношений.</w:t>
      </w:r>
    </w:p>
    <w:p w:rsidR="00A20A11" w:rsidRDefault="00A20A11">
      <w:pPr>
        <w:pStyle w:val="ConsPlusNormal"/>
        <w:spacing w:before="280"/>
        <w:ind w:firstLine="540"/>
        <w:jc w:val="both"/>
      </w:pPr>
      <w:bookmarkStart w:id="20" w:name="P226"/>
      <w:bookmarkEnd w:id="20"/>
      <w:r>
        <w:t xml:space="preserve">4. </w:t>
      </w:r>
      <w:proofErr w:type="gramStart"/>
      <w:r>
        <w:t xml:space="preserve">Включенные в перечень участков лесных насаждений, предназначенных для заготовки гражданами древесины для собственных нужд, лесные насаждения в радиусе 60 километров от границ муниципального образования "Город Томск" за его пределами, предназначены в первоочередном порядке для заготовки гражданами древесины в соответствии с </w:t>
      </w:r>
      <w:hyperlink w:anchor="P251">
        <w:r>
          <w:rPr>
            <w:color w:val="0000FF"/>
          </w:rPr>
          <w:t>пунктом 5 части 1 статьи 10</w:t>
        </w:r>
      </w:hyperlink>
      <w:r>
        <w:t xml:space="preserve"> настоящего Закона, а также для заготовки древесины в соответствии с </w:t>
      </w:r>
      <w:hyperlink w:anchor="P242">
        <w:r>
          <w:rPr>
            <w:color w:val="0000FF"/>
          </w:rPr>
          <w:t>пунктами 1</w:t>
        </w:r>
      </w:hyperlink>
      <w:r>
        <w:t xml:space="preserve"> и </w:t>
      </w:r>
      <w:hyperlink w:anchor="P246">
        <w:r>
          <w:rPr>
            <w:color w:val="0000FF"/>
          </w:rPr>
          <w:t>2</w:t>
        </w:r>
        <w:proofErr w:type="gramEnd"/>
        <w:r>
          <w:rPr>
            <w:color w:val="0000FF"/>
          </w:rPr>
          <w:t xml:space="preserve"> части 1 статьи 10</w:t>
        </w:r>
      </w:hyperlink>
      <w:r>
        <w:t xml:space="preserve"> настоящего Закона, гражданами, относящимися к следующим категориям:</w:t>
      </w:r>
    </w:p>
    <w:p w:rsidR="00A20A11" w:rsidRDefault="00A20A11">
      <w:pPr>
        <w:pStyle w:val="ConsPlusNormal"/>
        <w:spacing w:before="280"/>
        <w:ind w:firstLine="540"/>
        <w:jc w:val="both"/>
      </w:pPr>
      <w:r>
        <w:t>а) инвалиды I, II группы;</w:t>
      </w:r>
    </w:p>
    <w:p w:rsidR="00A20A11" w:rsidRDefault="00A20A11">
      <w:pPr>
        <w:pStyle w:val="ConsPlusNormal"/>
        <w:spacing w:before="280"/>
        <w:ind w:firstLine="540"/>
        <w:jc w:val="both"/>
      </w:pPr>
      <w:r>
        <w:t xml:space="preserve">б) </w:t>
      </w:r>
      <w:proofErr w:type="gramStart"/>
      <w:r>
        <w:t>семьи, имеющие в своем составе пять</w:t>
      </w:r>
      <w:proofErr w:type="gramEnd"/>
      <w:r>
        <w:t xml:space="preserve"> и более детей в возрасте до </w:t>
      </w:r>
      <w:r>
        <w:lastRenderedPageBreak/>
        <w:t>восемнадцати лет, включая усыновленных детей и детей, принятых под опеку (попечительство), в том числе детей, временно проживающих отдельно от родителей в связи с обучением в профессиональной образовательной организации или образовательной организации высшего образования;</w:t>
      </w:r>
    </w:p>
    <w:p w:rsidR="00A20A11" w:rsidRDefault="00A20A11">
      <w:pPr>
        <w:pStyle w:val="ConsPlusNormal"/>
        <w:spacing w:before="280"/>
        <w:ind w:firstLine="540"/>
        <w:jc w:val="both"/>
      </w:pPr>
      <w:r>
        <w:t>в) семьи, имеющие детей-инвалидов;</w:t>
      </w:r>
    </w:p>
    <w:p w:rsidR="00A20A11" w:rsidRDefault="00A20A11">
      <w:pPr>
        <w:pStyle w:val="ConsPlusNormal"/>
        <w:spacing w:before="280"/>
        <w:ind w:firstLine="540"/>
        <w:jc w:val="both"/>
      </w:pPr>
      <w:r>
        <w:t>г) граждане, пострадавшие в результате событий чрезвычайного характера (пожар, наводнение, другие стихийные бедствия);</w:t>
      </w:r>
    </w:p>
    <w:p w:rsidR="00A20A11" w:rsidRDefault="00A20A11">
      <w:pPr>
        <w:pStyle w:val="ConsPlusNormal"/>
        <w:spacing w:before="280"/>
        <w:ind w:firstLine="540"/>
        <w:jc w:val="both"/>
      </w:pPr>
      <w:r>
        <w:t>д) граждане, подвергшиеся воздействию радиации вследствие катастрофы на Чернобыльской АЭС, проведения ядерных испытаний на Семипалатинском полигоне, аварии в 1957 году на производственном объединении "Маяк";</w:t>
      </w:r>
    </w:p>
    <w:p w:rsidR="00A20A11" w:rsidRDefault="00A20A11">
      <w:pPr>
        <w:pStyle w:val="ConsPlusNormal"/>
        <w:spacing w:before="280"/>
        <w:ind w:firstLine="540"/>
        <w:jc w:val="both"/>
      </w:pPr>
      <w:r>
        <w:t>е) ветераны и инвалиды боевых действий;</w:t>
      </w:r>
    </w:p>
    <w:p w:rsidR="00A20A11" w:rsidRDefault="00A20A11">
      <w:pPr>
        <w:pStyle w:val="ConsPlusNormal"/>
        <w:spacing w:before="280"/>
        <w:ind w:firstLine="540"/>
        <w:jc w:val="both"/>
      </w:pPr>
      <w:proofErr w:type="gramStart"/>
      <w:r>
        <w:t>ж) супруг (супруга) погибшего (умершего) ветерана или инвалида боевых действий, не вступивший (не вступившая) в повторный брак;</w:t>
      </w:r>
      <w:proofErr w:type="gramEnd"/>
    </w:p>
    <w:p w:rsidR="00A20A11" w:rsidRDefault="00A20A11">
      <w:pPr>
        <w:pStyle w:val="ConsPlusNormal"/>
        <w:spacing w:before="280"/>
        <w:ind w:firstLine="540"/>
        <w:jc w:val="both"/>
      </w:pPr>
      <w:r>
        <w:t>з) труженики тыла.</w:t>
      </w:r>
    </w:p>
    <w:p w:rsidR="00A20A11" w:rsidRDefault="00A20A11">
      <w:pPr>
        <w:pStyle w:val="ConsPlusNormal"/>
        <w:jc w:val="both"/>
      </w:pPr>
    </w:p>
    <w:p w:rsidR="00A20A11" w:rsidRDefault="00A20A11">
      <w:pPr>
        <w:pStyle w:val="ConsPlusTitle"/>
        <w:jc w:val="center"/>
        <w:outlineLvl w:val="0"/>
      </w:pPr>
      <w:r>
        <w:t>Глава 4. НОРМАТИВЫ ЗАГОТОВКИ ГРАЖДАНАМИ</w:t>
      </w:r>
    </w:p>
    <w:p w:rsidR="00A20A11" w:rsidRDefault="00A20A11">
      <w:pPr>
        <w:pStyle w:val="ConsPlusTitle"/>
        <w:jc w:val="center"/>
      </w:pPr>
      <w:r>
        <w:t>ДРЕВЕСИНЫ ДЛЯ СОБСТВЕННЫХ НУЖД</w:t>
      </w:r>
    </w:p>
    <w:p w:rsidR="00A20A11" w:rsidRDefault="00A20A11">
      <w:pPr>
        <w:pStyle w:val="ConsPlusNormal"/>
        <w:jc w:val="both"/>
      </w:pPr>
    </w:p>
    <w:p w:rsidR="00A20A11" w:rsidRDefault="00A20A11">
      <w:pPr>
        <w:pStyle w:val="ConsPlusTitle"/>
        <w:ind w:firstLine="540"/>
        <w:jc w:val="both"/>
        <w:outlineLvl w:val="1"/>
      </w:pPr>
      <w:bookmarkStart w:id="21" w:name="P239"/>
      <w:bookmarkEnd w:id="21"/>
      <w:r>
        <w:t>Статья 10. Нормативы заготовки гражданами древесины для собственных нужд</w:t>
      </w:r>
    </w:p>
    <w:p w:rsidR="00A20A11" w:rsidRDefault="00A20A11">
      <w:pPr>
        <w:pStyle w:val="ConsPlusNormal"/>
        <w:jc w:val="both"/>
      </w:pPr>
    </w:p>
    <w:p w:rsidR="00A20A11" w:rsidRDefault="00A20A11">
      <w:pPr>
        <w:pStyle w:val="ConsPlusNormal"/>
        <w:ind w:firstLine="540"/>
        <w:jc w:val="both"/>
      </w:pPr>
      <w:bookmarkStart w:id="22" w:name="P241"/>
      <w:bookmarkEnd w:id="22"/>
      <w:r>
        <w:t>1. Граждане вправе заготавливать древесину для собственных нужд по следующим нормативам:</w:t>
      </w:r>
    </w:p>
    <w:p w:rsidR="00A20A11" w:rsidRDefault="00A20A11">
      <w:pPr>
        <w:pStyle w:val="ConsPlusNormal"/>
        <w:spacing w:before="280"/>
        <w:ind w:firstLine="540"/>
        <w:jc w:val="both"/>
      </w:pPr>
      <w:bookmarkStart w:id="23" w:name="P242"/>
      <w:bookmarkEnd w:id="23"/>
      <w:r>
        <w:t>1) для строительства объектов индивидуального жилищного строительства предельный объем - 150 кубических метров древесины по хвойному хозяйству один раз в 30 лет;</w:t>
      </w:r>
    </w:p>
    <w:p w:rsidR="00A20A11" w:rsidRDefault="00A20A11">
      <w:pPr>
        <w:pStyle w:val="ConsPlusNormal"/>
        <w:jc w:val="both"/>
      </w:pPr>
      <w:r>
        <w:t xml:space="preserve">(в ред. Законов Томской области от 17.12.2012 </w:t>
      </w:r>
      <w:hyperlink r:id="rId107">
        <w:r>
          <w:rPr>
            <w:color w:val="0000FF"/>
          </w:rPr>
          <w:t>N 235-ОЗ</w:t>
        </w:r>
      </w:hyperlink>
      <w:r>
        <w:t xml:space="preserve">, от 29.12.2018 </w:t>
      </w:r>
      <w:hyperlink r:id="rId108">
        <w:r>
          <w:rPr>
            <w:color w:val="0000FF"/>
          </w:rPr>
          <w:t>N 168-ОЗ</w:t>
        </w:r>
      </w:hyperlink>
      <w:r>
        <w:t>)</w:t>
      </w:r>
    </w:p>
    <w:p w:rsidR="00A20A11" w:rsidRDefault="00A20A11">
      <w:pPr>
        <w:pStyle w:val="ConsPlusNormal"/>
        <w:spacing w:before="280"/>
        <w:ind w:firstLine="540"/>
        <w:jc w:val="both"/>
      </w:pPr>
      <w:r>
        <w:t>1.1) для строительства строений для содержания принадлежащих гражданину на праве собственности пяти и более коров предельный объем - 100 кубических метров древесины по хвойному хозяйству один раз в 15 лет;</w:t>
      </w:r>
    </w:p>
    <w:p w:rsidR="00A20A11" w:rsidRDefault="00A20A11">
      <w:pPr>
        <w:pStyle w:val="ConsPlusNormal"/>
        <w:jc w:val="both"/>
      </w:pPr>
      <w:r>
        <w:t xml:space="preserve">(п. 1.1 в ред. </w:t>
      </w:r>
      <w:hyperlink r:id="rId109">
        <w:r>
          <w:rPr>
            <w:color w:val="0000FF"/>
          </w:rPr>
          <w:t>Закона</w:t>
        </w:r>
      </w:hyperlink>
      <w:r>
        <w:t xml:space="preserve"> Томской области от 17.12.2012 N 235-ОЗ)</w:t>
      </w:r>
    </w:p>
    <w:p w:rsidR="00A20A11" w:rsidRDefault="00A20A11">
      <w:pPr>
        <w:pStyle w:val="ConsPlusNormal"/>
        <w:spacing w:before="280"/>
        <w:ind w:firstLine="540"/>
        <w:jc w:val="both"/>
      </w:pPr>
      <w:bookmarkStart w:id="24" w:name="P246"/>
      <w:bookmarkEnd w:id="24"/>
      <w:r>
        <w:t>2) для ремонта объектов недвижимости - предельный объем суммарно - 25 кубических метров древесины с долей хвойной древесины не более 60 процентов или по мягколиственному хозяйству один раз в 15 лет;</w:t>
      </w:r>
    </w:p>
    <w:p w:rsidR="00A20A11" w:rsidRDefault="00A20A11">
      <w:pPr>
        <w:pStyle w:val="ConsPlusNormal"/>
        <w:jc w:val="both"/>
      </w:pPr>
      <w:r>
        <w:t xml:space="preserve">(п. 2 в ред. </w:t>
      </w:r>
      <w:hyperlink r:id="rId110">
        <w:r>
          <w:rPr>
            <w:color w:val="0000FF"/>
          </w:rPr>
          <w:t>Закона</w:t>
        </w:r>
      </w:hyperlink>
      <w:r>
        <w:t xml:space="preserve"> Томской области от 17.12.2012 N 235-ОЗ)</w:t>
      </w:r>
    </w:p>
    <w:p w:rsidR="00A20A11" w:rsidRDefault="00A20A11">
      <w:pPr>
        <w:pStyle w:val="ConsPlusNormal"/>
        <w:spacing w:before="280"/>
        <w:ind w:firstLine="540"/>
        <w:jc w:val="both"/>
      </w:pPr>
      <w:r>
        <w:lastRenderedPageBreak/>
        <w:t>3) для строительства хозяйственных построек предельный объем - 25 кубических метров древесины один раз в 15 лет;</w:t>
      </w:r>
    </w:p>
    <w:p w:rsidR="00A20A11" w:rsidRDefault="00A20A11">
      <w:pPr>
        <w:pStyle w:val="ConsPlusNormal"/>
        <w:jc w:val="both"/>
      </w:pPr>
      <w:r>
        <w:t xml:space="preserve">(п. 3 в ред. </w:t>
      </w:r>
      <w:hyperlink r:id="rId111">
        <w:r>
          <w:rPr>
            <w:color w:val="0000FF"/>
          </w:rPr>
          <w:t>Закона</w:t>
        </w:r>
      </w:hyperlink>
      <w:r>
        <w:t xml:space="preserve"> Томской области от 17.12.2012 N 235-ОЗ)</w:t>
      </w:r>
    </w:p>
    <w:p w:rsidR="00A20A11" w:rsidRDefault="00A20A11">
      <w:pPr>
        <w:pStyle w:val="ConsPlusNormal"/>
        <w:spacing w:before="280"/>
        <w:ind w:firstLine="540"/>
        <w:jc w:val="both"/>
      </w:pPr>
      <w:proofErr w:type="gramStart"/>
      <w:r>
        <w:t>4) - 4.1) утратили силу.</w:t>
      </w:r>
      <w:proofErr w:type="gramEnd"/>
      <w:r>
        <w:t xml:space="preserve"> - </w:t>
      </w:r>
      <w:hyperlink r:id="rId112">
        <w:r>
          <w:rPr>
            <w:color w:val="0000FF"/>
          </w:rPr>
          <w:t>Закон</w:t>
        </w:r>
      </w:hyperlink>
      <w:r>
        <w:t xml:space="preserve"> Томской области от 17.12.2012 N 235-ОЗ;</w:t>
      </w:r>
    </w:p>
    <w:p w:rsidR="00A20A11" w:rsidRDefault="00A20A11">
      <w:pPr>
        <w:pStyle w:val="ConsPlusNormal"/>
        <w:spacing w:before="280"/>
        <w:ind w:firstLine="540"/>
        <w:jc w:val="both"/>
      </w:pPr>
      <w:bookmarkStart w:id="25" w:name="P251"/>
      <w:bookmarkEnd w:id="25"/>
      <w:r>
        <w:t>5) для нужд отопления жилых помещений (при отсутствии центрального отопления и газификации) предельный объем - 25 кубических метров древесины по мягколиственному хозяйству или дровяной хвойной древесины один раз в год;</w:t>
      </w:r>
    </w:p>
    <w:p w:rsidR="00A20A11" w:rsidRDefault="00A20A11">
      <w:pPr>
        <w:pStyle w:val="ConsPlusNormal"/>
        <w:jc w:val="both"/>
      </w:pPr>
      <w:r>
        <w:t xml:space="preserve">(п. 5 в ред. </w:t>
      </w:r>
      <w:hyperlink r:id="rId113">
        <w:r>
          <w:rPr>
            <w:color w:val="0000FF"/>
          </w:rPr>
          <w:t>Закона</w:t>
        </w:r>
      </w:hyperlink>
      <w:r>
        <w:t xml:space="preserve"> Томской области от 17.12.2012 N 235-ОЗ)</w:t>
      </w:r>
    </w:p>
    <w:p w:rsidR="00A20A11" w:rsidRDefault="00A20A11">
      <w:pPr>
        <w:pStyle w:val="ConsPlusNormal"/>
        <w:spacing w:before="280"/>
        <w:ind w:firstLine="540"/>
        <w:jc w:val="both"/>
      </w:pPr>
      <w:r>
        <w:t>5.1) для нужд отопления бань (при наличии центрального отопления или газификации жилого помещения) предельный объем - 5 кубических метров древесины по мягколиственному хозяйству или дровяной хвойной древесины один раз в год;</w:t>
      </w:r>
    </w:p>
    <w:p w:rsidR="00A20A11" w:rsidRDefault="00A20A11">
      <w:pPr>
        <w:pStyle w:val="ConsPlusNormal"/>
        <w:jc w:val="both"/>
      </w:pPr>
      <w:r>
        <w:t xml:space="preserve">(п. 5.1 в ред. </w:t>
      </w:r>
      <w:hyperlink r:id="rId114">
        <w:r>
          <w:rPr>
            <w:color w:val="0000FF"/>
          </w:rPr>
          <w:t>Закона</w:t>
        </w:r>
      </w:hyperlink>
      <w:r>
        <w:t xml:space="preserve"> Томской области от 17.12.2012 N 235-ОЗ)</w:t>
      </w:r>
    </w:p>
    <w:p w:rsidR="00A20A11" w:rsidRDefault="00A20A11">
      <w:pPr>
        <w:pStyle w:val="ConsPlusNormal"/>
        <w:spacing w:before="280"/>
        <w:ind w:firstLine="540"/>
        <w:jc w:val="both"/>
      </w:pPr>
      <w:bookmarkStart w:id="26" w:name="P255"/>
      <w:bookmarkEnd w:id="26"/>
      <w:r>
        <w:t>6) для нужд отопления жилых помещений гражданам, проживающим в местностях, приравненных к районам Крайнего Севера (при отсутствии центрального отопления и газификации), предельный объем - 37 кубических метров древесины по мягколиственному хозяйству или дровяной хвойной древесины один раз в год;</w:t>
      </w:r>
    </w:p>
    <w:p w:rsidR="00A20A11" w:rsidRDefault="00A20A11">
      <w:pPr>
        <w:pStyle w:val="ConsPlusNormal"/>
        <w:jc w:val="both"/>
      </w:pPr>
      <w:r>
        <w:t xml:space="preserve">(п. 6 в ред. </w:t>
      </w:r>
      <w:hyperlink r:id="rId115">
        <w:r>
          <w:rPr>
            <w:color w:val="0000FF"/>
          </w:rPr>
          <w:t>Закона</w:t>
        </w:r>
      </w:hyperlink>
      <w:r>
        <w:t xml:space="preserve"> Томской области от 17.12.2012 N 235-ОЗ)</w:t>
      </w:r>
    </w:p>
    <w:p w:rsidR="00A20A11" w:rsidRDefault="00A20A11">
      <w:pPr>
        <w:pStyle w:val="ConsPlusNormal"/>
        <w:spacing w:before="280"/>
        <w:ind w:firstLine="540"/>
        <w:jc w:val="both"/>
      </w:pPr>
      <w:r>
        <w:t>6.1) для нужд отопления бань гражданам, проживающим в местностях, приравненных к районам Крайнего Севера (при наличии центрального отопления или газификации жилого помещения), предельный объем - 7 кубических метров древесины по мягколиственному хозяйству или дровяной хвойной древесины один раз в год;</w:t>
      </w:r>
    </w:p>
    <w:p w:rsidR="00A20A11" w:rsidRDefault="00A20A11">
      <w:pPr>
        <w:pStyle w:val="ConsPlusNormal"/>
        <w:jc w:val="both"/>
      </w:pPr>
      <w:r>
        <w:t xml:space="preserve">(п. 6.1 в ред. </w:t>
      </w:r>
      <w:hyperlink r:id="rId116">
        <w:r>
          <w:rPr>
            <w:color w:val="0000FF"/>
          </w:rPr>
          <w:t>Закона</w:t>
        </w:r>
      </w:hyperlink>
      <w:r>
        <w:t xml:space="preserve"> Томской области от 17.12.2012 N 235-ОЗ)</w:t>
      </w:r>
    </w:p>
    <w:p w:rsidR="00A20A11" w:rsidRDefault="00A20A11">
      <w:pPr>
        <w:pStyle w:val="ConsPlusNormal"/>
        <w:spacing w:before="280"/>
        <w:ind w:firstLine="540"/>
        <w:jc w:val="both"/>
      </w:pPr>
      <w:r>
        <w:t>7) для нужд отопления садовых домов и (или) хозяйственных построек, расположенных на садовых или огородных земельных участках, предельный объем - 5 кубических метров древесины по мягколиственному хозяйству или дровяной хвойной древесины один раз в год;</w:t>
      </w:r>
    </w:p>
    <w:p w:rsidR="00A20A11" w:rsidRDefault="00A20A11">
      <w:pPr>
        <w:pStyle w:val="ConsPlusNormal"/>
        <w:jc w:val="both"/>
      </w:pPr>
      <w:r>
        <w:t xml:space="preserve">(в ред. Законов Томской области от 17.12.2012 </w:t>
      </w:r>
      <w:hyperlink r:id="rId117">
        <w:r>
          <w:rPr>
            <w:color w:val="0000FF"/>
          </w:rPr>
          <w:t>N 235-ОЗ</w:t>
        </w:r>
      </w:hyperlink>
      <w:r>
        <w:t xml:space="preserve">, от 10.10.2018 </w:t>
      </w:r>
      <w:hyperlink r:id="rId118">
        <w:r>
          <w:rPr>
            <w:color w:val="0000FF"/>
          </w:rPr>
          <w:t>N 110-ОЗ</w:t>
        </w:r>
      </w:hyperlink>
      <w:r>
        <w:t xml:space="preserve">, от 15.03.2023 </w:t>
      </w:r>
      <w:hyperlink r:id="rId119">
        <w:r>
          <w:rPr>
            <w:color w:val="0000FF"/>
          </w:rPr>
          <w:t>N 15-ОЗ</w:t>
        </w:r>
      </w:hyperlink>
      <w:r>
        <w:t>)</w:t>
      </w:r>
    </w:p>
    <w:p w:rsidR="00A20A11" w:rsidRDefault="00A20A11">
      <w:pPr>
        <w:pStyle w:val="ConsPlusNormal"/>
        <w:spacing w:before="280"/>
        <w:ind w:firstLine="540"/>
        <w:jc w:val="both"/>
      </w:pPr>
      <w:r>
        <w:t>8) для нужд отопления охотничьих избушек, при наличии правоустанавливающих документов на осуществление деятельности в сфере охотничьего хозяйства, предельный объем - 5 кубических метров древесины по мягколиственному хозяйству или дровяной хвойной древесины один раз в год;</w:t>
      </w:r>
    </w:p>
    <w:p w:rsidR="00A20A11" w:rsidRDefault="00A20A11">
      <w:pPr>
        <w:pStyle w:val="ConsPlusNormal"/>
        <w:jc w:val="both"/>
      </w:pPr>
      <w:r>
        <w:t xml:space="preserve">(п. 8 в ред. </w:t>
      </w:r>
      <w:hyperlink r:id="rId120">
        <w:r>
          <w:rPr>
            <w:color w:val="0000FF"/>
          </w:rPr>
          <w:t>Закона</w:t>
        </w:r>
      </w:hyperlink>
      <w:r>
        <w:t xml:space="preserve"> Томской области от 17.12.2012 N 235-ОЗ)</w:t>
      </w:r>
    </w:p>
    <w:p w:rsidR="00A20A11" w:rsidRDefault="00A20A11">
      <w:pPr>
        <w:pStyle w:val="ConsPlusNormal"/>
        <w:spacing w:before="280"/>
        <w:ind w:firstLine="540"/>
        <w:jc w:val="both"/>
      </w:pPr>
      <w:r>
        <w:lastRenderedPageBreak/>
        <w:t>9) для нужд отопления хозяйственных построек, необходимых для осуществления гражданами для собственных нужд пчеловодства, предельный объем - 5 кубических метров древесины по мягколиственному хозяйству или дровяной хвойной древесины один раз в год;</w:t>
      </w:r>
    </w:p>
    <w:p w:rsidR="00A20A11" w:rsidRDefault="00A20A11">
      <w:pPr>
        <w:pStyle w:val="ConsPlusNormal"/>
        <w:jc w:val="both"/>
      </w:pPr>
      <w:r>
        <w:t xml:space="preserve">(п. 9 в ред. </w:t>
      </w:r>
      <w:hyperlink r:id="rId121">
        <w:r>
          <w:rPr>
            <w:color w:val="0000FF"/>
          </w:rPr>
          <w:t>Закона</w:t>
        </w:r>
      </w:hyperlink>
      <w:r>
        <w:t xml:space="preserve"> Томской области от 17.12.2012 N 235-ОЗ)</w:t>
      </w:r>
    </w:p>
    <w:p w:rsidR="00A20A11" w:rsidRDefault="00A20A11">
      <w:pPr>
        <w:pStyle w:val="ConsPlusNormal"/>
        <w:spacing w:before="280"/>
        <w:ind w:firstLine="540"/>
        <w:jc w:val="both"/>
      </w:pPr>
      <w:r>
        <w:t>10) для изготовления жердей для хозяйственных нужд предельный объем - 2 кубических метра древесины один раз в год;</w:t>
      </w:r>
    </w:p>
    <w:p w:rsidR="00A20A11" w:rsidRDefault="00A20A11">
      <w:pPr>
        <w:pStyle w:val="ConsPlusNormal"/>
        <w:jc w:val="both"/>
      </w:pPr>
      <w:r>
        <w:t xml:space="preserve">(п. 10 в ред. </w:t>
      </w:r>
      <w:hyperlink r:id="rId122">
        <w:r>
          <w:rPr>
            <w:color w:val="0000FF"/>
          </w:rPr>
          <w:t>Закона</w:t>
        </w:r>
      </w:hyperlink>
      <w:r>
        <w:t xml:space="preserve"> Томской области от 17.12.2012 N 235-ОЗ)</w:t>
      </w:r>
    </w:p>
    <w:p w:rsidR="00A20A11" w:rsidRDefault="00A20A11">
      <w:pPr>
        <w:pStyle w:val="ConsPlusNormal"/>
        <w:spacing w:before="280"/>
        <w:ind w:firstLine="540"/>
        <w:jc w:val="both"/>
      </w:pPr>
      <w:r>
        <w:t>11) для изготовления волокуш предельный объем - 5 мягколиственных деревьев один раз в год.</w:t>
      </w:r>
    </w:p>
    <w:p w:rsidR="00A20A11" w:rsidRDefault="00A20A11">
      <w:pPr>
        <w:pStyle w:val="ConsPlusNormal"/>
        <w:jc w:val="both"/>
      </w:pPr>
      <w:r>
        <w:t xml:space="preserve">(п. 11 в ред. </w:t>
      </w:r>
      <w:hyperlink r:id="rId123">
        <w:r>
          <w:rPr>
            <w:color w:val="0000FF"/>
          </w:rPr>
          <w:t>Закона</w:t>
        </w:r>
      </w:hyperlink>
      <w:r>
        <w:t xml:space="preserve"> Томской области от 17.12.2012 N 235-ОЗ)</w:t>
      </w:r>
    </w:p>
    <w:p w:rsidR="00A20A11" w:rsidRDefault="00A20A11">
      <w:pPr>
        <w:pStyle w:val="ConsPlusNormal"/>
        <w:spacing w:before="280"/>
        <w:ind w:firstLine="540"/>
        <w:jc w:val="both"/>
      </w:pPr>
      <w:r>
        <w:t xml:space="preserve">1-1. Установленные </w:t>
      </w:r>
      <w:hyperlink w:anchor="P241">
        <w:r>
          <w:rPr>
            <w:color w:val="0000FF"/>
          </w:rPr>
          <w:t>частью 1</w:t>
        </w:r>
      </w:hyperlink>
      <w:r>
        <w:t xml:space="preserve"> настоящей статьи нормативы применяются в расчете на семью или одиноко проживающего гражданина, за исключением нормативов, установленных </w:t>
      </w:r>
      <w:hyperlink w:anchor="P246">
        <w:r>
          <w:rPr>
            <w:color w:val="0000FF"/>
          </w:rPr>
          <w:t>пунктами 2</w:t>
        </w:r>
      </w:hyperlink>
      <w:r>
        <w:t xml:space="preserve">, </w:t>
      </w:r>
      <w:hyperlink w:anchor="P251">
        <w:r>
          <w:rPr>
            <w:color w:val="0000FF"/>
          </w:rPr>
          <w:t>5</w:t>
        </w:r>
      </w:hyperlink>
      <w:r>
        <w:t xml:space="preserve">, </w:t>
      </w:r>
      <w:hyperlink w:anchor="P255">
        <w:r>
          <w:rPr>
            <w:color w:val="0000FF"/>
          </w:rPr>
          <w:t>6 части 1</w:t>
        </w:r>
      </w:hyperlink>
      <w:r>
        <w:t xml:space="preserve"> настоящей статьи, применяемых в расчете на один объект недвижимости, одно жилое помещение.</w:t>
      </w:r>
    </w:p>
    <w:p w:rsidR="00A20A11" w:rsidRDefault="00A20A11">
      <w:pPr>
        <w:pStyle w:val="ConsPlusNormal"/>
        <w:jc w:val="both"/>
      </w:pPr>
      <w:r>
        <w:t xml:space="preserve">(часть 1-1 введена </w:t>
      </w:r>
      <w:hyperlink r:id="rId124">
        <w:r>
          <w:rPr>
            <w:color w:val="0000FF"/>
          </w:rPr>
          <w:t>Законом</w:t>
        </w:r>
      </w:hyperlink>
      <w:r>
        <w:t xml:space="preserve"> Томской области от 15.03.2023 N 15-ОЗ)</w:t>
      </w:r>
    </w:p>
    <w:p w:rsidR="00A20A11" w:rsidRDefault="00A20A11">
      <w:pPr>
        <w:pStyle w:val="ConsPlusNormal"/>
        <w:spacing w:before="280"/>
        <w:ind w:firstLine="540"/>
        <w:jc w:val="both"/>
      </w:pPr>
      <w:bookmarkStart w:id="27" w:name="P271"/>
      <w:bookmarkEnd w:id="27"/>
      <w:r>
        <w:t xml:space="preserve">2. Для граждан, пострадавших в результате событий чрезвычайного характера (пожар, наводнение, другие стихийные бедствия), нормативы, установленные </w:t>
      </w:r>
      <w:hyperlink w:anchor="P241">
        <w:r>
          <w:rPr>
            <w:color w:val="0000FF"/>
          </w:rPr>
          <w:t>частью 1</w:t>
        </w:r>
      </w:hyperlink>
      <w:r>
        <w:t xml:space="preserve"> настоящей статьи, применяются без временных ограничений.</w:t>
      </w:r>
    </w:p>
    <w:p w:rsidR="00A20A11" w:rsidRDefault="00A20A11">
      <w:pPr>
        <w:pStyle w:val="ConsPlusNormal"/>
        <w:jc w:val="both"/>
      </w:pPr>
      <w:r>
        <w:t>(</w:t>
      </w:r>
      <w:proofErr w:type="gramStart"/>
      <w:r>
        <w:t>в</w:t>
      </w:r>
      <w:proofErr w:type="gramEnd"/>
      <w:r>
        <w:t xml:space="preserve"> ред. </w:t>
      </w:r>
      <w:hyperlink r:id="rId125">
        <w:r>
          <w:rPr>
            <w:color w:val="0000FF"/>
          </w:rPr>
          <w:t>Закона</w:t>
        </w:r>
      </w:hyperlink>
      <w:r>
        <w:t xml:space="preserve"> Томской области от 15.03.2023 N 15-ОЗ)</w:t>
      </w:r>
    </w:p>
    <w:p w:rsidR="00A20A11" w:rsidRDefault="00A20A11">
      <w:pPr>
        <w:pStyle w:val="ConsPlusNormal"/>
        <w:spacing w:before="280"/>
        <w:ind w:firstLine="540"/>
        <w:jc w:val="both"/>
      </w:pPr>
      <w:r>
        <w:t xml:space="preserve">2-1. Для граждан, пострадавших в результате событий чрезвычайного характера (пожар, наводнение, другие стихийные бедствия), нормативы, установленные </w:t>
      </w:r>
      <w:hyperlink w:anchor="P246">
        <w:r>
          <w:rPr>
            <w:color w:val="0000FF"/>
          </w:rPr>
          <w:t>пунктом 2 части 1</w:t>
        </w:r>
      </w:hyperlink>
      <w:r>
        <w:t xml:space="preserve"> настоящей статьи, увеличиваются на 50 процентов.</w:t>
      </w:r>
    </w:p>
    <w:p w:rsidR="00A20A11" w:rsidRDefault="00A20A11">
      <w:pPr>
        <w:pStyle w:val="ConsPlusNormal"/>
        <w:jc w:val="both"/>
      </w:pPr>
      <w:r>
        <w:t>(</w:t>
      </w:r>
      <w:proofErr w:type="gramStart"/>
      <w:r>
        <w:t>ч</w:t>
      </w:r>
      <w:proofErr w:type="gramEnd"/>
      <w:r>
        <w:t xml:space="preserve">асть 2-1 введена </w:t>
      </w:r>
      <w:hyperlink r:id="rId126">
        <w:r>
          <w:rPr>
            <w:color w:val="0000FF"/>
          </w:rPr>
          <w:t>Законом</w:t>
        </w:r>
      </w:hyperlink>
      <w:r>
        <w:t xml:space="preserve"> Томской области от 15.03.2023 N 15-ОЗ)</w:t>
      </w:r>
    </w:p>
    <w:p w:rsidR="00A20A11" w:rsidRDefault="00A20A11">
      <w:pPr>
        <w:pStyle w:val="ConsPlusNormal"/>
        <w:spacing w:before="280"/>
        <w:ind w:firstLine="540"/>
        <w:jc w:val="both"/>
      </w:pPr>
      <w:r>
        <w:t>3. Для нужд отопления допускается отпуск древесины в порядке уборки сухостойной, ветровальной и буреломной древесины.</w:t>
      </w:r>
    </w:p>
    <w:p w:rsidR="00A20A11" w:rsidRDefault="00A20A11">
      <w:pPr>
        <w:pStyle w:val="ConsPlusNormal"/>
        <w:jc w:val="both"/>
      </w:pPr>
      <w:r>
        <w:t>(</w:t>
      </w:r>
      <w:proofErr w:type="gramStart"/>
      <w:r>
        <w:t>в</w:t>
      </w:r>
      <w:proofErr w:type="gramEnd"/>
      <w:r>
        <w:t xml:space="preserve"> ред. Законов Томской области от 25.12.2009 </w:t>
      </w:r>
      <w:hyperlink r:id="rId127">
        <w:r>
          <w:rPr>
            <w:color w:val="0000FF"/>
          </w:rPr>
          <w:t>N 278-ОЗ</w:t>
        </w:r>
      </w:hyperlink>
      <w:r>
        <w:t xml:space="preserve">, от 15.03.2023 </w:t>
      </w:r>
      <w:hyperlink r:id="rId128">
        <w:r>
          <w:rPr>
            <w:color w:val="0000FF"/>
          </w:rPr>
          <w:t>N 15-ОЗ</w:t>
        </w:r>
      </w:hyperlink>
      <w:r>
        <w:t>)</w:t>
      </w:r>
    </w:p>
    <w:p w:rsidR="00A20A11" w:rsidRDefault="00A20A11">
      <w:pPr>
        <w:pStyle w:val="ConsPlusNormal"/>
        <w:spacing w:before="280"/>
        <w:ind w:firstLine="540"/>
        <w:jc w:val="both"/>
      </w:pPr>
      <w:bookmarkStart w:id="28" w:name="P277"/>
      <w:bookmarkEnd w:id="28"/>
      <w:r>
        <w:t xml:space="preserve">4. Не допускается повторное предоставление гражданам права на заготовку древесины для собственных нужд до истечения сроков, установленных в </w:t>
      </w:r>
      <w:hyperlink w:anchor="P241">
        <w:r>
          <w:rPr>
            <w:color w:val="0000FF"/>
          </w:rPr>
          <w:t>части 1</w:t>
        </w:r>
      </w:hyperlink>
      <w:r>
        <w:t xml:space="preserve"> настоящей статьи, за исключением права на заготовку древесины для строительства объектов индивидуального жилищного строительства работникам областных государственных и муниципальных учреждений, переведенным на работу в другую местность.</w:t>
      </w:r>
    </w:p>
    <w:p w:rsidR="00A20A11" w:rsidRDefault="00A20A11">
      <w:pPr>
        <w:pStyle w:val="ConsPlusNormal"/>
        <w:jc w:val="both"/>
      </w:pPr>
      <w:r>
        <w:t>(</w:t>
      </w:r>
      <w:proofErr w:type="gramStart"/>
      <w:r>
        <w:t>ч</w:t>
      </w:r>
      <w:proofErr w:type="gramEnd"/>
      <w:r>
        <w:t xml:space="preserve">асть 4 введена </w:t>
      </w:r>
      <w:hyperlink r:id="rId129">
        <w:r>
          <w:rPr>
            <w:color w:val="0000FF"/>
          </w:rPr>
          <w:t>Законом</w:t>
        </w:r>
      </w:hyperlink>
      <w:r>
        <w:t xml:space="preserve"> Томской области от 15.11.2010 N 284-ОЗ; в ред. </w:t>
      </w:r>
      <w:hyperlink r:id="rId130">
        <w:r>
          <w:rPr>
            <w:color w:val="0000FF"/>
          </w:rPr>
          <w:t>Закона</w:t>
        </w:r>
      </w:hyperlink>
      <w:r>
        <w:t xml:space="preserve"> Томской области от 15.03.2023 N 15-ОЗ)</w:t>
      </w:r>
    </w:p>
    <w:p w:rsidR="00A20A11" w:rsidRDefault="00A20A11">
      <w:pPr>
        <w:pStyle w:val="ConsPlusNormal"/>
        <w:jc w:val="both"/>
      </w:pPr>
    </w:p>
    <w:p w:rsidR="00A20A11" w:rsidRDefault="00A20A11">
      <w:pPr>
        <w:pStyle w:val="ConsPlusTitle"/>
        <w:ind w:firstLine="540"/>
        <w:jc w:val="both"/>
        <w:outlineLvl w:val="1"/>
      </w:pPr>
      <w:bookmarkStart w:id="29" w:name="P280"/>
      <w:bookmarkEnd w:id="29"/>
      <w:r>
        <w:t>Статья 11. Основания для включения органами местного самоуправления поселений (городских округов) граждан в список граждан, нуждающихся в древесине для собственных нужд</w:t>
      </w:r>
    </w:p>
    <w:p w:rsidR="00A20A11" w:rsidRDefault="00A20A11">
      <w:pPr>
        <w:pStyle w:val="ConsPlusNormal"/>
        <w:jc w:val="both"/>
      </w:pPr>
      <w:r>
        <w:t xml:space="preserve">(в ред. </w:t>
      </w:r>
      <w:hyperlink r:id="rId131">
        <w:r>
          <w:rPr>
            <w:color w:val="0000FF"/>
          </w:rPr>
          <w:t>Закона</w:t>
        </w:r>
      </w:hyperlink>
      <w:r>
        <w:t xml:space="preserve"> </w:t>
      </w:r>
      <w:proofErr w:type="gramStart"/>
      <w:r>
        <w:t>Томской</w:t>
      </w:r>
      <w:proofErr w:type="gramEnd"/>
      <w:r>
        <w:t xml:space="preserve"> от 15.03.2023 N 15-ОЗ)</w:t>
      </w:r>
    </w:p>
    <w:p w:rsidR="00A20A11" w:rsidRDefault="00A20A11">
      <w:pPr>
        <w:pStyle w:val="ConsPlusNormal"/>
        <w:jc w:val="both"/>
      </w:pPr>
    </w:p>
    <w:p w:rsidR="00A20A11" w:rsidRDefault="00A20A11">
      <w:pPr>
        <w:pStyle w:val="ConsPlusNormal"/>
        <w:ind w:firstLine="540"/>
        <w:jc w:val="both"/>
      </w:pPr>
      <w:r>
        <w:t>1. Гражданин включается в список граждан, нуждающихся в древесине для строительства объекта индивидуального жилищного строительства при наличии следующих оснований:</w:t>
      </w:r>
    </w:p>
    <w:p w:rsidR="00A20A11" w:rsidRDefault="00A20A11">
      <w:pPr>
        <w:pStyle w:val="ConsPlusNormal"/>
        <w:jc w:val="both"/>
      </w:pPr>
      <w:r>
        <w:t xml:space="preserve">(в ред. </w:t>
      </w:r>
      <w:hyperlink r:id="rId132">
        <w:r>
          <w:rPr>
            <w:color w:val="0000FF"/>
          </w:rPr>
          <w:t>Закона</w:t>
        </w:r>
      </w:hyperlink>
      <w:r>
        <w:t xml:space="preserve"> Томской области от 15.03.2023 N 15-ОЗ)</w:t>
      </w:r>
    </w:p>
    <w:p w:rsidR="00A20A11" w:rsidRDefault="00A20A11">
      <w:pPr>
        <w:pStyle w:val="ConsPlusNormal"/>
        <w:spacing w:before="280"/>
        <w:ind w:firstLine="540"/>
        <w:jc w:val="both"/>
      </w:pPr>
      <w:r>
        <w:t>1) документа о правах гражданина на земельный участок, используемый для строительства объекта индивидуального жилищного строительства;</w:t>
      </w:r>
    </w:p>
    <w:p w:rsidR="00A20A11" w:rsidRDefault="00A20A11">
      <w:pPr>
        <w:pStyle w:val="ConsPlusNormal"/>
        <w:jc w:val="both"/>
      </w:pPr>
      <w:r>
        <w:t xml:space="preserve">(п. 1 в ред. </w:t>
      </w:r>
      <w:hyperlink r:id="rId133">
        <w:r>
          <w:rPr>
            <w:color w:val="0000FF"/>
          </w:rPr>
          <w:t>Закона</w:t>
        </w:r>
      </w:hyperlink>
      <w:r>
        <w:t xml:space="preserve"> Томской области от 15.03.2023 N 15-ОЗ)</w:t>
      </w:r>
    </w:p>
    <w:p w:rsidR="00A20A11" w:rsidRDefault="00A20A11">
      <w:pPr>
        <w:pStyle w:val="ConsPlusNormal"/>
        <w:spacing w:before="280"/>
        <w:ind w:firstLine="540"/>
        <w:jc w:val="both"/>
      </w:pPr>
      <w:r>
        <w:t>2) уведомления о соответствии указанных в уведомлении о планируемом строительстве параметров объекта индивидуального жилищного строительства установленным параметрам и допустимости размещения объекта индивидуального жилищного строительства на земельном участке, полученного от органов, уполномоченных на выдачу разрешений на строительство.</w:t>
      </w:r>
    </w:p>
    <w:p w:rsidR="00A20A11" w:rsidRDefault="00A20A11">
      <w:pPr>
        <w:pStyle w:val="ConsPlusNormal"/>
        <w:spacing w:before="280"/>
        <w:ind w:firstLine="540"/>
        <w:jc w:val="both"/>
      </w:pPr>
      <w:proofErr w:type="gramStart"/>
      <w:r>
        <w:t>Наряду с уведомлением о соответствии указанных в уведомлении о планируемом строительстве параметров объекта индивидуального жилищного строительства установленным параметрам и допустимости размещения объекта индивидуального жилищного строительства на земельном участке основанием для включения гражданина в список граждан, нуждающихся в древесине для строительства объекта индивидуального жилищного признаются разрешение на строительство, полученное до 4 августа 2018 года, срок действия которого не истек или не</w:t>
      </w:r>
      <w:proofErr w:type="gramEnd"/>
      <w:r>
        <w:t xml:space="preserve"> прекращен по установленным основаниям, и разрешение на строительство, полученное после 4 августа 2018 года на основании заявления о выдаче разрешения на строительство, направленного в орган, уполномоченный на выдачу разрешений на строительство, до 4 августа 2018 года.</w:t>
      </w:r>
    </w:p>
    <w:p w:rsidR="00A20A11" w:rsidRDefault="00A20A11">
      <w:pPr>
        <w:pStyle w:val="ConsPlusNormal"/>
        <w:jc w:val="both"/>
      </w:pPr>
      <w:r>
        <w:t xml:space="preserve">(в ред. </w:t>
      </w:r>
      <w:hyperlink r:id="rId134">
        <w:r>
          <w:rPr>
            <w:color w:val="0000FF"/>
          </w:rPr>
          <w:t>Закона</w:t>
        </w:r>
      </w:hyperlink>
      <w:r>
        <w:t xml:space="preserve"> Томской области от 15.03.2023 N 15-ОЗ)</w:t>
      </w:r>
    </w:p>
    <w:p w:rsidR="00A20A11" w:rsidRDefault="00A20A11">
      <w:pPr>
        <w:pStyle w:val="ConsPlusNormal"/>
        <w:jc w:val="both"/>
      </w:pPr>
      <w:r>
        <w:t xml:space="preserve">(часть 1 в ред. </w:t>
      </w:r>
      <w:hyperlink r:id="rId135">
        <w:r>
          <w:rPr>
            <w:color w:val="0000FF"/>
          </w:rPr>
          <w:t>Закона</w:t>
        </w:r>
      </w:hyperlink>
      <w:r>
        <w:t xml:space="preserve"> Томской области от 29.12.2018 N 168-ОЗ)</w:t>
      </w:r>
    </w:p>
    <w:p w:rsidR="00A20A11" w:rsidRDefault="00A20A11">
      <w:pPr>
        <w:pStyle w:val="ConsPlusNormal"/>
        <w:spacing w:before="280"/>
        <w:ind w:firstLine="540"/>
        <w:jc w:val="both"/>
      </w:pPr>
      <w:r>
        <w:t>1-1. Гражданин включается в список граждан, нуждающихся в древесине для строительства хозяйственных построек при наличии документа о правах гражданина на земельный участок, используемый для строительства хозяйственных построек.</w:t>
      </w:r>
    </w:p>
    <w:p w:rsidR="00A20A11" w:rsidRDefault="00A20A11">
      <w:pPr>
        <w:pStyle w:val="ConsPlusNormal"/>
        <w:jc w:val="both"/>
      </w:pPr>
      <w:r>
        <w:t xml:space="preserve">(часть 1-1 в ред. </w:t>
      </w:r>
      <w:hyperlink r:id="rId136">
        <w:r>
          <w:rPr>
            <w:color w:val="0000FF"/>
          </w:rPr>
          <w:t>Закона</w:t>
        </w:r>
      </w:hyperlink>
      <w:r>
        <w:t xml:space="preserve"> Томской области от 15.03.2023 N 15-ОЗ)</w:t>
      </w:r>
    </w:p>
    <w:p w:rsidR="00A20A11" w:rsidRDefault="00A20A11">
      <w:pPr>
        <w:pStyle w:val="ConsPlusNormal"/>
        <w:spacing w:before="280"/>
        <w:ind w:firstLine="540"/>
        <w:jc w:val="both"/>
      </w:pPr>
      <w:r>
        <w:t xml:space="preserve">1-2. В случае, установленном </w:t>
      </w:r>
      <w:hyperlink w:anchor="P277">
        <w:r>
          <w:rPr>
            <w:color w:val="0000FF"/>
          </w:rPr>
          <w:t>частью 4 статьи 10</w:t>
        </w:r>
      </w:hyperlink>
      <w:r>
        <w:t xml:space="preserve"> настоящего Закона, гражданин включается в список граждан, нуждающихся в древесине для </w:t>
      </w:r>
      <w:r>
        <w:lastRenderedPageBreak/>
        <w:t>строительства объекта индивидуального жилищного строительства при наличии следующих оснований:</w:t>
      </w:r>
    </w:p>
    <w:p w:rsidR="00A20A11" w:rsidRDefault="00A20A11">
      <w:pPr>
        <w:pStyle w:val="ConsPlusNormal"/>
        <w:spacing w:before="280"/>
        <w:ind w:firstLine="540"/>
        <w:jc w:val="both"/>
      </w:pPr>
      <w:r>
        <w:t>1) документа о правах гражданина на земельный участок, используемый для строительства объекта индивидуального жилищного строительства;</w:t>
      </w:r>
    </w:p>
    <w:p w:rsidR="00A20A11" w:rsidRDefault="00A20A11">
      <w:pPr>
        <w:pStyle w:val="ConsPlusNormal"/>
        <w:spacing w:before="280"/>
        <w:ind w:firstLine="540"/>
        <w:jc w:val="both"/>
      </w:pPr>
      <w:r>
        <w:t>2) уведомления о соответствии указанных в уведомлении о планируемом строительстве параметров объекта индивидуального жилищного строительства установленным параметрам и допустимости размещения объекта индивидуального жилищного строительства на земельном участке, полученного от органов, уполномоченных на выдачу разрешений на строительство;</w:t>
      </w:r>
    </w:p>
    <w:p w:rsidR="00A20A11" w:rsidRDefault="00A20A11">
      <w:pPr>
        <w:pStyle w:val="ConsPlusNormal"/>
        <w:spacing w:before="280"/>
        <w:ind w:firstLine="540"/>
        <w:jc w:val="both"/>
      </w:pPr>
      <w:r>
        <w:t>3) ходатайства областного государственного или муниципального учреждения о включении в список граждан, нуждающихся в древесине для строительства объекта индивидуального жилищного строительства работника такого учреждения, принятого на работу переводом из другой местности.</w:t>
      </w:r>
    </w:p>
    <w:p w:rsidR="00A20A11" w:rsidRDefault="00A20A11">
      <w:pPr>
        <w:pStyle w:val="ConsPlusNormal"/>
        <w:jc w:val="both"/>
      </w:pPr>
      <w:r>
        <w:t xml:space="preserve">(часть 1-2 введена </w:t>
      </w:r>
      <w:hyperlink r:id="rId137">
        <w:r>
          <w:rPr>
            <w:color w:val="0000FF"/>
          </w:rPr>
          <w:t>Законом</w:t>
        </w:r>
      </w:hyperlink>
      <w:r>
        <w:t xml:space="preserve"> Томской области от 15.03.2023 N 15-ОЗ)</w:t>
      </w:r>
    </w:p>
    <w:p w:rsidR="00A20A11" w:rsidRDefault="00A20A11">
      <w:pPr>
        <w:pStyle w:val="ConsPlusNormal"/>
        <w:spacing w:before="280"/>
        <w:ind w:firstLine="540"/>
        <w:jc w:val="both"/>
      </w:pPr>
      <w:r>
        <w:t>2. Гражданин включается в список граждан, нуждающихся в древесине для ремонта объекта недвижимости при наличии документа, подтверждающего право собственности на объект недвижимости.</w:t>
      </w:r>
    </w:p>
    <w:p w:rsidR="00A20A11" w:rsidRDefault="00A20A11">
      <w:pPr>
        <w:pStyle w:val="ConsPlusNormal"/>
        <w:jc w:val="both"/>
      </w:pPr>
      <w:r>
        <w:t>(</w:t>
      </w:r>
      <w:proofErr w:type="gramStart"/>
      <w:r>
        <w:t>в</w:t>
      </w:r>
      <w:proofErr w:type="gramEnd"/>
      <w:r>
        <w:t xml:space="preserve"> ред. Законов Томской области от 17.12.2012 </w:t>
      </w:r>
      <w:hyperlink r:id="rId138">
        <w:r>
          <w:rPr>
            <w:color w:val="0000FF"/>
          </w:rPr>
          <w:t>N 235-ОЗ</w:t>
        </w:r>
      </w:hyperlink>
      <w:r>
        <w:t xml:space="preserve">, от 15.03.2023 </w:t>
      </w:r>
      <w:hyperlink r:id="rId139">
        <w:r>
          <w:rPr>
            <w:color w:val="0000FF"/>
          </w:rPr>
          <w:t>N 15-ОЗ</w:t>
        </w:r>
      </w:hyperlink>
      <w:r>
        <w:t>)</w:t>
      </w:r>
    </w:p>
    <w:p w:rsidR="00A20A11" w:rsidRDefault="00A20A11">
      <w:pPr>
        <w:pStyle w:val="ConsPlusNormal"/>
        <w:spacing w:before="280"/>
        <w:ind w:firstLine="540"/>
        <w:jc w:val="both"/>
      </w:pPr>
      <w:bookmarkStart w:id="30" w:name="P300"/>
      <w:bookmarkEnd w:id="30"/>
      <w:r>
        <w:t xml:space="preserve">3. </w:t>
      </w:r>
      <w:proofErr w:type="gramStart"/>
      <w:r>
        <w:t>Гражданин включается в список граждан, нуждающихся в древесине для нужд отопления жилых помещений, бань, при наличии кадастрового или технического паспорта объекта недвижимости или иного документа, содержащего описание объекта недвижимости и выданного в установленном законодательством Российской Федерации порядке, либо акта обследования, составленного юридическим лицом или индивидуальным предпринимателем, осуществляющими деятельность по управлению многоквартирным домом, или органом местного самоуправления, подтверждающих наличие в принадлежащих</w:t>
      </w:r>
      <w:proofErr w:type="gramEnd"/>
      <w:r>
        <w:t xml:space="preserve"> гражданину жилых </w:t>
      </w:r>
      <w:proofErr w:type="gramStart"/>
      <w:r>
        <w:t>помещениях</w:t>
      </w:r>
      <w:proofErr w:type="gramEnd"/>
      <w:r>
        <w:t>, банях печного отопления.</w:t>
      </w:r>
    </w:p>
    <w:p w:rsidR="00A20A11" w:rsidRDefault="00A20A11">
      <w:pPr>
        <w:pStyle w:val="ConsPlusNormal"/>
        <w:jc w:val="both"/>
      </w:pPr>
      <w:r>
        <w:t xml:space="preserve">(часть 3 в ред. </w:t>
      </w:r>
      <w:hyperlink r:id="rId140">
        <w:r>
          <w:rPr>
            <w:color w:val="0000FF"/>
          </w:rPr>
          <w:t>Закона</w:t>
        </w:r>
      </w:hyperlink>
      <w:r>
        <w:t xml:space="preserve"> Томской области от 15.03.2023 N 15-ОЗ)</w:t>
      </w:r>
    </w:p>
    <w:p w:rsidR="00A20A11" w:rsidRDefault="00A20A11">
      <w:pPr>
        <w:pStyle w:val="ConsPlusNormal"/>
        <w:spacing w:before="280"/>
        <w:ind w:firstLine="540"/>
        <w:jc w:val="both"/>
      </w:pPr>
      <w:r>
        <w:t>4. Гражданин включается в список граждан, нуждающихся в древесине для строительства строений для содержания принадлежащих гражданину на праве собственности пяти и более коров при наличии следующих оснований:</w:t>
      </w:r>
    </w:p>
    <w:p w:rsidR="00A20A11" w:rsidRDefault="00A20A11">
      <w:pPr>
        <w:pStyle w:val="ConsPlusNormal"/>
        <w:jc w:val="both"/>
      </w:pPr>
      <w:r>
        <w:t xml:space="preserve">(в ред. </w:t>
      </w:r>
      <w:hyperlink r:id="rId141">
        <w:r>
          <w:rPr>
            <w:color w:val="0000FF"/>
          </w:rPr>
          <w:t>Закона</w:t>
        </w:r>
      </w:hyperlink>
      <w:r>
        <w:t xml:space="preserve"> Томской области от 15.03.2023 N 15-ОЗ)</w:t>
      </w:r>
    </w:p>
    <w:p w:rsidR="00A20A11" w:rsidRDefault="00A20A11">
      <w:pPr>
        <w:pStyle w:val="ConsPlusNormal"/>
        <w:spacing w:before="280"/>
        <w:ind w:firstLine="540"/>
        <w:jc w:val="both"/>
      </w:pPr>
      <w:r>
        <w:t>1) документа о правах гражданина на земельный участок, используемый для строительства строений для содержания принадлежащих гражданину на праве собственности пяти и более коров;</w:t>
      </w:r>
    </w:p>
    <w:p w:rsidR="00A20A11" w:rsidRDefault="00A20A11">
      <w:pPr>
        <w:pStyle w:val="ConsPlusNormal"/>
        <w:jc w:val="both"/>
      </w:pPr>
      <w:r>
        <w:t xml:space="preserve">(п. 1 в ред. </w:t>
      </w:r>
      <w:hyperlink r:id="rId142">
        <w:r>
          <w:rPr>
            <w:color w:val="0000FF"/>
          </w:rPr>
          <w:t>Закона</w:t>
        </w:r>
      </w:hyperlink>
      <w:r>
        <w:t xml:space="preserve"> Томской области от 15.03.2023 N 15-ОЗ)</w:t>
      </w:r>
    </w:p>
    <w:p w:rsidR="00A20A11" w:rsidRDefault="00A20A11">
      <w:pPr>
        <w:pStyle w:val="ConsPlusNormal"/>
        <w:spacing w:before="280"/>
        <w:ind w:firstLine="540"/>
        <w:jc w:val="both"/>
      </w:pPr>
      <w:r>
        <w:lastRenderedPageBreak/>
        <w:t>2) разрешения на строительство;</w:t>
      </w:r>
    </w:p>
    <w:p w:rsidR="00A20A11" w:rsidRDefault="00A20A11">
      <w:pPr>
        <w:pStyle w:val="ConsPlusNormal"/>
        <w:spacing w:before="280"/>
        <w:ind w:firstLine="540"/>
        <w:jc w:val="both"/>
      </w:pPr>
      <w:r>
        <w:t xml:space="preserve">3) </w:t>
      </w:r>
      <w:proofErr w:type="gramStart"/>
      <w:r>
        <w:t>документа, подтверждающего право собственности на пять</w:t>
      </w:r>
      <w:proofErr w:type="gramEnd"/>
      <w:r>
        <w:t xml:space="preserve"> и более коров.</w:t>
      </w:r>
    </w:p>
    <w:p w:rsidR="00A20A11" w:rsidRDefault="00A20A11">
      <w:pPr>
        <w:pStyle w:val="ConsPlusNormal"/>
        <w:jc w:val="both"/>
      </w:pPr>
      <w:r>
        <w:t xml:space="preserve">(часть 4 введена </w:t>
      </w:r>
      <w:hyperlink r:id="rId143">
        <w:r>
          <w:rPr>
            <w:color w:val="0000FF"/>
          </w:rPr>
          <w:t>Законом</w:t>
        </w:r>
      </w:hyperlink>
      <w:r>
        <w:t xml:space="preserve"> Томской области от 15.11.2010 N 284-ОЗ)</w:t>
      </w:r>
    </w:p>
    <w:p w:rsidR="00A20A11" w:rsidRDefault="00A20A11">
      <w:pPr>
        <w:pStyle w:val="ConsPlusNormal"/>
        <w:spacing w:before="280"/>
        <w:ind w:firstLine="540"/>
        <w:jc w:val="both"/>
      </w:pPr>
      <w:r>
        <w:t xml:space="preserve">5. Утратила силу. - </w:t>
      </w:r>
      <w:hyperlink r:id="rId144">
        <w:r>
          <w:rPr>
            <w:color w:val="0000FF"/>
          </w:rPr>
          <w:t>Закон</w:t>
        </w:r>
      </w:hyperlink>
      <w:r>
        <w:t xml:space="preserve"> Томской области от 17.12.2012 N 235-ОЗ.</w:t>
      </w:r>
    </w:p>
    <w:p w:rsidR="00A20A11" w:rsidRDefault="00A20A11">
      <w:pPr>
        <w:pStyle w:val="ConsPlusNormal"/>
        <w:spacing w:before="280"/>
        <w:ind w:firstLine="540"/>
        <w:jc w:val="both"/>
      </w:pPr>
      <w:r>
        <w:t xml:space="preserve">6. </w:t>
      </w:r>
      <w:proofErr w:type="gramStart"/>
      <w:r>
        <w:t xml:space="preserve">Граждане, указанные в </w:t>
      </w:r>
      <w:hyperlink w:anchor="P167">
        <w:r>
          <w:rPr>
            <w:color w:val="0000FF"/>
          </w:rPr>
          <w:t>части 3 статьи 6.1</w:t>
        </w:r>
      </w:hyperlink>
      <w:r>
        <w:t xml:space="preserve"> настоящего Закона, включаются в список граждан, нуждающихся в древесине для нужд отопления садовых домов и (или) хозяйственных построек, расположенных на садовых или огородных земельных участках, на основании списка граждан - членов садоводческого, огороднического или дачного некоммерческого объединения граждан, созданного до дня вступления в силу Федерального </w:t>
      </w:r>
      <w:hyperlink r:id="rId145">
        <w:r>
          <w:rPr>
            <w:color w:val="0000FF"/>
          </w:rPr>
          <w:t>закона</w:t>
        </w:r>
      </w:hyperlink>
      <w:r>
        <w:t xml:space="preserve"> от 29 июля 2017 года N 217-ФЗ "О</w:t>
      </w:r>
      <w:proofErr w:type="gramEnd"/>
      <w:r>
        <w:t xml:space="preserve"> </w:t>
      </w:r>
      <w:proofErr w:type="gramStart"/>
      <w:r>
        <w:t>ведении гражданами садоводства и огородничества для собственных нужд и о внесении изменений в отдельные законодательные акты Российской Федерации", а также садоводческого или огороднического некоммерческого товарищества, нуждающихся в древесине для собственных нужд отопления, составленного указанной некоммерческой организацией.</w:t>
      </w:r>
      <w:proofErr w:type="gramEnd"/>
    </w:p>
    <w:p w:rsidR="00A20A11" w:rsidRDefault="00A20A11">
      <w:pPr>
        <w:pStyle w:val="ConsPlusNormal"/>
        <w:jc w:val="both"/>
      </w:pPr>
      <w:r>
        <w:t xml:space="preserve">(часть 6 введена </w:t>
      </w:r>
      <w:hyperlink r:id="rId146">
        <w:r>
          <w:rPr>
            <w:color w:val="0000FF"/>
          </w:rPr>
          <w:t>Законом</w:t>
        </w:r>
      </w:hyperlink>
      <w:r>
        <w:t xml:space="preserve"> Томской области от 15.03.2023 N 15-ОЗ)</w:t>
      </w:r>
    </w:p>
    <w:p w:rsidR="00A20A11" w:rsidRDefault="00A20A11">
      <w:pPr>
        <w:pStyle w:val="ConsPlusNormal"/>
        <w:spacing w:before="280"/>
        <w:ind w:firstLine="540"/>
        <w:jc w:val="both"/>
      </w:pPr>
      <w:r>
        <w:t xml:space="preserve">7. </w:t>
      </w:r>
      <w:proofErr w:type="gramStart"/>
      <w:r>
        <w:t xml:space="preserve">Граждане, указанные в </w:t>
      </w:r>
      <w:hyperlink w:anchor="P169">
        <w:r>
          <w:rPr>
            <w:color w:val="0000FF"/>
          </w:rPr>
          <w:t>части 4 статьи 6.1</w:t>
        </w:r>
      </w:hyperlink>
      <w:r>
        <w:t xml:space="preserve"> настоящего Закона, включаются в список граждан, нуждающихся в древесине для нужд отопления садовых домов и (или) хозяйственных построек, расположенных на садовых или огородных земельных участках, при наличии кадастрового или технического паспорта объекта недвижимости или иного документа, содержащего описание объекта недвижимости и выданного в установленном законодательством Российской Федерации порядке, подтверждающих наличие в принадлежащих гражданину</w:t>
      </w:r>
      <w:proofErr w:type="gramEnd"/>
      <w:r>
        <w:t xml:space="preserve"> садовых </w:t>
      </w:r>
      <w:proofErr w:type="gramStart"/>
      <w:r>
        <w:t>домах</w:t>
      </w:r>
      <w:proofErr w:type="gramEnd"/>
      <w:r>
        <w:t xml:space="preserve"> и (или) хозяйственных постройках печного отопления.</w:t>
      </w:r>
    </w:p>
    <w:p w:rsidR="00A20A11" w:rsidRDefault="00A20A11">
      <w:pPr>
        <w:pStyle w:val="ConsPlusNormal"/>
        <w:jc w:val="both"/>
      </w:pPr>
      <w:r>
        <w:t xml:space="preserve">(часть 7 введена </w:t>
      </w:r>
      <w:hyperlink r:id="rId147">
        <w:r>
          <w:rPr>
            <w:color w:val="0000FF"/>
          </w:rPr>
          <w:t>Законом</w:t>
        </w:r>
      </w:hyperlink>
      <w:r>
        <w:t xml:space="preserve"> Томской области от 15.03.2023 N 15-ОЗ)</w:t>
      </w:r>
    </w:p>
    <w:p w:rsidR="00A20A11" w:rsidRDefault="00A20A11">
      <w:pPr>
        <w:pStyle w:val="ConsPlusNormal"/>
        <w:jc w:val="both"/>
      </w:pPr>
    </w:p>
    <w:p w:rsidR="00A20A11" w:rsidRDefault="00A20A11">
      <w:pPr>
        <w:pStyle w:val="ConsPlusTitle"/>
        <w:ind w:firstLine="540"/>
        <w:jc w:val="both"/>
        <w:outlineLvl w:val="1"/>
      </w:pPr>
      <w:r>
        <w:t xml:space="preserve">Статья 12. Утратила силу. - </w:t>
      </w:r>
      <w:hyperlink r:id="rId148">
        <w:r>
          <w:rPr>
            <w:color w:val="0000FF"/>
          </w:rPr>
          <w:t>Закон</w:t>
        </w:r>
      </w:hyperlink>
      <w:r>
        <w:t xml:space="preserve"> Томской области от 12.05.2010 N 78-ОЗ.</w:t>
      </w:r>
    </w:p>
    <w:p w:rsidR="00A20A11" w:rsidRDefault="00A20A11">
      <w:pPr>
        <w:pStyle w:val="ConsPlusNormal"/>
        <w:jc w:val="both"/>
      </w:pPr>
    </w:p>
    <w:p w:rsidR="00A20A11" w:rsidRDefault="00A20A11">
      <w:pPr>
        <w:pStyle w:val="ConsPlusTitle"/>
        <w:jc w:val="center"/>
        <w:outlineLvl w:val="0"/>
      </w:pPr>
      <w:r>
        <w:t>Глава 5. ЗАГОТОВКА ДРЕВЕСИНЫ И ОТЧЕТ ОБ ИСПОЛЬЗОВАНИИ ЛЕСОВ</w:t>
      </w:r>
    </w:p>
    <w:p w:rsidR="00A20A11" w:rsidRDefault="00A20A11">
      <w:pPr>
        <w:pStyle w:val="ConsPlusNormal"/>
        <w:jc w:val="center"/>
      </w:pPr>
      <w:r>
        <w:t xml:space="preserve">(в ред. </w:t>
      </w:r>
      <w:hyperlink r:id="rId149">
        <w:r>
          <w:rPr>
            <w:color w:val="0000FF"/>
          </w:rPr>
          <w:t>Закона</w:t>
        </w:r>
      </w:hyperlink>
      <w:r>
        <w:t xml:space="preserve"> Томской области от 12.05.2010 N 78-ОЗ)</w:t>
      </w:r>
    </w:p>
    <w:p w:rsidR="00A20A11" w:rsidRDefault="00A20A11">
      <w:pPr>
        <w:pStyle w:val="ConsPlusNormal"/>
        <w:jc w:val="both"/>
      </w:pPr>
    </w:p>
    <w:p w:rsidR="00A20A11" w:rsidRDefault="00A20A11">
      <w:pPr>
        <w:pStyle w:val="ConsPlusTitle"/>
        <w:ind w:firstLine="540"/>
        <w:jc w:val="both"/>
        <w:outlineLvl w:val="1"/>
      </w:pPr>
      <w:r>
        <w:t>Статья 13. Заготовка гражданами древесины для собственных нужд</w:t>
      </w:r>
    </w:p>
    <w:p w:rsidR="00A20A11" w:rsidRDefault="00A20A11">
      <w:pPr>
        <w:pStyle w:val="ConsPlusNormal"/>
        <w:ind w:firstLine="540"/>
        <w:jc w:val="both"/>
      </w:pPr>
      <w:r>
        <w:t xml:space="preserve">(в ред. </w:t>
      </w:r>
      <w:hyperlink r:id="rId150">
        <w:r>
          <w:rPr>
            <w:color w:val="0000FF"/>
          </w:rPr>
          <w:t>Закона</w:t>
        </w:r>
      </w:hyperlink>
      <w:r>
        <w:t xml:space="preserve"> Томской области от 15.03.2023 N 15-ОЗ)</w:t>
      </w:r>
    </w:p>
    <w:p w:rsidR="00A20A11" w:rsidRDefault="00A20A11">
      <w:pPr>
        <w:pStyle w:val="ConsPlusNormal"/>
        <w:jc w:val="both"/>
      </w:pPr>
    </w:p>
    <w:p w:rsidR="00A20A11" w:rsidRDefault="00A20A11">
      <w:pPr>
        <w:pStyle w:val="ConsPlusNormal"/>
        <w:ind w:firstLine="540"/>
        <w:jc w:val="both"/>
      </w:pPr>
      <w:r>
        <w:t xml:space="preserve">1. Заготовка гражданами древесины для собственных нужд представляет собой деятельность, связанную с рубкой лесных насаждений, а также с </w:t>
      </w:r>
      <w:r>
        <w:lastRenderedPageBreak/>
        <w:t>вывозом из леса древесины.</w:t>
      </w:r>
    </w:p>
    <w:p w:rsidR="00A20A11" w:rsidRDefault="00A20A11">
      <w:pPr>
        <w:pStyle w:val="ConsPlusNormal"/>
        <w:spacing w:before="280"/>
        <w:ind w:firstLine="540"/>
        <w:jc w:val="both"/>
      </w:pPr>
      <w:r>
        <w:t xml:space="preserve">2. Граждане, заключившие договор купли-продажи лесных насаждений для собственных нужд, вправе самостоятельно осуществлять заготовку древесины или воспользоваться услугами третьих лиц, в том числе услугами областных государственных учреждений, подведомственных исполнительному органу Томской области, осуществляющему полномочия в области лесных отношений, в порядке, предусмотренном Гражданским </w:t>
      </w:r>
      <w:hyperlink r:id="rId151">
        <w:r>
          <w:rPr>
            <w:color w:val="0000FF"/>
          </w:rPr>
          <w:t>кодексом</w:t>
        </w:r>
      </w:hyperlink>
      <w:r>
        <w:t xml:space="preserve"> Российской Федерации.</w:t>
      </w:r>
    </w:p>
    <w:p w:rsidR="00A20A11" w:rsidRDefault="00A20A11">
      <w:pPr>
        <w:pStyle w:val="ConsPlusNormal"/>
        <w:spacing w:before="280"/>
        <w:ind w:firstLine="540"/>
        <w:jc w:val="both"/>
      </w:pPr>
      <w:r>
        <w:t xml:space="preserve">3. При осуществлении заготовки древесины для собственных нужд граждане обязаны соблюдать условия договора купли-продажи лесных насаждений, требования Лесного </w:t>
      </w:r>
      <w:hyperlink r:id="rId152">
        <w:r>
          <w:rPr>
            <w:color w:val="0000FF"/>
          </w:rPr>
          <w:t>кодекса</w:t>
        </w:r>
      </w:hyperlink>
      <w:r>
        <w:t xml:space="preserve"> Российской Федерации, правила заготовки древесины, правила пожарной безопасности в лесах, правила санитарной безопасности в лесах.</w:t>
      </w:r>
    </w:p>
    <w:p w:rsidR="00A20A11" w:rsidRDefault="00A20A11">
      <w:pPr>
        <w:pStyle w:val="ConsPlusNormal"/>
        <w:spacing w:before="280"/>
        <w:ind w:firstLine="540"/>
        <w:jc w:val="both"/>
      </w:pPr>
      <w:proofErr w:type="gramStart"/>
      <w:r>
        <w:t xml:space="preserve">Вывоз древесины с места заготовки допускается после определения объема, видового (породного) и сортиментного состава древесины и осуществления ее учета органом из числа предусмотренных </w:t>
      </w:r>
      <w:hyperlink w:anchor="P57">
        <w:r>
          <w:rPr>
            <w:color w:val="0000FF"/>
          </w:rPr>
          <w:t>статьей 3</w:t>
        </w:r>
      </w:hyperlink>
      <w:r>
        <w:t xml:space="preserve"> настоящего Закона, заключившим договор купли-продажи лесных насаждений.</w:t>
      </w:r>
      <w:proofErr w:type="gramEnd"/>
    </w:p>
    <w:p w:rsidR="00A20A11" w:rsidRDefault="00A20A11">
      <w:pPr>
        <w:pStyle w:val="ConsPlusNormal"/>
        <w:jc w:val="both"/>
      </w:pPr>
    </w:p>
    <w:p w:rsidR="00A20A11" w:rsidRDefault="00A20A11">
      <w:pPr>
        <w:pStyle w:val="ConsPlusTitle"/>
        <w:ind w:firstLine="540"/>
        <w:jc w:val="both"/>
        <w:outlineLvl w:val="1"/>
      </w:pPr>
      <w:r>
        <w:t>Статья 14. Отчет об использовании лесов</w:t>
      </w:r>
    </w:p>
    <w:p w:rsidR="00A20A11" w:rsidRDefault="00A20A11">
      <w:pPr>
        <w:pStyle w:val="ConsPlusNormal"/>
        <w:ind w:firstLine="540"/>
        <w:jc w:val="both"/>
      </w:pPr>
      <w:r>
        <w:t xml:space="preserve">(в ред. </w:t>
      </w:r>
      <w:hyperlink r:id="rId153">
        <w:r>
          <w:rPr>
            <w:color w:val="0000FF"/>
          </w:rPr>
          <w:t>Закона</w:t>
        </w:r>
      </w:hyperlink>
      <w:r>
        <w:t xml:space="preserve"> Томской области от 08.12.2017 N 147-ОЗ)</w:t>
      </w:r>
    </w:p>
    <w:p w:rsidR="00A20A11" w:rsidRDefault="00A20A11">
      <w:pPr>
        <w:pStyle w:val="ConsPlusNormal"/>
        <w:jc w:val="both"/>
      </w:pPr>
    </w:p>
    <w:p w:rsidR="00A20A11" w:rsidRDefault="00A20A11">
      <w:pPr>
        <w:pStyle w:val="ConsPlusNormal"/>
        <w:ind w:firstLine="540"/>
        <w:jc w:val="both"/>
      </w:pPr>
      <w:r>
        <w:t xml:space="preserve">Граждане представляют отчет об использовании лесов в органы, заключившие договор купли-продажи лесных насаждений из числа предусмотренных </w:t>
      </w:r>
      <w:hyperlink w:anchor="P57">
        <w:r>
          <w:rPr>
            <w:color w:val="0000FF"/>
          </w:rPr>
          <w:t>статьей 3</w:t>
        </w:r>
      </w:hyperlink>
      <w:r>
        <w:t xml:space="preserve"> настоящего Закона, в соответствии со </w:t>
      </w:r>
      <w:hyperlink r:id="rId154">
        <w:r>
          <w:rPr>
            <w:color w:val="0000FF"/>
          </w:rPr>
          <w:t>статьей 49</w:t>
        </w:r>
      </w:hyperlink>
      <w:r>
        <w:t xml:space="preserve"> Лесного кодекса Российской Федерации.</w:t>
      </w:r>
    </w:p>
    <w:p w:rsidR="00A20A11" w:rsidRDefault="00A20A11">
      <w:pPr>
        <w:pStyle w:val="ConsPlusNormal"/>
        <w:jc w:val="both"/>
      </w:pPr>
    </w:p>
    <w:p w:rsidR="00A20A11" w:rsidRDefault="00A20A11">
      <w:pPr>
        <w:pStyle w:val="ConsPlusTitle"/>
        <w:jc w:val="center"/>
        <w:outlineLvl w:val="0"/>
      </w:pPr>
      <w:r>
        <w:t>Глава 6. ЗАКЛЮЧИТЕЛЬНЫЕ ПОЛОЖЕНИЯ</w:t>
      </w:r>
    </w:p>
    <w:p w:rsidR="00A20A11" w:rsidRDefault="00A20A11">
      <w:pPr>
        <w:pStyle w:val="ConsPlusNormal"/>
        <w:jc w:val="both"/>
      </w:pPr>
    </w:p>
    <w:p w:rsidR="00A20A11" w:rsidRDefault="00A20A11">
      <w:pPr>
        <w:pStyle w:val="ConsPlusTitle"/>
        <w:ind w:firstLine="540"/>
        <w:jc w:val="both"/>
        <w:outlineLvl w:val="1"/>
      </w:pPr>
      <w:r>
        <w:t>Статья 15. Порядок вступления в силу настоящего Закона</w:t>
      </w:r>
    </w:p>
    <w:p w:rsidR="00A20A11" w:rsidRDefault="00A20A11">
      <w:pPr>
        <w:pStyle w:val="ConsPlusNormal"/>
        <w:jc w:val="both"/>
      </w:pPr>
    </w:p>
    <w:p w:rsidR="00A20A11" w:rsidRDefault="00A20A11">
      <w:pPr>
        <w:pStyle w:val="ConsPlusNormal"/>
        <w:ind w:firstLine="540"/>
        <w:jc w:val="both"/>
      </w:pPr>
      <w:r>
        <w:t xml:space="preserve">1. Настоящий Закон вступает в силу по истечении 10 дней после дня его официального опубликования, за исключением </w:t>
      </w:r>
      <w:hyperlink w:anchor="P202">
        <w:r>
          <w:rPr>
            <w:color w:val="0000FF"/>
          </w:rPr>
          <w:t>статьи 8</w:t>
        </w:r>
      </w:hyperlink>
      <w:r>
        <w:t xml:space="preserve"> настоящего Закона.</w:t>
      </w:r>
    </w:p>
    <w:p w:rsidR="00A20A11" w:rsidRDefault="00A20A11">
      <w:pPr>
        <w:pStyle w:val="ConsPlusNormal"/>
        <w:spacing w:before="280"/>
        <w:ind w:firstLine="540"/>
        <w:jc w:val="both"/>
      </w:pPr>
      <w:r>
        <w:t xml:space="preserve">2. </w:t>
      </w:r>
      <w:hyperlink w:anchor="P202">
        <w:r>
          <w:rPr>
            <w:color w:val="0000FF"/>
          </w:rPr>
          <w:t>Статья 8</w:t>
        </w:r>
      </w:hyperlink>
      <w:r>
        <w:t xml:space="preserve"> настоящего Закона вступает в силу с 1 января 2008 года.</w:t>
      </w:r>
    </w:p>
    <w:p w:rsidR="00A20A11" w:rsidRDefault="00A20A11">
      <w:pPr>
        <w:pStyle w:val="ConsPlusNormal"/>
        <w:jc w:val="both"/>
      </w:pPr>
    </w:p>
    <w:p w:rsidR="00A20A11" w:rsidRDefault="00A20A11">
      <w:pPr>
        <w:pStyle w:val="ConsPlusTitle"/>
        <w:ind w:firstLine="540"/>
        <w:jc w:val="both"/>
        <w:outlineLvl w:val="1"/>
      </w:pPr>
      <w:r>
        <w:t>Статья 16. Приведение нормативных правовых актов в соответствие с настоящим Законом</w:t>
      </w:r>
    </w:p>
    <w:p w:rsidR="00A20A11" w:rsidRDefault="00A20A11">
      <w:pPr>
        <w:pStyle w:val="ConsPlusNormal"/>
        <w:jc w:val="both"/>
      </w:pPr>
    </w:p>
    <w:p w:rsidR="00A20A11" w:rsidRDefault="00A20A11">
      <w:pPr>
        <w:pStyle w:val="ConsPlusNormal"/>
        <w:ind w:firstLine="540"/>
        <w:jc w:val="both"/>
      </w:pPr>
      <w:r>
        <w:t>Администрации Томской области привести свои нормативные правовые акты в соответствие с настоящим Законом и принять нормативные правовые акты, обеспечивающие реализацию настоящего Закона.</w:t>
      </w:r>
    </w:p>
    <w:p w:rsidR="00A20A11" w:rsidRDefault="00A20A11">
      <w:pPr>
        <w:pStyle w:val="ConsPlusNormal"/>
        <w:jc w:val="both"/>
      </w:pPr>
    </w:p>
    <w:p w:rsidR="00A20A11" w:rsidRDefault="00A20A11">
      <w:pPr>
        <w:pStyle w:val="ConsPlusNormal"/>
        <w:jc w:val="right"/>
      </w:pPr>
      <w:r>
        <w:t>Губернатор</w:t>
      </w:r>
    </w:p>
    <w:p w:rsidR="00A20A11" w:rsidRDefault="00A20A11">
      <w:pPr>
        <w:pStyle w:val="ConsPlusNormal"/>
        <w:jc w:val="right"/>
      </w:pPr>
      <w:r>
        <w:t>Томской области</w:t>
      </w:r>
    </w:p>
    <w:p w:rsidR="00A20A11" w:rsidRDefault="00A20A11">
      <w:pPr>
        <w:pStyle w:val="ConsPlusNormal"/>
        <w:jc w:val="right"/>
      </w:pPr>
      <w:r>
        <w:t>В.М.КРЕСС</w:t>
      </w:r>
    </w:p>
    <w:p w:rsidR="00A20A11" w:rsidRDefault="00A20A11">
      <w:pPr>
        <w:pStyle w:val="ConsPlusNormal"/>
      </w:pPr>
      <w:r>
        <w:t>Томск</w:t>
      </w:r>
    </w:p>
    <w:p w:rsidR="00A20A11" w:rsidRDefault="00A20A11">
      <w:pPr>
        <w:pStyle w:val="ConsPlusNormal"/>
        <w:spacing w:before="280"/>
      </w:pPr>
      <w:r>
        <w:t>9 августа 2007 года</w:t>
      </w:r>
    </w:p>
    <w:p w:rsidR="00A20A11" w:rsidRDefault="00A20A11">
      <w:pPr>
        <w:pStyle w:val="ConsPlusNormal"/>
        <w:spacing w:before="280"/>
      </w:pPr>
      <w:r>
        <w:t>N 165-ОЗ</w:t>
      </w:r>
    </w:p>
    <w:p w:rsidR="00A20A11" w:rsidRDefault="00A20A11">
      <w:pPr>
        <w:pStyle w:val="ConsPlusNormal"/>
        <w:jc w:val="both"/>
      </w:pPr>
    </w:p>
    <w:p w:rsidR="00A20A11" w:rsidRDefault="00A20A11">
      <w:pPr>
        <w:pStyle w:val="ConsPlusNormal"/>
        <w:jc w:val="both"/>
      </w:pPr>
    </w:p>
    <w:p w:rsidR="00A20A11" w:rsidRDefault="00A20A11">
      <w:pPr>
        <w:pStyle w:val="ConsPlusNormal"/>
        <w:pBdr>
          <w:bottom w:val="single" w:sz="6" w:space="0" w:color="auto"/>
        </w:pBdr>
        <w:spacing w:before="100" w:after="100"/>
        <w:jc w:val="both"/>
        <w:rPr>
          <w:sz w:val="2"/>
          <w:szCs w:val="2"/>
        </w:rPr>
      </w:pPr>
    </w:p>
    <w:bookmarkEnd w:id="0"/>
    <w:p w:rsidR="00082039" w:rsidRDefault="00082039"/>
    <w:sectPr w:rsidR="00082039" w:rsidSect="00AC52F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11"/>
    <w:rsid w:val="00082039"/>
    <w:rsid w:val="00A20A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20A11"/>
    <w:pPr>
      <w:widowControl w:val="0"/>
      <w:autoSpaceDE w:val="0"/>
      <w:autoSpaceDN w:val="0"/>
    </w:pPr>
    <w:rPr>
      <w:rFonts w:eastAsiaTheme="minorEastAsia" w:cs="Times New Roman"/>
      <w:lang w:eastAsia="ru-RU"/>
    </w:rPr>
  </w:style>
  <w:style w:type="paragraph" w:customStyle="1" w:styleId="ConsPlusNonformat">
    <w:name w:val="ConsPlusNonformat"/>
    <w:rsid w:val="00A20A11"/>
    <w:pPr>
      <w:widowControl w:val="0"/>
      <w:autoSpaceDE w:val="0"/>
      <w:autoSpaceDN w:val="0"/>
    </w:pPr>
    <w:rPr>
      <w:rFonts w:ascii="Courier New" w:eastAsiaTheme="minorEastAsia" w:hAnsi="Courier New" w:cs="Courier New"/>
      <w:sz w:val="20"/>
      <w:lang w:eastAsia="ru-RU"/>
    </w:rPr>
  </w:style>
  <w:style w:type="paragraph" w:customStyle="1" w:styleId="ConsPlusTitle">
    <w:name w:val="ConsPlusTitle"/>
    <w:rsid w:val="00A20A11"/>
    <w:pPr>
      <w:widowControl w:val="0"/>
      <w:autoSpaceDE w:val="0"/>
      <w:autoSpaceDN w:val="0"/>
    </w:pPr>
    <w:rPr>
      <w:rFonts w:eastAsiaTheme="minorEastAsia" w:cs="Times New Roman"/>
      <w:b/>
      <w:lang w:eastAsia="ru-RU"/>
    </w:rPr>
  </w:style>
  <w:style w:type="paragraph" w:customStyle="1" w:styleId="ConsPlusCell">
    <w:name w:val="ConsPlusCell"/>
    <w:rsid w:val="00A20A11"/>
    <w:pPr>
      <w:widowControl w:val="0"/>
      <w:autoSpaceDE w:val="0"/>
      <w:autoSpaceDN w:val="0"/>
    </w:pPr>
    <w:rPr>
      <w:rFonts w:ascii="Courier New" w:eastAsiaTheme="minorEastAsia" w:hAnsi="Courier New" w:cs="Courier New"/>
      <w:sz w:val="20"/>
      <w:lang w:eastAsia="ru-RU"/>
    </w:rPr>
  </w:style>
  <w:style w:type="paragraph" w:customStyle="1" w:styleId="ConsPlusDocList">
    <w:name w:val="ConsPlusDocList"/>
    <w:rsid w:val="00A20A11"/>
    <w:pPr>
      <w:widowControl w:val="0"/>
      <w:autoSpaceDE w:val="0"/>
      <w:autoSpaceDN w:val="0"/>
    </w:pPr>
    <w:rPr>
      <w:rFonts w:eastAsiaTheme="minorEastAsia" w:cs="Times New Roman"/>
      <w:lang w:eastAsia="ru-RU"/>
    </w:rPr>
  </w:style>
  <w:style w:type="paragraph" w:customStyle="1" w:styleId="ConsPlusTitlePage">
    <w:name w:val="ConsPlusTitlePage"/>
    <w:rsid w:val="00A20A11"/>
    <w:pPr>
      <w:widowControl w:val="0"/>
      <w:autoSpaceDE w:val="0"/>
      <w:autoSpaceDN w:val="0"/>
    </w:pPr>
    <w:rPr>
      <w:rFonts w:ascii="Tahoma" w:eastAsiaTheme="minorEastAsia" w:hAnsi="Tahoma" w:cs="Tahoma"/>
      <w:sz w:val="20"/>
      <w:lang w:eastAsia="ru-RU"/>
    </w:rPr>
  </w:style>
  <w:style w:type="paragraph" w:customStyle="1" w:styleId="ConsPlusJurTerm">
    <w:name w:val="ConsPlusJurTerm"/>
    <w:rsid w:val="00A20A11"/>
    <w:pPr>
      <w:widowControl w:val="0"/>
      <w:autoSpaceDE w:val="0"/>
      <w:autoSpaceDN w:val="0"/>
    </w:pPr>
    <w:rPr>
      <w:rFonts w:ascii="Tahoma" w:eastAsiaTheme="minorEastAsia" w:hAnsi="Tahoma" w:cs="Tahoma"/>
      <w:sz w:val="26"/>
      <w:lang w:eastAsia="ru-RU"/>
    </w:rPr>
  </w:style>
  <w:style w:type="paragraph" w:customStyle="1" w:styleId="ConsPlusTextList">
    <w:name w:val="ConsPlusTextList"/>
    <w:rsid w:val="00A20A11"/>
    <w:pPr>
      <w:widowControl w:val="0"/>
      <w:autoSpaceDE w:val="0"/>
      <w:autoSpaceDN w:val="0"/>
    </w:pPr>
    <w:rPr>
      <w:rFonts w:ascii="Arial" w:eastAsiaTheme="minorEastAsia" w:hAnsi="Arial" w:cs="Arial"/>
      <w:sz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20A11"/>
    <w:pPr>
      <w:widowControl w:val="0"/>
      <w:autoSpaceDE w:val="0"/>
      <w:autoSpaceDN w:val="0"/>
    </w:pPr>
    <w:rPr>
      <w:rFonts w:eastAsiaTheme="minorEastAsia" w:cs="Times New Roman"/>
      <w:lang w:eastAsia="ru-RU"/>
    </w:rPr>
  </w:style>
  <w:style w:type="paragraph" w:customStyle="1" w:styleId="ConsPlusNonformat">
    <w:name w:val="ConsPlusNonformat"/>
    <w:rsid w:val="00A20A11"/>
    <w:pPr>
      <w:widowControl w:val="0"/>
      <w:autoSpaceDE w:val="0"/>
      <w:autoSpaceDN w:val="0"/>
    </w:pPr>
    <w:rPr>
      <w:rFonts w:ascii="Courier New" w:eastAsiaTheme="minorEastAsia" w:hAnsi="Courier New" w:cs="Courier New"/>
      <w:sz w:val="20"/>
      <w:lang w:eastAsia="ru-RU"/>
    </w:rPr>
  </w:style>
  <w:style w:type="paragraph" w:customStyle="1" w:styleId="ConsPlusTitle">
    <w:name w:val="ConsPlusTitle"/>
    <w:rsid w:val="00A20A11"/>
    <w:pPr>
      <w:widowControl w:val="0"/>
      <w:autoSpaceDE w:val="0"/>
      <w:autoSpaceDN w:val="0"/>
    </w:pPr>
    <w:rPr>
      <w:rFonts w:eastAsiaTheme="minorEastAsia" w:cs="Times New Roman"/>
      <w:b/>
      <w:lang w:eastAsia="ru-RU"/>
    </w:rPr>
  </w:style>
  <w:style w:type="paragraph" w:customStyle="1" w:styleId="ConsPlusCell">
    <w:name w:val="ConsPlusCell"/>
    <w:rsid w:val="00A20A11"/>
    <w:pPr>
      <w:widowControl w:val="0"/>
      <w:autoSpaceDE w:val="0"/>
      <w:autoSpaceDN w:val="0"/>
    </w:pPr>
    <w:rPr>
      <w:rFonts w:ascii="Courier New" w:eastAsiaTheme="minorEastAsia" w:hAnsi="Courier New" w:cs="Courier New"/>
      <w:sz w:val="20"/>
      <w:lang w:eastAsia="ru-RU"/>
    </w:rPr>
  </w:style>
  <w:style w:type="paragraph" w:customStyle="1" w:styleId="ConsPlusDocList">
    <w:name w:val="ConsPlusDocList"/>
    <w:rsid w:val="00A20A11"/>
    <w:pPr>
      <w:widowControl w:val="0"/>
      <w:autoSpaceDE w:val="0"/>
      <w:autoSpaceDN w:val="0"/>
    </w:pPr>
    <w:rPr>
      <w:rFonts w:eastAsiaTheme="minorEastAsia" w:cs="Times New Roman"/>
      <w:lang w:eastAsia="ru-RU"/>
    </w:rPr>
  </w:style>
  <w:style w:type="paragraph" w:customStyle="1" w:styleId="ConsPlusTitlePage">
    <w:name w:val="ConsPlusTitlePage"/>
    <w:rsid w:val="00A20A11"/>
    <w:pPr>
      <w:widowControl w:val="0"/>
      <w:autoSpaceDE w:val="0"/>
      <w:autoSpaceDN w:val="0"/>
    </w:pPr>
    <w:rPr>
      <w:rFonts w:ascii="Tahoma" w:eastAsiaTheme="minorEastAsia" w:hAnsi="Tahoma" w:cs="Tahoma"/>
      <w:sz w:val="20"/>
      <w:lang w:eastAsia="ru-RU"/>
    </w:rPr>
  </w:style>
  <w:style w:type="paragraph" w:customStyle="1" w:styleId="ConsPlusJurTerm">
    <w:name w:val="ConsPlusJurTerm"/>
    <w:rsid w:val="00A20A11"/>
    <w:pPr>
      <w:widowControl w:val="0"/>
      <w:autoSpaceDE w:val="0"/>
      <w:autoSpaceDN w:val="0"/>
    </w:pPr>
    <w:rPr>
      <w:rFonts w:ascii="Tahoma" w:eastAsiaTheme="minorEastAsia" w:hAnsi="Tahoma" w:cs="Tahoma"/>
      <w:sz w:val="26"/>
      <w:lang w:eastAsia="ru-RU"/>
    </w:rPr>
  </w:style>
  <w:style w:type="paragraph" w:customStyle="1" w:styleId="ConsPlusTextList">
    <w:name w:val="ConsPlusTextList"/>
    <w:rsid w:val="00A20A11"/>
    <w:pPr>
      <w:widowControl w:val="0"/>
      <w:autoSpaceDE w:val="0"/>
      <w:autoSpaceDN w:val="0"/>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RLAW091&amp;n=66060&amp;dst=100097" TargetMode="External"/><Relationship Id="rId21" Type="http://schemas.openxmlformats.org/officeDocument/2006/relationships/hyperlink" Target="https://login.consultant.ru/link/?req=doc&amp;base=RLAW091&amp;n=32919&amp;dst=100008" TargetMode="External"/><Relationship Id="rId42" Type="http://schemas.openxmlformats.org/officeDocument/2006/relationships/hyperlink" Target="https://login.consultant.ru/link/?req=doc&amp;base=RLAW091&amp;n=172143&amp;dst=100025" TargetMode="External"/><Relationship Id="rId63" Type="http://schemas.openxmlformats.org/officeDocument/2006/relationships/hyperlink" Target="https://login.consultant.ru/link/?req=doc&amp;base=RLAW091&amp;n=172143&amp;dst=100035" TargetMode="External"/><Relationship Id="rId84" Type="http://schemas.openxmlformats.org/officeDocument/2006/relationships/hyperlink" Target="https://login.consultant.ru/link/?req=doc&amp;base=RLAW091&amp;n=172143&amp;dst=100071" TargetMode="External"/><Relationship Id="rId138" Type="http://schemas.openxmlformats.org/officeDocument/2006/relationships/hyperlink" Target="https://login.consultant.ru/link/?req=doc&amp;base=RLAW091&amp;n=66060&amp;dst=100113" TargetMode="External"/><Relationship Id="rId107" Type="http://schemas.openxmlformats.org/officeDocument/2006/relationships/hyperlink" Target="https://login.consultant.ru/link/?req=doc&amp;base=RLAW091&amp;n=66060&amp;dst=100079" TargetMode="External"/><Relationship Id="rId11" Type="http://schemas.openxmlformats.org/officeDocument/2006/relationships/hyperlink" Target="https://login.consultant.ru/link/?req=doc&amp;base=RLAW091&amp;n=48509&amp;dst=100008" TargetMode="External"/><Relationship Id="rId32" Type="http://schemas.openxmlformats.org/officeDocument/2006/relationships/hyperlink" Target="https://login.consultant.ru/link/?req=doc&amp;base=RLAW091&amp;n=172143&amp;dst=100013" TargetMode="External"/><Relationship Id="rId53" Type="http://schemas.openxmlformats.org/officeDocument/2006/relationships/hyperlink" Target="https://login.consultant.ru/link/?req=doc&amp;base=RLAW091&amp;n=66060&amp;dst=100032" TargetMode="External"/><Relationship Id="rId74" Type="http://schemas.openxmlformats.org/officeDocument/2006/relationships/hyperlink" Target="https://login.consultant.ru/link/?req=doc&amp;base=RLAW091&amp;n=172143&amp;dst=100056" TargetMode="External"/><Relationship Id="rId128" Type="http://schemas.openxmlformats.org/officeDocument/2006/relationships/hyperlink" Target="https://login.consultant.ru/link/?req=doc&amp;base=RLAW091&amp;n=172143&amp;dst=100116" TargetMode="External"/><Relationship Id="rId149" Type="http://schemas.openxmlformats.org/officeDocument/2006/relationships/hyperlink" Target="https://login.consultant.ru/link/?req=doc&amp;base=RLAW091&amp;n=44923&amp;dst=100043" TargetMode="External"/><Relationship Id="rId5" Type="http://schemas.openxmlformats.org/officeDocument/2006/relationships/hyperlink" Target="https://www.consultant.ru" TargetMode="External"/><Relationship Id="rId95" Type="http://schemas.openxmlformats.org/officeDocument/2006/relationships/hyperlink" Target="https://login.consultant.ru/link/?req=doc&amp;base=RLAW091&amp;n=172143&amp;dst=100087" TargetMode="External"/><Relationship Id="rId22" Type="http://schemas.openxmlformats.org/officeDocument/2006/relationships/hyperlink" Target="https://login.consultant.ru/link/?req=doc&amp;base=RLAW091&amp;n=172143&amp;dst=100009" TargetMode="External"/><Relationship Id="rId27" Type="http://schemas.openxmlformats.org/officeDocument/2006/relationships/hyperlink" Target="https://login.consultant.ru/link/?req=doc&amp;base=RLAW091&amp;n=127383&amp;dst=100009" TargetMode="External"/><Relationship Id="rId43" Type="http://schemas.openxmlformats.org/officeDocument/2006/relationships/hyperlink" Target="https://login.consultant.ru/link/?req=doc&amp;base=RLAW091&amp;n=172143&amp;dst=100026" TargetMode="External"/><Relationship Id="rId48" Type="http://schemas.openxmlformats.org/officeDocument/2006/relationships/hyperlink" Target="https://login.consultant.ru/link/?req=doc&amp;base=RLAW091&amp;n=172983&amp;dst=100037" TargetMode="External"/><Relationship Id="rId64" Type="http://schemas.openxmlformats.org/officeDocument/2006/relationships/hyperlink" Target="https://login.consultant.ru/link/?req=doc&amp;base=RLAW091&amp;n=172143&amp;dst=100038" TargetMode="External"/><Relationship Id="rId69" Type="http://schemas.openxmlformats.org/officeDocument/2006/relationships/hyperlink" Target="https://login.consultant.ru/link/?req=doc&amp;base=RLAW091&amp;n=44923&amp;dst=100010" TargetMode="External"/><Relationship Id="rId113" Type="http://schemas.openxmlformats.org/officeDocument/2006/relationships/hyperlink" Target="https://login.consultant.ru/link/?req=doc&amp;base=RLAW091&amp;n=66060&amp;dst=100089" TargetMode="External"/><Relationship Id="rId118" Type="http://schemas.openxmlformats.org/officeDocument/2006/relationships/hyperlink" Target="https://login.consultant.ru/link/?req=doc&amp;base=RLAW091&amp;n=124840&amp;dst=100018" TargetMode="External"/><Relationship Id="rId134" Type="http://schemas.openxmlformats.org/officeDocument/2006/relationships/hyperlink" Target="https://login.consultant.ru/link/?req=doc&amp;base=RLAW091&amp;n=172143&amp;dst=100125" TargetMode="External"/><Relationship Id="rId139" Type="http://schemas.openxmlformats.org/officeDocument/2006/relationships/hyperlink" Target="https://login.consultant.ru/link/?req=doc&amp;base=RLAW091&amp;n=172143&amp;dst=100133" TargetMode="External"/><Relationship Id="rId80" Type="http://schemas.openxmlformats.org/officeDocument/2006/relationships/hyperlink" Target="https://login.consultant.ru/link/?req=doc&amp;base=RLAW091&amp;n=127383&amp;dst=100015" TargetMode="External"/><Relationship Id="rId85" Type="http://schemas.openxmlformats.org/officeDocument/2006/relationships/hyperlink" Target="https://login.consultant.ru/link/?req=doc&amp;base=LAW&amp;n=452778" TargetMode="External"/><Relationship Id="rId150" Type="http://schemas.openxmlformats.org/officeDocument/2006/relationships/hyperlink" Target="https://login.consultant.ru/link/?req=doc&amp;base=RLAW091&amp;n=172143&amp;dst=100143" TargetMode="External"/><Relationship Id="rId155" Type="http://schemas.openxmlformats.org/officeDocument/2006/relationships/fontTable" Target="fontTable.xml"/><Relationship Id="rId12" Type="http://schemas.openxmlformats.org/officeDocument/2006/relationships/hyperlink" Target="https://login.consultant.ru/link/?req=doc&amp;base=RLAW091&amp;n=52057&amp;dst=100008" TargetMode="External"/><Relationship Id="rId17" Type="http://schemas.openxmlformats.org/officeDocument/2006/relationships/hyperlink" Target="https://login.consultant.ru/link/?req=doc&amp;base=RLAW091&amp;n=172983&amp;dst=100036" TargetMode="External"/><Relationship Id="rId33" Type="http://schemas.openxmlformats.org/officeDocument/2006/relationships/hyperlink" Target="https://login.consultant.ru/link/?req=doc&amp;base=RLAW091&amp;n=172143&amp;dst=100015" TargetMode="External"/><Relationship Id="rId38" Type="http://schemas.openxmlformats.org/officeDocument/2006/relationships/hyperlink" Target="https://login.consultant.ru/link/?req=doc&amp;base=RLAW091&amp;n=172143&amp;dst=100022" TargetMode="External"/><Relationship Id="rId59" Type="http://schemas.openxmlformats.org/officeDocument/2006/relationships/hyperlink" Target="https://login.consultant.ru/link/?req=doc&amp;base=RLAW091&amp;n=172983&amp;dst=100038" TargetMode="External"/><Relationship Id="rId103" Type="http://schemas.openxmlformats.org/officeDocument/2006/relationships/hyperlink" Target="https://login.consultant.ru/link/?req=doc&amp;base=RLAW091&amp;n=66060&amp;dst=100073" TargetMode="External"/><Relationship Id="rId108" Type="http://schemas.openxmlformats.org/officeDocument/2006/relationships/hyperlink" Target="https://login.consultant.ru/link/?req=doc&amp;base=RLAW091&amp;n=127383&amp;dst=100017" TargetMode="External"/><Relationship Id="rId124" Type="http://schemas.openxmlformats.org/officeDocument/2006/relationships/hyperlink" Target="https://login.consultant.ru/link/?req=doc&amp;base=RLAW091&amp;n=172143&amp;dst=100111" TargetMode="External"/><Relationship Id="rId129" Type="http://schemas.openxmlformats.org/officeDocument/2006/relationships/hyperlink" Target="https://login.consultant.ru/link/?req=doc&amp;base=RLAW091&amp;n=48509&amp;dst=100023" TargetMode="External"/><Relationship Id="rId54" Type="http://schemas.openxmlformats.org/officeDocument/2006/relationships/hyperlink" Target="https://login.consultant.ru/link/?req=doc&amp;base=LAW&amp;n=450844&amp;dst=100012" TargetMode="External"/><Relationship Id="rId70" Type="http://schemas.openxmlformats.org/officeDocument/2006/relationships/hyperlink" Target="https://login.consultant.ru/link/?req=doc&amp;base=RLAW091&amp;n=172143&amp;dst=100053" TargetMode="External"/><Relationship Id="rId75" Type="http://schemas.openxmlformats.org/officeDocument/2006/relationships/hyperlink" Target="https://login.consultant.ru/link/?req=doc&amp;base=RLAW091&amp;n=44923&amp;dst=100012" TargetMode="External"/><Relationship Id="rId91" Type="http://schemas.openxmlformats.org/officeDocument/2006/relationships/hyperlink" Target="https://login.consultant.ru/link/?req=doc&amp;base=RLAW091&amp;n=29589&amp;dst=100021" TargetMode="External"/><Relationship Id="rId96" Type="http://schemas.openxmlformats.org/officeDocument/2006/relationships/hyperlink" Target="https://login.consultant.ru/link/?req=doc&amp;base=RLAW091&amp;n=66060&amp;dst=100069" TargetMode="External"/><Relationship Id="rId140" Type="http://schemas.openxmlformats.org/officeDocument/2006/relationships/hyperlink" Target="https://login.consultant.ru/link/?req=doc&amp;base=RLAW091&amp;n=172143&amp;dst=100134" TargetMode="External"/><Relationship Id="rId145" Type="http://schemas.openxmlformats.org/officeDocument/2006/relationships/hyperlink" Target="https://login.consultant.ru/link/?req=doc&amp;base=LAW&amp;n=452778" TargetMode="External"/><Relationship Id="rId1" Type="http://schemas.openxmlformats.org/officeDocument/2006/relationships/styles" Target="styles.xml"/><Relationship Id="rId6" Type="http://schemas.openxmlformats.org/officeDocument/2006/relationships/hyperlink" Target="https://login.consultant.ru/link/?req=doc&amp;base=RLAW091&amp;n=29589&amp;dst=100007" TargetMode="External"/><Relationship Id="rId23" Type="http://schemas.openxmlformats.org/officeDocument/2006/relationships/hyperlink" Target="https://login.consultant.ru/link/?req=doc&amp;base=LAW&amp;n=453004&amp;dst=100188" TargetMode="External"/><Relationship Id="rId28" Type="http://schemas.openxmlformats.org/officeDocument/2006/relationships/hyperlink" Target="https://login.consultant.ru/link/?req=doc&amp;base=RLAW091&amp;n=42250&amp;dst=100009" TargetMode="External"/><Relationship Id="rId49" Type="http://schemas.openxmlformats.org/officeDocument/2006/relationships/hyperlink" Target="https://login.consultant.ru/link/?req=doc&amp;base=RLAW091&amp;n=172983&amp;dst=100068" TargetMode="External"/><Relationship Id="rId114" Type="http://schemas.openxmlformats.org/officeDocument/2006/relationships/hyperlink" Target="https://login.consultant.ru/link/?req=doc&amp;base=RLAW091&amp;n=66060&amp;dst=100091" TargetMode="External"/><Relationship Id="rId119" Type="http://schemas.openxmlformats.org/officeDocument/2006/relationships/hyperlink" Target="https://login.consultant.ru/link/?req=doc&amp;base=RLAW091&amp;n=172143&amp;dst=100110" TargetMode="External"/><Relationship Id="rId44" Type="http://schemas.openxmlformats.org/officeDocument/2006/relationships/hyperlink" Target="https://login.consultant.ru/link/?req=doc&amp;base=RLAW091&amp;n=66060&amp;dst=100020" TargetMode="External"/><Relationship Id="rId60" Type="http://schemas.openxmlformats.org/officeDocument/2006/relationships/hyperlink" Target="https://login.consultant.ru/link/?req=doc&amp;base=RLAW091&amp;n=172143&amp;dst=100033" TargetMode="External"/><Relationship Id="rId65" Type="http://schemas.openxmlformats.org/officeDocument/2006/relationships/hyperlink" Target="https://login.consultant.ru/link/?req=doc&amp;base=RLAW091&amp;n=172143&amp;dst=100041" TargetMode="External"/><Relationship Id="rId81" Type="http://schemas.openxmlformats.org/officeDocument/2006/relationships/hyperlink" Target="https://login.consultant.ru/link/?req=doc&amp;base=RLAW091&amp;n=172143&amp;dst=100070" TargetMode="External"/><Relationship Id="rId86" Type="http://schemas.openxmlformats.org/officeDocument/2006/relationships/hyperlink" Target="https://login.consultant.ru/link/?req=doc&amp;base=RLAW091&amp;n=124840&amp;dst=100015" TargetMode="External"/><Relationship Id="rId130" Type="http://schemas.openxmlformats.org/officeDocument/2006/relationships/hyperlink" Target="https://login.consultant.ru/link/?req=doc&amp;base=RLAW091&amp;n=172143&amp;dst=100117" TargetMode="External"/><Relationship Id="rId135" Type="http://schemas.openxmlformats.org/officeDocument/2006/relationships/hyperlink" Target="https://login.consultant.ru/link/?req=doc&amp;base=RLAW091&amp;n=127383&amp;dst=100018" TargetMode="External"/><Relationship Id="rId151" Type="http://schemas.openxmlformats.org/officeDocument/2006/relationships/hyperlink" Target="https://login.consultant.ru/link/?req=doc&amp;base=LAW&amp;n=452991" TargetMode="External"/><Relationship Id="rId156" Type="http://schemas.openxmlformats.org/officeDocument/2006/relationships/theme" Target="theme/theme1.xml"/><Relationship Id="rId13" Type="http://schemas.openxmlformats.org/officeDocument/2006/relationships/hyperlink" Target="https://login.consultant.ru/link/?req=doc&amp;base=RLAW091&amp;n=61780&amp;dst=100008" TargetMode="External"/><Relationship Id="rId18" Type="http://schemas.openxmlformats.org/officeDocument/2006/relationships/hyperlink" Target="https://login.consultant.ru/link/?req=doc&amp;base=RLAW091&amp;n=124840&amp;dst=100013" TargetMode="External"/><Relationship Id="rId39" Type="http://schemas.openxmlformats.org/officeDocument/2006/relationships/hyperlink" Target="https://login.consultant.ru/link/?req=doc&amp;base=RLAW091&amp;n=66060&amp;dst=100018" TargetMode="External"/><Relationship Id="rId109" Type="http://schemas.openxmlformats.org/officeDocument/2006/relationships/hyperlink" Target="https://login.consultant.ru/link/?req=doc&amp;base=RLAW091&amp;n=66060&amp;dst=100081" TargetMode="External"/><Relationship Id="rId34" Type="http://schemas.openxmlformats.org/officeDocument/2006/relationships/hyperlink" Target="https://login.consultant.ru/link/?req=doc&amp;base=RLAW091&amp;n=172143&amp;dst=100018" TargetMode="External"/><Relationship Id="rId50" Type="http://schemas.openxmlformats.org/officeDocument/2006/relationships/hyperlink" Target="https://login.consultant.ru/link/?req=doc&amp;base=RLAW091&amp;n=172983&amp;dst=100037" TargetMode="External"/><Relationship Id="rId55" Type="http://schemas.openxmlformats.org/officeDocument/2006/relationships/hyperlink" Target="https://login.consultant.ru/link/?req=doc&amp;base=RLAW091&amp;n=42250&amp;dst=100012" TargetMode="External"/><Relationship Id="rId76" Type="http://schemas.openxmlformats.org/officeDocument/2006/relationships/hyperlink" Target="https://login.consultant.ru/link/?req=doc&amp;base=RLAW091&amp;n=172143&amp;dst=100057" TargetMode="External"/><Relationship Id="rId97" Type="http://schemas.openxmlformats.org/officeDocument/2006/relationships/hyperlink" Target="https://login.consultant.ru/link/?req=doc&amp;base=RLAW091&amp;n=32465&amp;dst=100019" TargetMode="External"/><Relationship Id="rId104" Type="http://schemas.openxmlformats.org/officeDocument/2006/relationships/hyperlink" Target="https://login.consultant.ru/link/?req=doc&amp;base=RLAW091&amp;n=127383&amp;dst=100016" TargetMode="External"/><Relationship Id="rId120" Type="http://schemas.openxmlformats.org/officeDocument/2006/relationships/hyperlink" Target="https://login.consultant.ru/link/?req=doc&amp;base=RLAW091&amp;n=66060&amp;dst=100099" TargetMode="External"/><Relationship Id="rId125" Type="http://schemas.openxmlformats.org/officeDocument/2006/relationships/hyperlink" Target="https://login.consultant.ru/link/?req=doc&amp;base=RLAW091&amp;n=172143&amp;dst=100113" TargetMode="External"/><Relationship Id="rId141" Type="http://schemas.openxmlformats.org/officeDocument/2006/relationships/hyperlink" Target="https://login.consultant.ru/link/?req=doc&amp;base=RLAW091&amp;n=172143&amp;dst=100137" TargetMode="External"/><Relationship Id="rId146" Type="http://schemas.openxmlformats.org/officeDocument/2006/relationships/hyperlink" Target="https://login.consultant.ru/link/?req=doc&amp;base=RLAW091&amp;n=172143&amp;dst=100140" TargetMode="External"/><Relationship Id="rId7" Type="http://schemas.openxmlformats.org/officeDocument/2006/relationships/hyperlink" Target="https://login.consultant.ru/link/?req=doc&amp;base=RLAW091&amp;n=32465&amp;dst=100007" TargetMode="External"/><Relationship Id="rId71" Type="http://schemas.openxmlformats.org/officeDocument/2006/relationships/hyperlink" Target="https://login.consultant.ru/link/?req=doc&amp;base=RLAW091&amp;n=66060&amp;dst=100054" TargetMode="External"/><Relationship Id="rId92" Type="http://schemas.openxmlformats.org/officeDocument/2006/relationships/hyperlink" Target="https://login.consultant.ru/link/?req=doc&amp;base=RLAW091&amp;n=172143&amp;dst=100078" TargetMode="External"/><Relationship Id="rId2" Type="http://schemas.microsoft.com/office/2007/relationships/stylesWithEffects" Target="stylesWithEffects.xml"/><Relationship Id="rId29" Type="http://schemas.openxmlformats.org/officeDocument/2006/relationships/hyperlink" Target="https://login.consultant.ru/link/?req=doc&amp;base=RLAW091&amp;n=42250&amp;dst=100009" TargetMode="External"/><Relationship Id="rId24" Type="http://schemas.openxmlformats.org/officeDocument/2006/relationships/hyperlink" Target="https://login.consultant.ru/link/?req=doc&amp;base=LAW&amp;n=452991" TargetMode="External"/><Relationship Id="rId40" Type="http://schemas.openxmlformats.org/officeDocument/2006/relationships/hyperlink" Target="https://login.consultant.ru/link/?req=doc&amp;base=RLAW091&amp;n=127383&amp;dst=100012" TargetMode="External"/><Relationship Id="rId45" Type="http://schemas.openxmlformats.org/officeDocument/2006/relationships/hyperlink" Target="https://login.consultant.ru/link/?req=doc&amp;base=RLAW091&amp;n=66060&amp;dst=100030" TargetMode="External"/><Relationship Id="rId66" Type="http://schemas.openxmlformats.org/officeDocument/2006/relationships/hyperlink" Target="https://login.consultant.ru/link/?req=doc&amp;base=RLAW091&amp;n=172143&amp;dst=100042" TargetMode="External"/><Relationship Id="rId87" Type="http://schemas.openxmlformats.org/officeDocument/2006/relationships/hyperlink" Target="https://login.consultant.ru/link/?req=doc&amp;base=LAW&amp;n=452778&amp;dst=100122" TargetMode="External"/><Relationship Id="rId110" Type="http://schemas.openxmlformats.org/officeDocument/2006/relationships/hyperlink" Target="https://login.consultant.ru/link/?req=doc&amp;base=RLAW091&amp;n=66060&amp;dst=100083" TargetMode="External"/><Relationship Id="rId115" Type="http://schemas.openxmlformats.org/officeDocument/2006/relationships/hyperlink" Target="https://login.consultant.ru/link/?req=doc&amp;base=RLAW091&amp;n=66060&amp;dst=100093" TargetMode="External"/><Relationship Id="rId131" Type="http://schemas.openxmlformats.org/officeDocument/2006/relationships/hyperlink" Target="https://login.consultant.ru/link/?req=doc&amp;base=RLAW091&amp;n=172143&amp;dst=100119" TargetMode="External"/><Relationship Id="rId136" Type="http://schemas.openxmlformats.org/officeDocument/2006/relationships/hyperlink" Target="https://login.consultant.ru/link/?req=doc&amp;base=RLAW091&amp;n=172143&amp;dst=100126" TargetMode="External"/><Relationship Id="rId61" Type="http://schemas.openxmlformats.org/officeDocument/2006/relationships/hyperlink" Target="https://login.consultant.ru/link/?req=doc&amp;base=RLAW091&amp;n=172143&amp;dst=100034" TargetMode="External"/><Relationship Id="rId82" Type="http://schemas.openxmlformats.org/officeDocument/2006/relationships/hyperlink" Target="https://login.consultant.ru/link/?req=doc&amp;base=RLAW091&amp;n=52057&amp;dst=100010" TargetMode="External"/><Relationship Id="rId152" Type="http://schemas.openxmlformats.org/officeDocument/2006/relationships/hyperlink" Target="https://login.consultant.ru/link/?req=doc&amp;base=LAW&amp;n=453004" TargetMode="External"/><Relationship Id="rId19" Type="http://schemas.openxmlformats.org/officeDocument/2006/relationships/hyperlink" Target="https://login.consultant.ru/link/?req=doc&amp;base=RLAW091&amp;n=127383&amp;dst=100008" TargetMode="External"/><Relationship Id="rId14" Type="http://schemas.openxmlformats.org/officeDocument/2006/relationships/hyperlink" Target="https://login.consultant.ru/link/?req=doc&amp;base=RLAW091&amp;n=66060&amp;dst=100008" TargetMode="External"/><Relationship Id="rId30" Type="http://schemas.openxmlformats.org/officeDocument/2006/relationships/hyperlink" Target="https://login.consultant.ru/link/?req=doc&amp;base=RLAW091&amp;n=66060&amp;dst=100012" TargetMode="External"/><Relationship Id="rId35" Type="http://schemas.openxmlformats.org/officeDocument/2006/relationships/hyperlink" Target="https://login.consultant.ru/link/?req=doc&amp;base=RLAW091&amp;n=172143&amp;dst=100020" TargetMode="External"/><Relationship Id="rId56" Type="http://schemas.openxmlformats.org/officeDocument/2006/relationships/hyperlink" Target="https://login.consultant.ru/link/?req=doc&amp;base=RLAW091&amp;n=172143&amp;dst=100031" TargetMode="External"/><Relationship Id="rId77" Type="http://schemas.openxmlformats.org/officeDocument/2006/relationships/hyperlink" Target="https://login.consultant.ru/link/?req=doc&amp;base=LAW&amp;n=453004&amp;dst=100164" TargetMode="External"/><Relationship Id="rId100" Type="http://schemas.openxmlformats.org/officeDocument/2006/relationships/hyperlink" Target="https://login.consultant.ru/link/?req=doc&amp;base=RLAW091&amp;n=42250&amp;dst=100032" TargetMode="External"/><Relationship Id="rId105" Type="http://schemas.openxmlformats.org/officeDocument/2006/relationships/hyperlink" Target="https://login.consultant.ru/link/?req=doc&amp;base=RLAW091&amp;n=66060&amp;dst=100074" TargetMode="External"/><Relationship Id="rId126" Type="http://schemas.openxmlformats.org/officeDocument/2006/relationships/hyperlink" Target="https://login.consultant.ru/link/?req=doc&amp;base=RLAW091&amp;n=172143&amp;dst=100114" TargetMode="External"/><Relationship Id="rId147" Type="http://schemas.openxmlformats.org/officeDocument/2006/relationships/hyperlink" Target="https://login.consultant.ru/link/?req=doc&amp;base=RLAW091&amp;n=172143&amp;dst=100142" TargetMode="External"/><Relationship Id="rId8" Type="http://schemas.openxmlformats.org/officeDocument/2006/relationships/hyperlink" Target="https://login.consultant.ru/link/?req=doc&amp;base=RLAW091&amp;n=32919&amp;dst=100007" TargetMode="External"/><Relationship Id="rId51" Type="http://schemas.openxmlformats.org/officeDocument/2006/relationships/hyperlink" Target="https://login.consultant.ru/link/?req=doc&amp;base=RLAW091&amp;n=172143&amp;dst=100029" TargetMode="External"/><Relationship Id="rId72" Type="http://schemas.openxmlformats.org/officeDocument/2006/relationships/hyperlink" Target="https://login.consultant.ru/link/?req=doc&amp;base=RLAW091&amp;n=127383&amp;dst=100014" TargetMode="External"/><Relationship Id="rId93" Type="http://schemas.openxmlformats.org/officeDocument/2006/relationships/hyperlink" Target="https://login.consultant.ru/link/?req=doc&amp;base=RLAW091&amp;n=172143&amp;dst=100080" TargetMode="External"/><Relationship Id="rId98" Type="http://schemas.openxmlformats.org/officeDocument/2006/relationships/hyperlink" Target="https://login.consultant.ru/link/?req=doc&amp;base=RLAW091&amp;n=42250&amp;dst=100031" TargetMode="External"/><Relationship Id="rId121" Type="http://schemas.openxmlformats.org/officeDocument/2006/relationships/hyperlink" Target="https://login.consultant.ru/link/?req=doc&amp;base=RLAW091&amp;n=66060&amp;dst=100101" TargetMode="External"/><Relationship Id="rId142" Type="http://schemas.openxmlformats.org/officeDocument/2006/relationships/hyperlink" Target="https://login.consultant.ru/link/?req=doc&amp;base=RLAW091&amp;n=172143&amp;dst=100138" TargetMode="External"/><Relationship Id="rId3" Type="http://schemas.openxmlformats.org/officeDocument/2006/relationships/settings" Target="settings.xml"/><Relationship Id="rId25" Type="http://schemas.openxmlformats.org/officeDocument/2006/relationships/hyperlink" Target="https://login.consultant.ru/link/?req=doc&amp;base=LAW&amp;n=453004" TargetMode="External"/><Relationship Id="rId46" Type="http://schemas.openxmlformats.org/officeDocument/2006/relationships/hyperlink" Target="https://login.consultant.ru/link/?req=doc&amp;base=RLAW091&amp;n=127383&amp;dst=100013" TargetMode="External"/><Relationship Id="rId67" Type="http://schemas.openxmlformats.org/officeDocument/2006/relationships/hyperlink" Target="https://login.consultant.ru/link/?req=doc&amp;base=RLAW091&amp;n=172143&amp;dst=100044" TargetMode="External"/><Relationship Id="rId116" Type="http://schemas.openxmlformats.org/officeDocument/2006/relationships/hyperlink" Target="https://login.consultant.ru/link/?req=doc&amp;base=RLAW091&amp;n=66060&amp;dst=100095" TargetMode="External"/><Relationship Id="rId137" Type="http://schemas.openxmlformats.org/officeDocument/2006/relationships/hyperlink" Target="https://login.consultant.ru/link/?req=doc&amp;base=RLAW091&amp;n=172143&amp;dst=100128" TargetMode="External"/><Relationship Id="rId20" Type="http://schemas.openxmlformats.org/officeDocument/2006/relationships/hyperlink" Target="https://login.consultant.ru/link/?req=doc&amp;base=RLAW091&amp;n=172143&amp;dst=100008" TargetMode="External"/><Relationship Id="rId41" Type="http://schemas.openxmlformats.org/officeDocument/2006/relationships/hyperlink" Target="https://login.consultant.ru/link/?req=doc&amp;base=RLAW091&amp;n=172143&amp;dst=100023" TargetMode="External"/><Relationship Id="rId62" Type="http://schemas.openxmlformats.org/officeDocument/2006/relationships/hyperlink" Target="https://login.consultant.ru/link/?req=doc&amp;base=RLAW091&amp;n=66060&amp;dst=100043" TargetMode="External"/><Relationship Id="rId83" Type="http://schemas.openxmlformats.org/officeDocument/2006/relationships/hyperlink" Target="https://login.consultant.ru/link/?req=doc&amp;base=RLAW091&amp;n=61780&amp;dst=100010" TargetMode="External"/><Relationship Id="rId88" Type="http://schemas.openxmlformats.org/officeDocument/2006/relationships/hyperlink" Target="https://login.consultant.ru/link/?req=doc&amp;base=RLAW091&amp;n=66060&amp;dst=100063" TargetMode="External"/><Relationship Id="rId111" Type="http://schemas.openxmlformats.org/officeDocument/2006/relationships/hyperlink" Target="https://login.consultant.ru/link/?req=doc&amp;base=RLAW091&amp;n=66060&amp;dst=100085" TargetMode="External"/><Relationship Id="rId132" Type="http://schemas.openxmlformats.org/officeDocument/2006/relationships/hyperlink" Target="https://login.consultant.ru/link/?req=doc&amp;base=RLAW091&amp;n=172143&amp;dst=100122" TargetMode="External"/><Relationship Id="rId153" Type="http://schemas.openxmlformats.org/officeDocument/2006/relationships/hyperlink" Target="https://login.consultant.ru/link/?req=doc&amp;base=RLAW091&amp;n=116142&amp;dst=100008" TargetMode="External"/><Relationship Id="rId15" Type="http://schemas.openxmlformats.org/officeDocument/2006/relationships/hyperlink" Target="https://login.consultant.ru/link/?req=doc&amp;base=RLAW091&amp;n=78632&amp;dst=100008" TargetMode="External"/><Relationship Id="rId36" Type="http://schemas.openxmlformats.org/officeDocument/2006/relationships/hyperlink" Target="https://login.consultant.ru/link/?req=doc&amp;base=RLAW091&amp;n=66060&amp;dst=100016" TargetMode="External"/><Relationship Id="rId57" Type="http://schemas.openxmlformats.org/officeDocument/2006/relationships/hyperlink" Target="https://login.consultant.ru/link/?req=doc&amp;base=RLAW091&amp;n=172983&amp;dst=100038" TargetMode="External"/><Relationship Id="rId106" Type="http://schemas.openxmlformats.org/officeDocument/2006/relationships/hyperlink" Target="https://login.consultant.ru/link/?req=doc&amp;base=RLAW091&amp;n=172143&amp;dst=100092" TargetMode="External"/><Relationship Id="rId127" Type="http://schemas.openxmlformats.org/officeDocument/2006/relationships/hyperlink" Target="https://login.consultant.ru/link/?req=doc&amp;base=RLAW091&amp;n=42250&amp;dst=100046" TargetMode="External"/><Relationship Id="rId10" Type="http://schemas.openxmlformats.org/officeDocument/2006/relationships/hyperlink" Target="https://login.consultant.ru/link/?req=doc&amp;base=RLAW091&amp;n=44923&amp;dst=100008" TargetMode="External"/><Relationship Id="rId31" Type="http://schemas.openxmlformats.org/officeDocument/2006/relationships/hyperlink" Target="https://login.consultant.ru/link/?req=doc&amp;base=RLAW091&amp;n=172143&amp;dst=100012" TargetMode="External"/><Relationship Id="rId52" Type="http://schemas.openxmlformats.org/officeDocument/2006/relationships/hyperlink" Target="https://login.consultant.ru/link/?req=doc&amp;base=RLAW091&amp;n=172143&amp;dst=100030" TargetMode="External"/><Relationship Id="rId73" Type="http://schemas.openxmlformats.org/officeDocument/2006/relationships/hyperlink" Target="https://login.consultant.ru/link/?req=doc&amp;base=RLAW091&amp;n=172143&amp;dst=100055" TargetMode="External"/><Relationship Id="rId78" Type="http://schemas.openxmlformats.org/officeDocument/2006/relationships/hyperlink" Target="https://login.consultant.ru/link/?req=doc&amp;base=RLAW091&amp;n=44923&amp;dst=100022" TargetMode="External"/><Relationship Id="rId94" Type="http://schemas.openxmlformats.org/officeDocument/2006/relationships/hyperlink" Target="https://login.consultant.ru/link/?req=doc&amp;base=LAW&amp;n=452991" TargetMode="External"/><Relationship Id="rId99" Type="http://schemas.openxmlformats.org/officeDocument/2006/relationships/hyperlink" Target="https://login.consultant.ru/link/?req=doc&amp;base=RLAW091&amp;n=172143&amp;dst=100090" TargetMode="External"/><Relationship Id="rId101" Type="http://schemas.openxmlformats.org/officeDocument/2006/relationships/hyperlink" Target="https://login.consultant.ru/link/?req=doc&amp;base=RLAW091&amp;n=172143&amp;dst=100091" TargetMode="External"/><Relationship Id="rId122" Type="http://schemas.openxmlformats.org/officeDocument/2006/relationships/hyperlink" Target="https://login.consultant.ru/link/?req=doc&amp;base=RLAW091&amp;n=66060&amp;dst=100103" TargetMode="External"/><Relationship Id="rId143" Type="http://schemas.openxmlformats.org/officeDocument/2006/relationships/hyperlink" Target="https://login.consultant.ru/link/?req=doc&amp;base=RLAW091&amp;n=48509&amp;dst=100027" TargetMode="External"/><Relationship Id="rId148" Type="http://schemas.openxmlformats.org/officeDocument/2006/relationships/hyperlink" Target="https://login.consultant.ru/link/?req=doc&amp;base=RLAW091&amp;n=44923&amp;dst=100042" TargetMode="External"/><Relationship Id="rId4" Type="http://schemas.openxmlformats.org/officeDocument/2006/relationships/webSettings" Target="webSettings.xml"/><Relationship Id="rId9" Type="http://schemas.openxmlformats.org/officeDocument/2006/relationships/hyperlink" Target="https://login.consultant.ru/link/?req=doc&amp;base=RLAW091&amp;n=42250&amp;dst=100008" TargetMode="External"/><Relationship Id="rId26" Type="http://schemas.openxmlformats.org/officeDocument/2006/relationships/hyperlink" Target="https://login.consultant.ru/link/?req=doc&amp;base=RLAW091&amp;n=32465&amp;dst=100008" TargetMode="External"/><Relationship Id="rId47" Type="http://schemas.openxmlformats.org/officeDocument/2006/relationships/hyperlink" Target="https://login.consultant.ru/link/?req=doc&amp;base=RLAW091&amp;n=172143&amp;dst=100027" TargetMode="External"/><Relationship Id="rId68" Type="http://schemas.openxmlformats.org/officeDocument/2006/relationships/hyperlink" Target="https://login.consultant.ru/link/?req=doc&amp;base=RLAW091&amp;n=172143&amp;dst=100050" TargetMode="External"/><Relationship Id="rId89" Type="http://schemas.openxmlformats.org/officeDocument/2006/relationships/hyperlink" Target="https://login.consultant.ru/link/?req=doc&amp;base=RLAW091&amp;n=124840&amp;dst=100017" TargetMode="External"/><Relationship Id="rId112" Type="http://schemas.openxmlformats.org/officeDocument/2006/relationships/hyperlink" Target="https://login.consultant.ru/link/?req=doc&amp;base=RLAW091&amp;n=66060&amp;dst=100087" TargetMode="External"/><Relationship Id="rId133" Type="http://schemas.openxmlformats.org/officeDocument/2006/relationships/hyperlink" Target="https://login.consultant.ru/link/?req=doc&amp;base=RLAW091&amp;n=172143&amp;dst=100123" TargetMode="External"/><Relationship Id="rId154" Type="http://schemas.openxmlformats.org/officeDocument/2006/relationships/hyperlink" Target="https://login.consultant.ru/link/?req=doc&amp;base=LAW&amp;n=453004&amp;dst=460" TargetMode="External"/><Relationship Id="rId16" Type="http://schemas.openxmlformats.org/officeDocument/2006/relationships/hyperlink" Target="https://login.consultant.ru/link/?req=doc&amp;base=RLAW091&amp;n=116142&amp;dst=100008" TargetMode="External"/><Relationship Id="rId37" Type="http://schemas.openxmlformats.org/officeDocument/2006/relationships/hyperlink" Target="https://login.consultant.ru/link/?req=doc&amp;base=RLAW091&amp;n=127383&amp;dst=100011" TargetMode="External"/><Relationship Id="rId58" Type="http://schemas.openxmlformats.org/officeDocument/2006/relationships/hyperlink" Target="https://login.consultant.ru/link/?req=doc&amp;base=RLAW091&amp;n=172983&amp;dst=100068" TargetMode="External"/><Relationship Id="rId79" Type="http://schemas.openxmlformats.org/officeDocument/2006/relationships/hyperlink" Target="https://login.consultant.ru/link/?req=doc&amp;base=RLAW091&amp;n=66060&amp;dst=100059" TargetMode="External"/><Relationship Id="rId102" Type="http://schemas.openxmlformats.org/officeDocument/2006/relationships/hyperlink" Target="https://login.consultant.ru/link/?req=doc&amp;base=RLAW091&amp;n=127383&amp;dst=100016" TargetMode="External"/><Relationship Id="rId123" Type="http://schemas.openxmlformats.org/officeDocument/2006/relationships/hyperlink" Target="https://login.consultant.ru/link/?req=doc&amp;base=RLAW091&amp;n=66060&amp;dst=100105" TargetMode="External"/><Relationship Id="rId144" Type="http://schemas.openxmlformats.org/officeDocument/2006/relationships/hyperlink" Target="https://login.consultant.ru/link/?req=doc&amp;base=RLAW091&amp;n=66060&amp;dst=100115" TargetMode="External"/><Relationship Id="rId90" Type="http://schemas.openxmlformats.org/officeDocument/2006/relationships/hyperlink" Target="https://login.consultant.ru/link/?req=doc&amp;base=RLAW091&amp;n=172143&amp;dst=10007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9230</Words>
  <Characters>52612</Characters>
  <Application>Microsoft Office Word</Application>
  <DocSecurity>0</DocSecurity>
  <Lines>438</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Kuzmenko</dc:creator>
  <cp:lastModifiedBy>Kuzmenko</cp:lastModifiedBy>
  <cp:revision>1</cp:revision>
  <dcterms:created xsi:type="dcterms:W3CDTF">2024-01-26T06:28:00Z</dcterms:created>
  <dcterms:modified xsi:type="dcterms:W3CDTF">2024-01-26T06:29:00Z</dcterms:modified>
</cp:coreProperties>
</file>