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D66" w:rsidRPr="00790D66" w:rsidRDefault="00790D66" w:rsidP="00790D66">
      <w:pPr>
        <w:widowControl w:val="0"/>
        <w:tabs>
          <w:tab w:val="center" w:pos="7285"/>
          <w:tab w:val="left" w:pos="12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ab/>
      </w:r>
      <w:r w:rsidRPr="00790D66">
        <w:rPr>
          <w:rFonts w:ascii="Times New Roman" w:hAnsi="Times New Roman" w:cs="Times New Roman"/>
          <w:sz w:val="12"/>
          <w:szCs w:val="12"/>
        </w:rPr>
        <w:t>Средний уровень</w:t>
      </w:r>
      <w:r>
        <w:rPr>
          <w:rFonts w:ascii="Times New Roman" w:hAnsi="Times New Roman" w:cs="Times New Roman"/>
          <w:sz w:val="12"/>
          <w:szCs w:val="12"/>
        </w:rPr>
        <w:tab/>
        <w:t>Таблица 3</w:t>
      </w:r>
    </w:p>
    <w:p w:rsidR="00790D66" w:rsidRPr="00790D66" w:rsidRDefault="00790D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  <w:r w:rsidRPr="00790D66">
        <w:rPr>
          <w:rFonts w:ascii="Times New Roman" w:hAnsi="Times New Roman" w:cs="Times New Roman"/>
          <w:sz w:val="12"/>
          <w:szCs w:val="12"/>
        </w:rPr>
        <w:t>кадастровой стоимости 1 кв. м земель населенных пунктов</w:t>
      </w:r>
    </w:p>
    <w:p w:rsidR="00790D66" w:rsidRPr="00790D66" w:rsidRDefault="00790D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  <w:r w:rsidRPr="00790D66">
        <w:rPr>
          <w:rFonts w:ascii="Times New Roman" w:hAnsi="Times New Roman" w:cs="Times New Roman"/>
          <w:sz w:val="12"/>
          <w:szCs w:val="12"/>
        </w:rPr>
        <w:t>в разрезе муниципальных районов (городских округов)</w:t>
      </w:r>
    </w:p>
    <w:p w:rsidR="00790D66" w:rsidRPr="00790D66" w:rsidRDefault="00790D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  <w:proofErr w:type="gramStart"/>
      <w:r w:rsidRPr="00790D66">
        <w:rPr>
          <w:rFonts w:ascii="Times New Roman" w:hAnsi="Times New Roman" w:cs="Times New Roman"/>
          <w:sz w:val="12"/>
          <w:szCs w:val="12"/>
        </w:rPr>
        <w:t>Томской области (за исключением муниципального</w:t>
      </w:r>
      <w:proofErr w:type="gramEnd"/>
    </w:p>
    <w:p w:rsidR="00790D66" w:rsidRPr="00790D66" w:rsidRDefault="00790D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  <w:r w:rsidRPr="00790D66">
        <w:rPr>
          <w:rFonts w:ascii="Times New Roman" w:hAnsi="Times New Roman" w:cs="Times New Roman"/>
          <w:sz w:val="12"/>
          <w:szCs w:val="12"/>
        </w:rPr>
        <w:t>образования "Город Томск")</w:t>
      </w:r>
    </w:p>
    <w:p w:rsidR="00790D66" w:rsidRPr="00790D66" w:rsidRDefault="00790D6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2"/>
          <w:szCs w:val="12"/>
        </w:rPr>
      </w:pPr>
    </w:p>
    <w:tbl>
      <w:tblPr>
        <w:tblW w:w="14601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18"/>
        <w:gridCol w:w="850"/>
        <w:gridCol w:w="709"/>
        <w:gridCol w:w="708"/>
        <w:gridCol w:w="709"/>
        <w:gridCol w:w="709"/>
        <w:gridCol w:w="709"/>
        <w:gridCol w:w="709"/>
        <w:gridCol w:w="850"/>
        <w:gridCol w:w="709"/>
        <w:gridCol w:w="708"/>
        <w:gridCol w:w="672"/>
        <w:gridCol w:w="746"/>
        <w:gridCol w:w="672"/>
        <w:gridCol w:w="746"/>
        <w:gridCol w:w="850"/>
        <w:gridCol w:w="851"/>
        <w:gridCol w:w="992"/>
      </w:tblGrid>
      <w:tr w:rsidR="00790D66" w:rsidRPr="00790D66" w:rsidTr="00790D66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N</w:t>
            </w:r>
          </w:p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пп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Наименование муниципального района (городского округа)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Средний уровень кадастровой стоимости по муниципальному району (городскому округу), руб.</w:t>
            </w:r>
          </w:p>
        </w:tc>
        <w:tc>
          <w:tcPr>
            <w:tcW w:w="120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Средний удельный показатель кадастровой стоимости в разрезе групп видов разрешенного использования, руб./кв. м </w:t>
            </w:r>
            <w:hyperlink r:id="rId5" w:history="1">
              <w:r w:rsidRPr="00790D66">
                <w:rPr>
                  <w:rFonts w:ascii="Times New Roman" w:hAnsi="Times New Roman" w:cs="Times New Roman"/>
                  <w:color w:val="0000FF"/>
                  <w:sz w:val="12"/>
                  <w:szCs w:val="12"/>
                </w:rPr>
                <w:t>&lt;*&gt;</w:t>
              </w:r>
            </w:hyperlink>
          </w:p>
        </w:tc>
      </w:tr>
      <w:tr w:rsidR="00790D66" w:rsidRPr="00790D66" w:rsidTr="00790D66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 группа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 группа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 группа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 группа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 группа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 группа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 группа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8 группа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 группа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 группа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 группа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12 группа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13 группа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 группа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15 группа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17 группа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Александровский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770,72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126,37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721,25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98,41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474,32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680,04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65,64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9,57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26,97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464,66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Асиновский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84,75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1441,61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94,32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1160,43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113,21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1530,34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749,62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639,15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80,19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888,21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60,48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505,86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Бакчарский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30,79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56,10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273,66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99,54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265,75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271,09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55,18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10,74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20,17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293,08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Верхнекетский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61,34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796,97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92,73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581,83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27,48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383,17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2044,39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159,71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35,34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193,35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39,31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438,14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Зырянский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43,72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654,69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46,14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666,84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279,64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1630,30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104,92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41,54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38,98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18,45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246,32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Каргасокский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64,17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187,58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66,86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565,12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33,90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250,10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1338,17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175,52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62,30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59,96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11,51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12,62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325,41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Кожевниковский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46,19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132,51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62,86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1129,10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40,82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507,39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561,98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46,80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38,67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51,99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17,21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319,09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Колпашевский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46,99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720,92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91,76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514,47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12,89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1800,92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2941,55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2143,61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92,36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97,40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129,54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63,92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1197,03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Кривошеинский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91,54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138,90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52,44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332,53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793,00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635,05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75,92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42,78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489,63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Молчановский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67,53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71,07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723,28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104,73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295,65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21,21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37,45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148,87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370,21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Парабельский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52,16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482,20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52,23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579,96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19,27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236,35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921,20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181,13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306,90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30,67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9,56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327,27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Первомайский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515,41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43,18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481,98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44,20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366,12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492,05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256,05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12,68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45,81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222,16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192,17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Тегульдетский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45,78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64,39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682,78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33,11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269,32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356,60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34,38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20,05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370,49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Томский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140,93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432,49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147,59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1079,81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23,69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1693,86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2340,24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917,00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102,36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223,01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699,18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111,89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1512,48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Чаинский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421,12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43,46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495,93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53,15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331,72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458,76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33,66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8,27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227,26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Шегарский</w:t>
            </w:r>
            <w:proofErr w:type="spellEnd"/>
            <w:r w:rsidRPr="00790D66">
              <w:rPr>
                <w:rFonts w:ascii="Times New Roman" w:hAnsi="Times New Roman" w:cs="Times New Roman"/>
                <w:sz w:val="12"/>
                <w:szCs w:val="12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53,23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1124,40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73,68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1058,77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51,07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452,43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366,66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89,50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57,80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32,86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709,89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Город Кедровый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40,23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373,75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32,22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319,76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28,36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145,55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22,70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9,82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20,92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222,29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Город Стрежевой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930,80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2996,24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293,67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1350,14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1953,88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3902,98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1898,25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670,51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1010,10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866,81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628,44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1845,45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ЗАТО Город Северск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866,87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1751,68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159,89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5243,99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55,54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3322,05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2743,16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3527,93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2015,71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1050,13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539,56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1160,60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4732,24</w:t>
            </w:r>
          </w:p>
        </w:tc>
      </w:tr>
      <w:tr w:rsidR="00790D66" w:rsidRPr="00790D66" w:rsidTr="00790D6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Среднее по Томской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106,50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1729,08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94,62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1305,87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44,14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1130,62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2214,79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663,59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116,91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223,44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370,39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147,24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0,95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0D66" w:rsidRPr="00790D66" w:rsidRDefault="0079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0D66">
              <w:rPr>
                <w:rFonts w:ascii="Times New Roman" w:hAnsi="Times New Roman" w:cs="Times New Roman"/>
                <w:sz w:val="12"/>
                <w:szCs w:val="12"/>
              </w:rPr>
              <w:t>1166,88</w:t>
            </w:r>
          </w:p>
        </w:tc>
      </w:tr>
    </w:tbl>
    <w:p w:rsidR="00B03185" w:rsidRPr="00790D66" w:rsidRDefault="00CD05E8" w:rsidP="00CD05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hyperlink r:id="rId6" w:history="1">
        <w:r w:rsidR="00790D66" w:rsidRPr="00790D66">
          <w:rPr>
            <w:rFonts w:ascii="Times New Roman" w:hAnsi="Times New Roman" w:cs="Times New Roman"/>
            <w:i/>
            <w:iCs/>
            <w:color w:val="0000FF"/>
            <w:sz w:val="12"/>
            <w:szCs w:val="12"/>
          </w:rPr>
          <w:br/>
          <w:t>Приказ Департамента по управлению государственной собственностью Томской области от 14.11.2014 N 134 "Об утверждении результатов определения кадастровой стоимости земельных участков в составе земель населенных пунктов на территории Томской области (за исключением муниципального образования "Горо</w:t>
        </w:r>
        <w:bookmarkStart w:id="0" w:name="_GoBack"/>
        <w:bookmarkEnd w:id="0"/>
        <w:r w:rsidR="00790D66" w:rsidRPr="00790D66">
          <w:rPr>
            <w:rFonts w:ascii="Times New Roman" w:hAnsi="Times New Roman" w:cs="Times New Roman"/>
            <w:i/>
            <w:iCs/>
            <w:color w:val="0000FF"/>
            <w:sz w:val="12"/>
            <w:szCs w:val="12"/>
          </w:rPr>
          <w:t>д Томск")" {</w:t>
        </w:r>
        <w:proofErr w:type="spellStart"/>
        <w:r w:rsidR="00790D66" w:rsidRPr="00790D66">
          <w:rPr>
            <w:rFonts w:ascii="Times New Roman" w:hAnsi="Times New Roman" w:cs="Times New Roman"/>
            <w:i/>
            <w:iCs/>
            <w:color w:val="0000FF"/>
            <w:sz w:val="12"/>
            <w:szCs w:val="12"/>
          </w:rPr>
          <w:t>КонсультантПлюс</w:t>
        </w:r>
        <w:proofErr w:type="spellEnd"/>
        <w:r w:rsidR="00790D66" w:rsidRPr="00790D66">
          <w:rPr>
            <w:rFonts w:ascii="Times New Roman" w:hAnsi="Times New Roman" w:cs="Times New Roman"/>
            <w:i/>
            <w:iCs/>
            <w:color w:val="0000FF"/>
            <w:sz w:val="12"/>
            <w:szCs w:val="12"/>
          </w:rPr>
          <w:t>}</w:t>
        </w:r>
        <w:r w:rsidR="00790D66" w:rsidRPr="00790D66">
          <w:rPr>
            <w:rFonts w:ascii="Times New Roman" w:hAnsi="Times New Roman" w:cs="Times New Roman"/>
            <w:i/>
            <w:iCs/>
            <w:color w:val="0000FF"/>
            <w:sz w:val="12"/>
            <w:szCs w:val="12"/>
          </w:rPr>
          <w:br/>
        </w:r>
      </w:hyperlink>
    </w:p>
    <w:sectPr w:rsidR="00B03185" w:rsidRPr="00790D66" w:rsidSect="00CD05E8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66"/>
    <w:rsid w:val="00790D66"/>
    <w:rsid w:val="00B03185"/>
    <w:rsid w:val="00CD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85F7A7A47800C895386C87C4BB50E6E8F8F9412872484C28A577525222D4653ED6413E14553F3131F081r459I" TargetMode="External"/><Relationship Id="rId5" Type="http://schemas.openxmlformats.org/officeDocument/2006/relationships/hyperlink" Target="consultantplus://offline/ref=A785F7A7A47800C895386C87C4BB50E6E8F8F9412872484C28A577525222D4653ED6413E14553F3131F086r45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Tukov</dc:creator>
  <cp:keywords/>
  <dc:description/>
  <cp:lastModifiedBy>Tukov</cp:lastModifiedBy>
  <cp:revision>2</cp:revision>
  <dcterms:created xsi:type="dcterms:W3CDTF">2014-12-16T08:57:00Z</dcterms:created>
  <dcterms:modified xsi:type="dcterms:W3CDTF">2014-12-16T09:17:00Z</dcterms:modified>
</cp:coreProperties>
</file>