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2B" w:rsidRPr="000F182B" w:rsidRDefault="000F182B" w:rsidP="000F182B">
      <w:pPr>
        <w:pStyle w:val="ConsPlusTitle"/>
        <w:jc w:val="center"/>
        <w:outlineLvl w:val="0"/>
      </w:pPr>
      <w:r w:rsidRPr="000F182B">
        <w:t>ТОМСКАЯ ОБЛАСТЬ</w:t>
      </w:r>
    </w:p>
    <w:p w:rsidR="000F182B" w:rsidRPr="000F182B" w:rsidRDefault="000F182B" w:rsidP="000F182B">
      <w:pPr>
        <w:pStyle w:val="ConsPlusTitle"/>
        <w:jc w:val="center"/>
      </w:pPr>
      <w:r w:rsidRPr="000F182B">
        <w:t>ГОРОДСКОЙ ОКРУГ</w:t>
      </w:r>
    </w:p>
    <w:p w:rsidR="000F182B" w:rsidRPr="000F182B" w:rsidRDefault="000F182B" w:rsidP="000F182B">
      <w:pPr>
        <w:pStyle w:val="ConsPlusTitle"/>
        <w:jc w:val="center"/>
      </w:pPr>
      <w:r w:rsidRPr="000F182B">
        <w:t>ЗАКРЫТОЕ АДМИНИСТРАТИВНО-ТЕРРИТОРИАЛЬНОЕ ОБРАЗОВАНИЕ</w:t>
      </w:r>
    </w:p>
    <w:p w:rsidR="000F182B" w:rsidRPr="000F182B" w:rsidRDefault="000F182B" w:rsidP="000F182B">
      <w:pPr>
        <w:pStyle w:val="ConsPlusTitle"/>
        <w:jc w:val="center"/>
      </w:pPr>
      <w:r w:rsidRPr="000F182B">
        <w:t>СЕВЕРСК</w:t>
      </w:r>
    </w:p>
    <w:p w:rsidR="000F182B" w:rsidRPr="000F182B" w:rsidRDefault="000F182B" w:rsidP="000F182B">
      <w:pPr>
        <w:pStyle w:val="ConsPlusTitle"/>
        <w:jc w:val="center"/>
      </w:pPr>
    </w:p>
    <w:p w:rsidR="000F182B" w:rsidRPr="000F182B" w:rsidRDefault="000F182B" w:rsidP="000F182B">
      <w:pPr>
        <w:pStyle w:val="ConsPlusTitle"/>
        <w:jc w:val="center"/>
      </w:pPr>
      <w:r w:rsidRPr="000F182B">
        <w:t>АДМИНИСТРАЦИЯ</w:t>
      </w:r>
    </w:p>
    <w:p w:rsidR="000F182B" w:rsidRPr="000F182B" w:rsidRDefault="000F182B" w:rsidP="000F182B">
      <w:pPr>
        <w:pStyle w:val="ConsPlusTitle"/>
        <w:jc w:val="center"/>
      </w:pPr>
      <w:r w:rsidRPr="000F182B">
        <w:t>ЗАКРЫТОГО АДМИНИСТРАТИВНО-ТЕРРИТОРИАЛЬНОГО ОБРАЗОВАНИЯ</w:t>
      </w:r>
    </w:p>
    <w:p w:rsidR="000F182B" w:rsidRPr="000F182B" w:rsidRDefault="000F182B" w:rsidP="000F182B">
      <w:pPr>
        <w:pStyle w:val="ConsPlusTitle"/>
        <w:jc w:val="center"/>
      </w:pPr>
      <w:r w:rsidRPr="000F182B">
        <w:t>СЕВЕРСК</w:t>
      </w:r>
    </w:p>
    <w:p w:rsidR="000F182B" w:rsidRPr="000F182B" w:rsidRDefault="000F182B" w:rsidP="000F182B">
      <w:pPr>
        <w:pStyle w:val="ConsPlusTitle"/>
        <w:jc w:val="center"/>
      </w:pPr>
    </w:p>
    <w:p w:rsidR="000F182B" w:rsidRPr="000F182B" w:rsidRDefault="000F182B" w:rsidP="000F182B">
      <w:pPr>
        <w:pStyle w:val="ConsPlusTitle"/>
        <w:jc w:val="center"/>
      </w:pPr>
      <w:r w:rsidRPr="000F182B">
        <w:t>ПОСТАНОВЛЕНИЕ</w:t>
      </w:r>
    </w:p>
    <w:p w:rsidR="000F182B" w:rsidRPr="000F182B" w:rsidRDefault="000F182B" w:rsidP="000F182B">
      <w:pPr>
        <w:pStyle w:val="ConsPlusTitle"/>
        <w:jc w:val="center"/>
      </w:pPr>
      <w:r w:rsidRPr="000F182B">
        <w:t>от 17 мая 2011 г. N 982</w:t>
      </w:r>
    </w:p>
    <w:p w:rsidR="000F182B" w:rsidRPr="000F182B" w:rsidRDefault="000F182B" w:rsidP="000F182B">
      <w:pPr>
        <w:pStyle w:val="ConsPlusTitle"/>
        <w:jc w:val="center"/>
      </w:pPr>
    </w:p>
    <w:p w:rsidR="000F182B" w:rsidRPr="000F182B" w:rsidRDefault="000F182B" w:rsidP="000F182B">
      <w:pPr>
        <w:pStyle w:val="ConsPlusTitle"/>
        <w:jc w:val="center"/>
      </w:pPr>
      <w:r w:rsidRPr="000F182B">
        <w:t>ОБ УТВЕРЖДЕНИИ ЛЕСОХОЗЯЙСТВЕННОГО РЕГЛАМЕНТА</w:t>
      </w:r>
    </w:p>
    <w:p w:rsidR="000F182B" w:rsidRDefault="000F182B" w:rsidP="000F182B">
      <w:pPr>
        <w:pStyle w:val="ConsPlusTitle"/>
        <w:jc w:val="center"/>
      </w:pPr>
      <w:proofErr w:type="gramStart"/>
      <w:r w:rsidRPr="000F182B">
        <w:t>ЛЕСНИЧЕСТВА</w:t>
      </w:r>
      <w:proofErr w:type="gramEnd"/>
      <w:r w:rsidRPr="000F182B">
        <w:t xml:space="preserve"> ЗАТО СЕВЕРСК</w:t>
      </w:r>
    </w:p>
    <w:p w:rsidR="00CC3887" w:rsidRPr="000F182B" w:rsidRDefault="00CC3887" w:rsidP="000F182B">
      <w:pPr>
        <w:pStyle w:val="ConsPlusTitle"/>
        <w:jc w:val="center"/>
      </w:pPr>
      <w:r>
        <w:t xml:space="preserve">(в ред. постановления </w:t>
      </w:r>
      <w:proofErr w:type="gramStart"/>
      <w:r>
        <w:t>Администрации</w:t>
      </w:r>
      <w:proofErr w:type="gramEnd"/>
      <w:r>
        <w:t xml:space="preserve"> ЗАТО Северск от 05.02.2020 № 146)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На основании </w:t>
      </w:r>
      <w:hyperlink r:id="rId5" w:history="1">
        <w:r w:rsidRPr="000F182B">
          <w:t>статьи 87</w:t>
        </w:r>
      </w:hyperlink>
      <w:r w:rsidRPr="000F182B">
        <w:t xml:space="preserve"> Лесного кодекса Российской Федерации, </w:t>
      </w:r>
      <w:hyperlink r:id="rId6" w:history="1">
        <w:r w:rsidRPr="000F182B">
          <w:t>Приказа</w:t>
        </w:r>
      </w:hyperlink>
      <w:r w:rsidRPr="000F182B">
        <w:t xml:space="preserve"> Министерства природных ресурсов и экологии Российской Федерации от 27.02.2017 N 72 "Об утверждении Состава лесохозяйственных регламентов, порядка их разработки, сроков их действия и порядка внесения в них изменений" постановляю: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1. Утвердить прилагаемый Лесохозяйственный </w:t>
      </w:r>
      <w:hyperlink w:anchor="P34" w:history="1">
        <w:r w:rsidRPr="000F182B">
          <w:t>регламент</w:t>
        </w:r>
      </w:hyperlink>
      <w:r w:rsidRPr="000F182B">
        <w:t xml:space="preserve"> </w:t>
      </w:r>
      <w:proofErr w:type="gramStart"/>
      <w:r w:rsidRPr="000F182B">
        <w:t>Лесничества</w:t>
      </w:r>
      <w:proofErr w:type="gramEnd"/>
      <w:r w:rsidRPr="000F182B">
        <w:t xml:space="preserve"> ЗАТО Северск.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2. Признать утратившим силу </w:t>
      </w:r>
      <w:hyperlink r:id="rId7" w:history="1">
        <w:r w:rsidRPr="000F182B">
          <w:t>постановление</w:t>
        </w:r>
      </w:hyperlink>
      <w:r w:rsidRPr="000F182B">
        <w:t xml:space="preserve"> Главы </w:t>
      </w:r>
      <w:proofErr w:type="gramStart"/>
      <w:r w:rsidRPr="000F182B">
        <w:t>Администрации</w:t>
      </w:r>
      <w:proofErr w:type="gramEnd"/>
      <w:r w:rsidRPr="000F182B">
        <w:t xml:space="preserve"> ЗАТО Северск от 15.04.2009 N 1176 "Об утверждении Лесохозяйственного регламента Муниципального учреждения "Лесничество ЗАТО Северск" городского округа ЗАТО Северск Томской области".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3. Опубликовать постановление в газете "Диалог" и разместить на официальном сайте </w:t>
      </w:r>
      <w:proofErr w:type="gramStart"/>
      <w:r w:rsidRPr="000F182B">
        <w:t>Администрации</w:t>
      </w:r>
      <w:proofErr w:type="gramEnd"/>
      <w:r w:rsidRPr="000F182B">
        <w:t xml:space="preserve"> ЗАТО Северск в сети Интернет (http://www.seversknet.ru).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4. Контроль за исполнением постановления возложить на заместителя Главы </w:t>
      </w:r>
      <w:proofErr w:type="gramStart"/>
      <w:r w:rsidRPr="000F182B">
        <w:t>Администрации</w:t>
      </w:r>
      <w:proofErr w:type="gramEnd"/>
      <w:r w:rsidRPr="000F182B">
        <w:t xml:space="preserve"> ЗАТО Северск по экономике и финансам Смольникову Л.В.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jc w:val="right"/>
      </w:pPr>
      <w:r w:rsidRPr="000F182B">
        <w:t>Глава Администрации</w:t>
      </w:r>
    </w:p>
    <w:p w:rsidR="000F182B" w:rsidRPr="000F182B" w:rsidRDefault="000F182B" w:rsidP="000F182B">
      <w:pPr>
        <w:pStyle w:val="ConsPlusNormal"/>
        <w:jc w:val="right"/>
      </w:pPr>
      <w:r w:rsidRPr="000F182B">
        <w:t>И.Е.ВОЛКОВ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jc w:val="right"/>
        <w:outlineLvl w:val="0"/>
      </w:pPr>
      <w:r w:rsidRPr="000F182B">
        <w:t>Утвержден</w:t>
      </w:r>
    </w:p>
    <w:p w:rsidR="000F182B" w:rsidRPr="000F182B" w:rsidRDefault="000F182B" w:rsidP="000F182B">
      <w:pPr>
        <w:pStyle w:val="ConsPlusNormal"/>
        <w:jc w:val="right"/>
      </w:pPr>
      <w:r w:rsidRPr="000F182B">
        <w:t>постановлением</w:t>
      </w:r>
    </w:p>
    <w:p w:rsidR="000F182B" w:rsidRPr="000F182B" w:rsidRDefault="000F182B" w:rsidP="000F182B">
      <w:pPr>
        <w:pStyle w:val="ConsPlusNormal"/>
        <w:jc w:val="right"/>
      </w:pPr>
      <w:proofErr w:type="gramStart"/>
      <w:r w:rsidRPr="000F182B">
        <w:t>Администрации</w:t>
      </w:r>
      <w:proofErr w:type="gramEnd"/>
      <w:r w:rsidRPr="000F182B">
        <w:t xml:space="preserve"> ЗАТО Северск</w:t>
      </w:r>
    </w:p>
    <w:p w:rsidR="000F182B" w:rsidRPr="000F182B" w:rsidRDefault="000F182B" w:rsidP="000F182B">
      <w:pPr>
        <w:pStyle w:val="ConsPlusNormal"/>
        <w:jc w:val="right"/>
      </w:pPr>
      <w:r w:rsidRPr="000F182B">
        <w:t>от 17.05.2011 N 982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</w:pPr>
      <w:bookmarkStart w:id="0" w:name="P34"/>
      <w:bookmarkEnd w:id="0"/>
      <w:r w:rsidRPr="000F182B">
        <w:t>ЛЕСОХОЗЯЙСТВЕННЫЙ РЕГЛАМЕНТ</w:t>
      </w:r>
    </w:p>
    <w:p w:rsidR="000F182B" w:rsidRPr="000F182B" w:rsidRDefault="000F182B" w:rsidP="000F182B">
      <w:pPr>
        <w:pStyle w:val="ConsPlusTitle"/>
        <w:jc w:val="center"/>
      </w:pPr>
      <w:proofErr w:type="gramStart"/>
      <w:r w:rsidRPr="000F182B">
        <w:t>ЛЕСНИЧЕСТВА</w:t>
      </w:r>
      <w:proofErr w:type="gramEnd"/>
      <w:r w:rsidRPr="000F182B">
        <w:t xml:space="preserve"> ЗАТО СЕВЕРСК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1"/>
      </w:pPr>
      <w:r w:rsidRPr="000F182B">
        <w:t>ВВЕДЕНИЕ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2"/>
      </w:pPr>
      <w:r w:rsidRPr="000F182B">
        <w:t>Основание для разработки Лесохозяйственного регламента</w:t>
      </w:r>
    </w:p>
    <w:p w:rsidR="000F182B" w:rsidRPr="000F182B" w:rsidRDefault="000F182B" w:rsidP="000F182B">
      <w:pPr>
        <w:pStyle w:val="ConsPlusTitle"/>
        <w:jc w:val="center"/>
      </w:pPr>
      <w:proofErr w:type="gramStart"/>
      <w:r w:rsidRPr="000F182B">
        <w:t>Лесничества</w:t>
      </w:r>
      <w:proofErr w:type="gramEnd"/>
      <w:r w:rsidRPr="000F182B">
        <w:t xml:space="preserve"> ЗАТО Северск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Лесохозяйственный регламент </w:t>
      </w:r>
      <w:proofErr w:type="gramStart"/>
      <w:r w:rsidRPr="000F182B">
        <w:t>Лесничества</w:t>
      </w:r>
      <w:proofErr w:type="gramEnd"/>
      <w:r w:rsidRPr="000F182B">
        <w:t xml:space="preserve"> ЗАТО Северск (далее - Лесохозяйственный регламент) составлен на основании муниципального контракта от 14.12.2010 N 33.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2"/>
      </w:pPr>
      <w:r w:rsidRPr="000F182B">
        <w:t>Сведения об организации-разработчике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Юридический адрес: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ФГУП "</w:t>
      </w:r>
      <w:proofErr w:type="spellStart"/>
      <w:r w:rsidRPr="000F182B">
        <w:t>Рослесинфорг</w:t>
      </w:r>
      <w:proofErr w:type="spellEnd"/>
      <w:r w:rsidRPr="000F182B">
        <w:t>"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РФ, 113035, г. Москва, ул. Садовническая, 56/49, строение 1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lastRenderedPageBreak/>
        <w:t>Почтовый адрес: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630048, г. Новосибирск, ул. Немировича-Данченко, 137/1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Банковские реквизиты: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ИНН 7705028865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КПП 540302001</w:t>
      </w:r>
    </w:p>
    <w:p w:rsidR="000F182B" w:rsidRPr="000F182B" w:rsidRDefault="000F182B" w:rsidP="000F182B">
      <w:pPr>
        <w:pStyle w:val="ConsPlusNormal"/>
        <w:ind w:firstLine="540"/>
        <w:jc w:val="both"/>
      </w:pPr>
      <w:proofErr w:type="gramStart"/>
      <w:r w:rsidRPr="000F182B">
        <w:t>р</w:t>
      </w:r>
      <w:proofErr w:type="gramEnd"/>
      <w:r w:rsidRPr="000F182B">
        <w:t>/</w:t>
      </w:r>
      <w:proofErr w:type="spellStart"/>
      <w:r w:rsidRPr="000F182B">
        <w:t>сч</w:t>
      </w:r>
      <w:proofErr w:type="spellEnd"/>
      <w:r w:rsidRPr="000F182B">
        <w:t>. 40502810044050100018 в Сибирском СБ РФ г. Новосибирска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к/</w:t>
      </w:r>
      <w:proofErr w:type="spellStart"/>
      <w:r w:rsidRPr="000F182B">
        <w:t>сч</w:t>
      </w:r>
      <w:proofErr w:type="spellEnd"/>
      <w:r w:rsidRPr="000F182B">
        <w:t>. 30101810500000000641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БИК 045004641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Директор филиала - </w:t>
      </w:r>
      <w:proofErr w:type="spellStart"/>
      <w:r w:rsidRPr="000F182B">
        <w:t>Перекальский</w:t>
      </w:r>
      <w:proofErr w:type="spellEnd"/>
      <w:r w:rsidRPr="000F182B">
        <w:t xml:space="preserve"> Вадим Вадимович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2"/>
      </w:pPr>
      <w:r w:rsidRPr="000F182B">
        <w:t>Информационная база для составления</w:t>
      </w:r>
    </w:p>
    <w:p w:rsidR="000F182B" w:rsidRPr="000F182B" w:rsidRDefault="000F182B" w:rsidP="000F182B">
      <w:pPr>
        <w:pStyle w:val="ConsPlusTitle"/>
        <w:jc w:val="center"/>
      </w:pPr>
      <w:r w:rsidRPr="000F182B">
        <w:t>Лесохозяйственного регламента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При разработке Лесохозяйственного регламента использовались: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1) материалы лесоустройства 2010 года;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2) учет лесного фонда на 01.10.2010;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3) материалы землеустройства.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Основанием для разработки Лесохозяйственного регламента является </w:t>
      </w:r>
      <w:hyperlink r:id="rId8" w:history="1">
        <w:r w:rsidRPr="000F182B">
          <w:t>статья 87</w:t>
        </w:r>
      </w:hyperlink>
      <w:r w:rsidRPr="000F182B">
        <w:t xml:space="preserve"> Лесного кодекса Российской Федерации, </w:t>
      </w:r>
      <w:hyperlink r:id="rId9" w:history="1">
        <w:r w:rsidRPr="000F182B">
          <w:t>Приказ</w:t>
        </w:r>
      </w:hyperlink>
      <w:r w:rsidRPr="000F182B">
        <w:t xml:space="preserve"> Министерства природных ресурсов и экологии Российской Федерации от 27.02.2017 N 72 "Об утверждении состава лесохозяйственных регламентов, порядка их разработки, сроков их действия и порядка внесения в них изменений".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Разработка Лесохозяйственного регламента выполнена Западно-Сибирским филиалом государственной инвентаризации лесов ФГУП "</w:t>
      </w:r>
      <w:proofErr w:type="spellStart"/>
      <w:r w:rsidRPr="000F182B">
        <w:t>Рослесинфорг</w:t>
      </w:r>
      <w:proofErr w:type="spellEnd"/>
      <w:r w:rsidRPr="000F182B">
        <w:t>".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2"/>
      </w:pPr>
      <w:r w:rsidRPr="000F182B">
        <w:t>Общие положения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Лесохозяйственный регламент разработан в отношении </w:t>
      </w:r>
      <w:proofErr w:type="gramStart"/>
      <w:r w:rsidRPr="000F182B">
        <w:t>Лесничества</w:t>
      </w:r>
      <w:proofErr w:type="gramEnd"/>
      <w:r w:rsidRPr="000F182B">
        <w:t xml:space="preserve"> ЗАТО Северск (далее - Лесничество). Лесохозяйственный регламент является основой осуществления использования, охраны, защиты, воспроизводства лесов, расположенных на территории Лесничества.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Лесохозяйственный регламент разработан по материалам лесоустройства 2010 года в соответствии </w:t>
      </w:r>
      <w:proofErr w:type="gramStart"/>
      <w:r w:rsidRPr="000F182B">
        <w:t>с</w:t>
      </w:r>
      <w:proofErr w:type="gramEnd"/>
      <w:r w:rsidRPr="000F182B">
        <w:t>: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1) Лесным </w:t>
      </w:r>
      <w:hyperlink r:id="rId10" w:history="1">
        <w:r w:rsidRPr="000F182B">
          <w:t>кодексом</w:t>
        </w:r>
      </w:hyperlink>
      <w:r w:rsidRPr="000F182B">
        <w:t xml:space="preserve"> Российской Федерации;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2) Земельным </w:t>
      </w:r>
      <w:hyperlink r:id="rId11" w:history="1">
        <w:r w:rsidRPr="000F182B">
          <w:t>кодексом</w:t>
        </w:r>
      </w:hyperlink>
      <w:r w:rsidRPr="000F182B">
        <w:t xml:space="preserve"> Российской Федерации;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3) </w:t>
      </w:r>
      <w:hyperlink r:id="rId12" w:history="1">
        <w:r w:rsidRPr="000F182B">
          <w:t>Законом</w:t>
        </w:r>
      </w:hyperlink>
      <w:r w:rsidRPr="000F182B">
        <w:t xml:space="preserve"> Российской Федерации от 14.07.1992 N 3297-1 "О закрытом административно-территориальном образовании";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4) постановлениями Правительства Российской Федерации: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- от 20.05.2017 </w:t>
      </w:r>
      <w:hyperlink r:id="rId13" w:history="1">
        <w:r w:rsidRPr="000F182B">
          <w:t>N 607</w:t>
        </w:r>
      </w:hyperlink>
      <w:r w:rsidRPr="000F182B">
        <w:t xml:space="preserve"> "О Правилах санитарной безопасности в лесах";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- от 30.06.2007 </w:t>
      </w:r>
      <w:hyperlink r:id="rId14" w:history="1">
        <w:r w:rsidRPr="000F182B">
          <w:t>N 417</w:t>
        </w:r>
      </w:hyperlink>
      <w:r w:rsidRPr="000F182B">
        <w:t xml:space="preserve"> "Об утверждении Правил пожарной безопасности в лесах";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5) приказами Министерства природных ресурсов Российской Федерации: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- от 05.04.2017 </w:t>
      </w:r>
      <w:hyperlink r:id="rId15" w:history="1">
        <w:r w:rsidRPr="000F182B">
          <w:t>N 156</w:t>
        </w:r>
      </w:hyperlink>
      <w:r w:rsidRPr="000F182B">
        <w:t xml:space="preserve"> "Об утверждении Порядка осуществления государственного лесопатологического мониторинга";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- от 16.07.2007 </w:t>
      </w:r>
      <w:hyperlink r:id="rId16" w:history="1">
        <w:r w:rsidRPr="000F182B">
          <w:t>N 181</w:t>
        </w:r>
      </w:hyperlink>
      <w:r w:rsidRPr="000F182B">
        <w:t xml:space="preserve"> "Об утверждении Особенностей использования, охраны, защиты, воспроизводства лесов, расположенных на особо охраняемых природных территориях";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- от 25.03.2019 </w:t>
      </w:r>
      <w:hyperlink r:id="rId17" w:history="1">
        <w:r w:rsidRPr="000F182B">
          <w:t>N 188</w:t>
        </w:r>
      </w:hyperlink>
      <w:r w:rsidRPr="000F182B">
        <w:t xml:space="preserve"> "Об утверждении Правил лесовосстановления, состава проекта лесовосстановления, порядка разработки проекта лесовосстановления и внесения в него изменений";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- от 22.11.2017 </w:t>
      </w:r>
      <w:hyperlink r:id="rId18" w:history="1">
        <w:r w:rsidRPr="000F182B">
          <w:t>N 626</w:t>
        </w:r>
      </w:hyperlink>
      <w:r w:rsidRPr="000F182B">
        <w:t xml:space="preserve"> "Об утверждении Правил ухода за лесами";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- от 18.08.2014 </w:t>
      </w:r>
      <w:hyperlink r:id="rId19" w:history="1">
        <w:r w:rsidRPr="000F182B">
          <w:t>N 367</w:t>
        </w:r>
      </w:hyperlink>
      <w:r w:rsidRPr="000F182B">
        <w:t xml:space="preserve"> "Об утверждении Перечня лесорастительных зон Российской Федерации и Перечня лесных районов Российской Федерации";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- от 01.12.2014 </w:t>
      </w:r>
      <w:hyperlink r:id="rId20" w:history="1">
        <w:r w:rsidRPr="000F182B">
          <w:t>N 528</w:t>
        </w:r>
      </w:hyperlink>
      <w:r w:rsidRPr="000F182B">
        <w:t xml:space="preserve"> "Об утверждении Правил использования лесов для переработки древесины и иных лесных ресурсов";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- от 17.09.2015 </w:t>
      </w:r>
      <w:hyperlink r:id="rId21" w:history="1">
        <w:r w:rsidRPr="000F182B">
          <w:t>N 400</w:t>
        </w:r>
      </w:hyperlink>
      <w:r w:rsidRPr="000F182B">
        <w:t xml:space="preserve"> "Об утверждении </w:t>
      </w:r>
      <w:proofErr w:type="gramStart"/>
      <w:r w:rsidRPr="000F182B">
        <w:t>Порядка использования районированных семян лесных растений основных лесных древесных пород</w:t>
      </w:r>
      <w:proofErr w:type="gramEnd"/>
      <w:r w:rsidRPr="000F182B">
        <w:t>";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- от 13.09.2016 </w:t>
      </w:r>
      <w:hyperlink r:id="rId22" w:history="1">
        <w:r w:rsidRPr="000F182B">
          <w:t>N 474</w:t>
        </w:r>
      </w:hyperlink>
      <w:r w:rsidRPr="000F182B">
        <w:t xml:space="preserve"> "Об утверждении Правил заготовки древесины и особенностей </w:t>
      </w:r>
      <w:r w:rsidRPr="000F182B">
        <w:lastRenderedPageBreak/>
        <w:t>заготовки древесины в лесничествах, лесопарках, указанных в статье 23 Лесного кодекса Российской Федерации";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- от 06.10.2016 </w:t>
      </w:r>
      <w:hyperlink r:id="rId23" w:history="1">
        <w:r w:rsidRPr="000F182B">
          <w:t>N 514</w:t>
        </w:r>
      </w:hyperlink>
      <w:r w:rsidRPr="000F182B">
        <w:t xml:space="preserve"> "Об утверждении форм ведения государственного лесного реестра";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- от 27.02.2017 </w:t>
      </w:r>
      <w:hyperlink r:id="rId24" w:history="1">
        <w:r w:rsidRPr="000F182B">
          <w:t>N 72</w:t>
        </w:r>
      </w:hyperlink>
      <w:r w:rsidRPr="000F182B">
        <w:t xml:space="preserve"> "Об утверждении состава лесохозяйственных регламентов, порядка их разработки, сроков их действия и порядка внесения в них изменений";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- от 21.06.2017 </w:t>
      </w:r>
      <w:hyperlink r:id="rId25" w:history="1">
        <w:r w:rsidRPr="000F182B">
          <w:t>N 314</w:t>
        </w:r>
      </w:hyperlink>
      <w:r w:rsidRPr="000F182B">
        <w:t xml:space="preserve"> "Об утверждении правил использования лесов для ведения сельского хозяйства";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- от 16.07.2018 </w:t>
      </w:r>
      <w:hyperlink r:id="rId26" w:history="1">
        <w:r w:rsidRPr="000F182B">
          <w:t>N 325</w:t>
        </w:r>
      </w:hyperlink>
      <w:r w:rsidRPr="000F182B">
        <w:t xml:space="preserve"> "Об утверждении Правил заготовки и сбора недревесных лесных ресурсов";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- от 28.12.2018 </w:t>
      </w:r>
      <w:hyperlink r:id="rId27" w:history="1">
        <w:r w:rsidRPr="000F182B">
          <w:t>N 700</w:t>
        </w:r>
      </w:hyperlink>
      <w:r w:rsidRPr="000F182B">
        <w:t xml:space="preserve"> "Об утверждении Правил лесоразведения, состава проекта лесоразведения, порядка его разработки";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6) приказами Федерального агентства лесного хозяйства: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- абзац утратил силу. - </w:t>
      </w:r>
      <w:hyperlink r:id="rId28" w:history="1">
        <w:r w:rsidRPr="000F182B">
          <w:t>Постановление</w:t>
        </w:r>
      </w:hyperlink>
      <w:r w:rsidRPr="000F182B">
        <w:t xml:space="preserve"> </w:t>
      </w:r>
      <w:proofErr w:type="gramStart"/>
      <w:r w:rsidRPr="000F182B">
        <w:t>Администрации</w:t>
      </w:r>
      <w:proofErr w:type="gramEnd"/>
      <w:r w:rsidRPr="000F182B">
        <w:t xml:space="preserve"> ЗАТО Северск от 30.12.2015 N 2998;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абзац утратил силу. - </w:t>
      </w:r>
      <w:hyperlink r:id="rId29" w:history="1">
        <w:r w:rsidRPr="000F182B">
          <w:t>Постановление</w:t>
        </w:r>
      </w:hyperlink>
      <w:r w:rsidRPr="000F182B">
        <w:t xml:space="preserve"> </w:t>
      </w:r>
      <w:proofErr w:type="gramStart"/>
      <w:r w:rsidRPr="000F182B">
        <w:t>Администрации</w:t>
      </w:r>
      <w:proofErr w:type="gramEnd"/>
      <w:r w:rsidRPr="000F182B">
        <w:t xml:space="preserve"> ЗАТО Северск от 25.06.2015 N 1260;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абзац утратил силу. - </w:t>
      </w:r>
      <w:hyperlink r:id="rId30" w:history="1">
        <w:r w:rsidRPr="000F182B">
          <w:t>Постановление</w:t>
        </w:r>
      </w:hyperlink>
      <w:r w:rsidRPr="000F182B">
        <w:t xml:space="preserve"> </w:t>
      </w:r>
      <w:proofErr w:type="gramStart"/>
      <w:r w:rsidRPr="000F182B">
        <w:t>Администрации</w:t>
      </w:r>
      <w:proofErr w:type="gramEnd"/>
      <w:r w:rsidRPr="000F182B">
        <w:t xml:space="preserve"> ЗАТО Северск</w:t>
      </w:r>
      <w:r>
        <w:t xml:space="preserve"> от 05.02.2020 № 146</w:t>
      </w:r>
      <w:r w:rsidRPr="000F182B">
        <w:t>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- от 27.12.2010 </w:t>
      </w:r>
      <w:hyperlink r:id="rId31" w:history="1">
        <w:r w:rsidRPr="000F182B">
          <w:t>N 515</w:t>
        </w:r>
      </w:hyperlink>
      <w:r w:rsidRPr="000F182B">
        <w:t xml:space="preserve"> "Об утверждении Порядка использования лесов для выполнения работ по геологическому изучению недр, для разработки месторождений полезных ископаемых";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абзац утратил силу. - </w:t>
      </w:r>
      <w:hyperlink r:id="rId32" w:history="1">
        <w:r w:rsidRPr="000F182B">
          <w:t>Постановление</w:t>
        </w:r>
      </w:hyperlink>
      <w:r w:rsidRPr="000F182B">
        <w:t xml:space="preserve"> </w:t>
      </w:r>
      <w:proofErr w:type="gramStart"/>
      <w:r w:rsidRPr="000F182B">
        <w:t>Администрации</w:t>
      </w:r>
      <w:proofErr w:type="gramEnd"/>
      <w:r w:rsidRPr="000F182B">
        <w:t xml:space="preserve"> ЗАТО Северск от 25.06.2015 N 1260;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- от 27.05.2011 </w:t>
      </w:r>
      <w:hyperlink r:id="rId33" w:history="1">
        <w:r w:rsidRPr="000F182B">
          <w:t>N 191</w:t>
        </w:r>
      </w:hyperlink>
      <w:r w:rsidRPr="000F182B">
        <w:t xml:space="preserve"> "Об утверждении Порядка исчисления расчетной лесосеки";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- от 10.06.2011 </w:t>
      </w:r>
      <w:hyperlink r:id="rId34" w:history="1">
        <w:r w:rsidRPr="000F182B">
          <w:t>N 223</w:t>
        </w:r>
      </w:hyperlink>
      <w:r w:rsidRPr="000F182B">
        <w:t xml:space="preserve"> "Об утверждении Правил использования лесов для строительства, реконструкции, эксплуатации линейных объектов";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- от 05.07.2011 </w:t>
      </w:r>
      <w:hyperlink r:id="rId35" w:history="1">
        <w:r w:rsidRPr="000F182B">
          <w:t>N 287</w:t>
        </w:r>
      </w:hyperlink>
      <w:r w:rsidRPr="000F182B">
        <w:t xml:space="preserve"> "Об утверждении классификации природной пожарной опасности лесов и классификации пожарной опасности в лесах в зависимости от условий погоды";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абзацы десятый - одиннадцатый утратили силу. - </w:t>
      </w:r>
      <w:hyperlink r:id="rId36" w:history="1">
        <w:r w:rsidRPr="000F182B">
          <w:t>Постановление</w:t>
        </w:r>
      </w:hyperlink>
      <w:r w:rsidRPr="000F182B">
        <w:t xml:space="preserve"> </w:t>
      </w:r>
      <w:proofErr w:type="gramStart"/>
      <w:r w:rsidRPr="000F182B">
        <w:t>Администрации</w:t>
      </w:r>
      <w:proofErr w:type="gramEnd"/>
      <w:r w:rsidRPr="000F182B">
        <w:t xml:space="preserve"> ЗАТО Северск от 19.01.2018 N 79;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- от 05.12.2011 </w:t>
      </w:r>
      <w:hyperlink r:id="rId37" w:history="1">
        <w:r w:rsidRPr="000F182B">
          <w:t>N 510</w:t>
        </w:r>
      </w:hyperlink>
      <w:r w:rsidRPr="000F182B">
        <w:t xml:space="preserve"> "Об утверждении Правил использования лесов для выращивания лесных плодовых, ягодных, декоративных растений, лекарственных растений";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- от 05.12.2011 </w:t>
      </w:r>
      <w:hyperlink r:id="rId38" w:history="1">
        <w:r w:rsidRPr="000F182B">
          <w:t>N 511</w:t>
        </w:r>
      </w:hyperlink>
      <w:r w:rsidRPr="000F182B">
        <w:t xml:space="preserve"> "Об утверждении Правил заготовки пищевых лесных ресурсов и сбора лекарственных растений";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абзац утратил силу. - </w:t>
      </w:r>
      <w:hyperlink r:id="rId39" w:history="1">
        <w:r w:rsidRPr="000F182B">
          <w:t>Постановление</w:t>
        </w:r>
      </w:hyperlink>
      <w:r w:rsidRPr="000F182B">
        <w:t xml:space="preserve"> </w:t>
      </w:r>
      <w:proofErr w:type="gramStart"/>
      <w:r w:rsidRPr="000F182B">
        <w:t>Администрации</w:t>
      </w:r>
      <w:proofErr w:type="gramEnd"/>
      <w:r w:rsidRPr="000F182B">
        <w:t xml:space="preserve"> ЗАТО Северск от 10.12.2018 N 2328;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- от 05.12.2011 </w:t>
      </w:r>
      <w:hyperlink r:id="rId40" w:history="1">
        <w:r w:rsidRPr="000F182B">
          <w:t>N 513</w:t>
        </w:r>
      </w:hyperlink>
      <w:r w:rsidRPr="000F182B">
        <w:t xml:space="preserve"> "Об утверждении Перечня видов (пород) деревьев и кустарников, заготовка древесины которых не допускается";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абзац утратил силу. - </w:t>
      </w:r>
      <w:hyperlink r:id="rId41" w:history="1">
        <w:r w:rsidRPr="000F182B">
          <w:t>Постановление</w:t>
        </w:r>
      </w:hyperlink>
      <w:r w:rsidRPr="000F182B">
        <w:t xml:space="preserve"> </w:t>
      </w:r>
      <w:proofErr w:type="gramStart"/>
      <w:r w:rsidRPr="000F182B">
        <w:t>Администрации</w:t>
      </w:r>
      <w:proofErr w:type="gramEnd"/>
      <w:r w:rsidRPr="000F182B">
        <w:t xml:space="preserve"> ЗАТО Северск от 25.06.2015 N 1260;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- от 23.12.2011 </w:t>
      </w:r>
      <w:hyperlink r:id="rId42" w:history="1">
        <w:r w:rsidRPr="000F182B">
          <w:t>N 548</w:t>
        </w:r>
      </w:hyperlink>
      <w:r w:rsidRPr="000F182B">
        <w:t xml:space="preserve"> "Об утверждении Правил использования лесов для осуществления научно-исследовательской деятельности, образовательной деятельности";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абзац утратил силу. - </w:t>
      </w:r>
      <w:hyperlink r:id="rId43" w:history="1">
        <w:r w:rsidRPr="000F182B">
          <w:t>Постановление</w:t>
        </w:r>
      </w:hyperlink>
      <w:r w:rsidRPr="000F182B">
        <w:t xml:space="preserve"> </w:t>
      </w:r>
      <w:proofErr w:type="gramStart"/>
      <w:r w:rsidRPr="000F182B">
        <w:t>Администрации</w:t>
      </w:r>
      <w:proofErr w:type="gramEnd"/>
      <w:r w:rsidRPr="000F182B">
        <w:t xml:space="preserve"> ЗАТО Северск от 13.08.2019 N 1774;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- от 24.01.2012 </w:t>
      </w:r>
      <w:hyperlink r:id="rId44" w:history="1">
        <w:r w:rsidRPr="000F182B">
          <w:t>N 23</w:t>
        </w:r>
      </w:hyperlink>
      <w:r w:rsidRPr="000F182B">
        <w:t xml:space="preserve"> "Об утверждении Правил заготовки живицы";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- абзац утратил силу. - </w:t>
      </w:r>
      <w:hyperlink r:id="rId45" w:history="1">
        <w:r w:rsidRPr="000F182B">
          <w:t>Постановление</w:t>
        </w:r>
      </w:hyperlink>
      <w:r w:rsidRPr="000F182B">
        <w:t xml:space="preserve"> </w:t>
      </w:r>
      <w:proofErr w:type="gramStart"/>
      <w:r w:rsidRPr="000F182B">
        <w:t>Администрации</w:t>
      </w:r>
      <w:proofErr w:type="gramEnd"/>
      <w:r w:rsidRPr="000F182B">
        <w:t xml:space="preserve"> ЗАТО Северск от 30.12.2015 N 2998;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абзац утратил силу. - </w:t>
      </w:r>
      <w:hyperlink r:id="rId46" w:history="1">
        <w:r w:rsidRPr="000F182B">
          <w:t>Постановление</w:t>
        </w:r>
      </w:hyperlink>
      <w:r w:rsidRPr="000F182B">
        <w:t xml:space="preserve"> </w:t>
      </w:r>
      <w:proofErr w:type="gramStart"/>
      <w:r w:rsidRPr="000F182B">
        <w:t>Администрации</w:t>
      </w:r>
      <w:proofErr w:type="gramEnd"/>
      <w:r w:rsidRPr="000F182B">
        <w:t xml:space="preserve"> ЗАТО Северск от 19.01.2018 N 79;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- от 21.02.2012 </w:t>
      </w:r>
      <w:hyperlink r:id="rId47" w:history="1">
        <w:r w:rsidRPr="000F182B">
          <w:t>N 62</w:t>
        </w:r>
      </w:hyperlink>
      <w:r w:rsidRPr="000F182B">
        <w:t xml:space="preserve"> "Об утверждении Правил использования лесов для осуществления рекреационной деятельности";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абзац утратил силу. - </w:t>
      </w:r>
      <w:hyperlink r:id="rId48" w:history="1">
        <w:r w:rsidRPr="000F182B">
          <w:t>Постановление</w:t>
        </w:r>
      </w:hyperlink>
      <w:r w:rsidRPr="000F182B">
        <w:t xml:space="preserve"> </w:t>
      </w:r>
      <w:proofErr w:type="gramStart"/>
      <w:r w:rsidRPr="000F182B">
        <w:t>Администрации</w:t>
      </w:r>
      <w:proofErr w:type="gramEnd"/>
      <w:r w:rsidRPr="000F182B">
        <w:t xml:space="preserve"> ЗАТО Северск от 19.01.2018 N 79;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- от 09.04.2015 </w:t>
      </w:r>
      <w:hyperlink r:id="rId49" w:history="1">
        <w:r w:rsidRPr="000F182B">
          <w:t>N 105</w:t>
        </w:r>
      </w:hyperlink>
      <w:r w:rsidRPr="000F182B">
        <w:t xml:space="preserve"> "Об установлении возрастов рубок".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Срок действия Лесохозяйственного регламента составляет 10 лет.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Лесохозяйственный регламент содержит свод нормативов и параметров по использованию лесов применительно к их функциям, лесорастительным условиям Лесничества, определяет правовой режим лесных участков.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Лесной </w:t>
      </w:r>
      <w:hyperlink r:id="rId50" w:history="1">
        <w:r w:rsidRPr="000F182B">
          <w:t>кодекс</w:t>
        </w:r>
      </w:hyperlink>
      <w:r w:rsidRPr="000F182B">
        <w:t xml:space="preserve"> Российской Федерации устанавливает обязательность исполнения включенных в Лесохозяйственный регламент требований всеми гражданами и юридическими лицами, осуществляющими использование, охрану, защиту, воспроизводство лесов в границах Лесничества (</w:t>
      </w:r>
      <w:hyperlink r:id="rId51" w:history="1">
        <w:r w:rsidRPr="000F182B">
          <w:t>часть 6 статьи 87</w:t>
        </w:r>
      </w:hyperlink>
      <w:r w:rsidRPr="000F182B">
        <w:t xml:space="preserve"> Лесного кодекса Российской Федерации).</w:t>
      </w:r>
    </w:p>
    <w:p w:rsidR="000F182B" w:rsidRPr="000F182B" w:rsidRDefault="00A32750" w:rsidP="00A32750">
      <w:pPr>
        <w:pStyle w:val="ConsPlusNormal"/>
        <w:ind w:firstLine="567"/>
        <w:jc w:val="both"/>
      </w:pPr>
      <w:r w:rsidRPr="00A32750">
        <w:t xml:space="preserve">Невыполнение гражданами, юридическими лицами, осуществляющими использование лесов, Лесохозяйственного регламента является основанием для досрочного расторжения договоров аренды лесного участка, договоров купли-продажи лесных насаждений, </w:t>
      </w:r>
      <w:r w:rsidRPr="00A32750">
        <w:lastRenderedPageBreak/>
        <w:t>принудительного прекращения права постоянного (бессрочного) пользования лесным участком или безвозмездного пользования лесным участком, прекращения сервитута, публичного сервитута (статьи 24, 51, 60.1, 60.12, 61 Лесного кодекса Российской Федерации).</w:t>
      </w:r>
    </w:p>
    <w:p w:rsidR="00DE123B" w:rsidRPr="00DE123B" w:rsidRDefault="00DE123B" w:rsidP="000F182B">
      <w:pPr>
        <w:pStyle w:val="ConsPlusTitle"/>
        <w:jc w:val="center"/>
        <w:outlineLvl w:val="2"/>
        <w:rPr>
          <w:b w:val="0"/>
        </w:rPr>
      </w:pPr>
    </w:p>
    <w:p w:rsidR="000F182B" w:rsidRPr="00DE123B" w:rsidRDefault="000F182B" w:rsidP="000F182B">
      <w:pPr>
        <w:pStyle w:val="ConsPlusTitle"/>
        <w:jc w:val="center"/>
        <w:outlineLvl w:val="2"/>
        <w:rPr>
          <w:b w:val="0"/>
        </w:rPr>
      </w:pPr>
      <w:r w:rsidRPr="00DE123B">
        <w:rPr>
          <w:b w:val="0"/>
        </w:rPr>
        <w:t>Задачи Лесохозяйственного регламента</w:t>
      </w:r>
    </w:p>
    <w:p w:rsidR="000F182B" w:rsidRPr="00DE123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В Лесохозяйственном </w:t>
      </w:r>
      <w:proofErr w:type="gramStart"/>
      <w:r w:rsidRPr="000F182B">
        <w:t>регламенте</w:t>
      </w:r>
      <w:proofErr w:type="gramEnd"/>
      <w:r w:rsidRPr="000F182B">
        <w:t xml:space="preserve"> в отношении лесов, расположенных в границах лесничества, в соответствии с </w:t>
      </w:r>
      <w:hyperlink r:id="rId52" w:history="1">
        <w:r w:rsidRPr="000F182B">
          <w:t>частью 5 статьи 87</w:t>
        </w:r>
      </w:hyperlink>
      <w:r w:rsidRPr="000F182B">
        <w:t xml:space="preserve"> ЛК РФ устанавливаются: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- виды разрешенного использования лесов, определяемые в соответствии со </w:t>
      </w:r>
      <w:hyperlink r:id="rId53" w:history="1">
        <w:r w:rsidRPr="000F182B">
          <w:t>статьей 25</w:t>
        </w:r>
      </w:hyperlink>
      <w:r w:rsidRPr="000F182B">
        <w:t xml:space="preserve"> Лесного кодекса Российской Федерации;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- возрасты рубок, расчетная лесосека, сроки использования лесов и другие параметры их разрешенного использования;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- ограничение использования лесов в соответствии со </w:t>
      </w:r>
      <w:hyperlink r:id="rId54" w:history="1">
        <w:r w:rsidRPr="000F182B">
          <w:t>статьей 27</w:t>
        </w:r>
      </w:hyperlink>
      <w:r w:rsidRPr="000F182B">
        <w:t xml:space="preserve"> Лесного кодекса Российской Федерации; требования к охране, защите, воспроизводству лесов.</w:t>
      </w:r>
    </w:p>
    <w:p w:rsidR="000F182B" w:rsidRPr="000F182B" w:rsidRDefault="000F182B" w:rsidP="000F182B">
      <w:pPr>
        <w:pStyle w:val="ConsPlusNormal"/>
        <w:ind w:firstLine="540"/>
        <w:jc w:val="both"/>
      </w:pPr>
      <w:hyperlink r:id="rId55" w:history="1">
        <w:proofErr w:type="gramStart"/>
        <w:r w:rsidRPr="000F182B">
          <w:t>Статьей 13</w:t>
        </w:r>
      </w:hyperlink>
      <w:r w:rsidRPr="000F182B">
        <w:t xml:space="preserve"> Федерального закона от 4 декабря 2006 г. N 201-ФЗ "О введении в действие Лесного кодекса Российской Федерации" (далее - ФЗ N 201) определено, что до приведения в соответствие с </w:t>
      </w:r>
      <w:hyperlink r:id="rId56" w:history="1">
        <w:r w:rsidRPr="000F182B">
          <w:t>ЛК</w:t>
        </w:r>
      </w:hyperlink>
      <w:r w:rsidRPr="000F182B">
        <w:t xml:space="preserve"> РФ законов и иных нормативных правовых актов, регулирующих лесные отношения, федеральные законы и иные нормативные правовые акты Российской Федерации, а также акты законодательства СССР, действующие на территории Российской Федерации</w:t>
      </w:r>
      <w:proofErr w:type="gramEnd"/>
      <w:r w:rsidRPr="000F182B">
        <w:t xml:space="preserve"> в пределах и в порядке, которые предусмотрены законодательством Российской Федерации, применяются постольку, поскольку они не противоречат </w:t>
      </w:r>
      <w:hyperlink r:id="rId57" w:history="1">
        <w:r w:rsidRPr="000F182B">
          <w:t>ЛК</w:t>
        </w:r>
      </w:hyperlink>
      <w:r w:rsidRPr="000F182B">
        <w:t xml:space="preserve"> РФ.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При составлении Лесохозяйственного регламента выполнено следующее: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- установлены состав и границы участковых лесничеств;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- определены виды разрешенного использования лесов;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- рассчитаны объемы заготовки древесины в средневозрастных, приспевающих, спелых и перестойных насаждениях при уходе за лесами, при проведении санитарно-оздоровительных мероприятий (санитарные рубки), при рубках с целью заготовки древесины, при очистке от захламленности;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- определены нормативы, параметры и сроки разрешенного использования лесов для заготовки живицы;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- определены нормативы, параметры и сроки разрешенного использования лесов для заготовки и сбора недревесных лесных ресурсов;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- определены нормативы, параметры и сроки разрешенного использования лесов для заготовки пищевых лесных ресурсов и сбора лекарственных растений;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- определены нормативы, параметры и сроки разрешенного использования лесов для осуществления научно-исследовательской и образовательной деятельности;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- определены нормативы, параметры и сроки разрешенного использования лесов для осуществления рекреационной деятельности;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- определены нормативы, параметры и сроки разрешенного использования лесов для выращивания лесных плодовых, ягодных, декоративных растений и лекарственных растений;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- определены нормативы, параметры и сроки разрешенного использования лесов для выполнения работ по геологическому изучению недр, для разработки полезных ископаемых;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- определены нормативы, параметры и сроки разрешенного использования лесов для строительства и эксплуатации водохранилищ и иных искусственных водных объектов, а также гидротехнических сооружений и специализированных портов;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- определены нормативы, параметры и сроки разрешенного использования лесов для строительства, реконструкции, эксплуатации линий электропередачи, линий связи, дорог, трубопроводов и других линейных объектов;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- определены нормативы, параметры и сроки разрешенного использования лесов для религиозной деятельности;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- определены нормативы, параметры и сроки разрешенного использования лесов для осуществления видов деятельности в сфере охотничьего хозяйства;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- определены нормативы, параметры и сроки разрешенного использования лесов для ведения сельского хозяйства;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lastRenderedPageBreak/>
        <w:t>- определены нормативы, параметры и сроки разрешенного использования лесов для создания лесных плантаций и их эксплуатации;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- определены нормативы, параметры и сроки разрешенного использования лесов для переработки древесины и иных лесных ресурсов;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- установлены требования к охране, защите и воспроизводству лесов;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- установлены ограничения по видам использования лесов.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1"/>
      </w:pPr>
      <w:r w:rsidRPr="000F182B">
        <w:t>Глава 1. ОБЩИЕ СВЕДЕНИЯ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2"/>
      </w:pPr>
      <w:r w:rsidRPr="000F182B">
        <w:t>1.1. Краткая характеристика лесничества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3"/>
      </w:pPr>
      <w:r w:rsidRPr="000F182B">
        <w:t>1.1.1. Наименование и местоположение лесничества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ind w:firstLine="540"/>
        <w:jc w:val="both"/>
      </w:pPr>
      <w:proofErr w:type="gramStart"/>
      <w:r w:rsidRPr="000F182B">
        <w:t>Лесничество</w:t>
      </w:r>
      <w:proofErr w:type="gramEnd"/>
      <w:r w:rsidRPr="000F182B">
        <w:t xml:space="preserve"> ЗАТО Северск (далее - лесничество) расположено в юго-восточной части Томской области, на территории городского округа ЗАТО Северск Томской области (приложение 1 - не приводится).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Максимальная протяженность территории, на которой размещаются лесные угодья, по долготе составляет 24 км, по широте - 45 км.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3"/>
      </w:pPr>
      <w:r w:rsidRPr="000F182B">
        <w:t>1.1.2. Общая площадь лесничества и участковых лесничеств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Общая площадь лесничества по состоянию на 01.12.2010 составляет 32527 га </w:t>
      </w:r>
      <w:hyperlink w:anchor="P168" w:history="1">
        <w:r w:rsidRPr="000F182B">
          <w:t>(таблица 1)</w:t>
        </w:r>
      </w:hyperlink>
      <w:r w:rsidRPr="000F182B">
        <w:t>.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3"/>
      </w:pPr>
      <w:r w:rsidRPr="000F182B">
        <w:t>1.1.3. Распределение территории лесничества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В соответствии с распоряжением </w:t>
      </w:r>
      <w:proofErr w:type="gramStart"/>
      <w:r w:rsidRPr="000F182B">
        <w:t>Администрации</w:t>
      </w:r>
      <w:proofErr w:type="gramEnd"/>
      <w:r w:rsidRPr="000F182B">
        <w:t xml:space="preserve"> ЗАТО Северск от 21.10.2010 N 1195-р "О преобразовании и обозначении лесов на территории городского округа ЗАТО Северск Томской области" образованы три участковых лесничества: Первое, Второе и Третье (приложение 2 - не приводится).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jc w:val="right"/>
        <w:outlineLvl w:val="4"/>
      </w:pPr>
      <w:r w:rsidRPr="000F182B">
        <w:t>Таблица 1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</w:pPr>
      <w:bookmarkStart w:id="1" w:name="P168"/>
      <w:bookmarkEnd w:id="1"/>
      <w:r w:rsidRPr="000F182B">
        <w:t>Структура лесничества</w:t>
      </w:r>
    </w:p>
    <w:p w:rsidR="000F182B" w:rsidRPr="000F182B" w:rsidRDefault="000F182B" w:rsidP="000F18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839"/>
        <w:gridCol w:w="2665"/>
      </w:tblGrid>
      <w:tr w:rsidR="000F182B" w:rsidRPr="000F182B">
        <w:tc>
          <w:tcPr>
            <w:tcW w:w="56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NN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proofErr w:type="spellStart"/>
            <w:r w:rsidRPr="000F182B">
              <w:t>пп</w:t>
            </w:r>
            <w:proofErr w:type="spellEnd"/>
          </w:p>
        </w:tc>
        <w:tc>
          <w:tcPr>
            <w:tcW w:w="5839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Наименование участковых лесничеств</w:t>
            </w:r>
          </w:p>
        </w:tc>
        <w:tc>
          <w:tcPr>
            <w:tcW w:w="2665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 xml:space="preserve">Общая площадь, </w:t>
            </w:r>
            <w:proofErr w:type="gramStart"/>
            <w:r w:rsidRPr="000F182B">
              <w:t>га</w:t>
            </w:r>
            <w:proofErr w:type="gramEnd"/>
          </w:p>
        </w:tc>
      </w:tr>
      <w:tr w:rsidR="000F182B" w:rsidRPr="000F182B">
        <w:tc>
          <w:tcPr>
            <w:tcW w:w="56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</w:t>
            </w:r>
          </w:p>
        </w:tc>
        <w:tc>
          <w:tcPr>
            <w:tcW w:w="5839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Первое</w:t>
            </w:r>
          </w:p>
        </w:tc>
        <w:tc>
          <w:tcPr>
            <w:tcW w:w="2665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10573</w:t>
            </w:r>
          </w:p>
        </w:tc>
      </w:tr>
      <w:tr w:rsidR="000F182B" w:rsidRPr="000F182B">
        <w:tc>
          <w:tcPr>
            <w:tcW w:w="56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</w:t>
            </w:r>
          </w:p>
        </w:tc>
        <w:tc>
          <w:tcPr>
            <w:tcW w:w="5839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Второе</w:t>
            </w:r>
          </w:p>
        </w:tc>
        <w:tc>
          <w:tcPr>
            <w:tcW w:w="2665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5518</w:t>
            </w:r>
          </w:p>
        </w:tc>
      </w:tr>
      <w:tr w:rsidR="000F182B" w:rsidRPr="000F182B">
        <w:tc>
          <w:tcPr>
            <w:tcW w:w="56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</w:t>
            </w:r>
          </w:p>
        </w:tc>
        <w:tc>
          <w:tcPr>
            <w:tcW w:w="5839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Третье</w:t>
            </w:r>
          </w:p>
        </w:tc>
        <w:tc>
          <w:tcPr>
            <w:tcW w:w="2665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16436</w:t>
            </w:r>
          </w:p>
        </w:tc>
      </w:tr>
      <w:tr w:rsidR="000F182B" w:rsidRPr="000F182B">
        <w:tc>
          <w:tcPr>
            <w:tcW w:w="6406" w:type="dxa"/>
            <w:gridSpan w:val="2"/>
          </w:tcPr>
          <w:p w:rsidR="000F182B" w:rsidRPr="000F182B" w:rsidRDefault="000F182B" w:rsidP="000F182B">
            <w:pPr>
              <w:pStyle w:val="ConsPlusNormal"/>
            </w:pPr>
            <w:r w:rsidRPr="000F182B">
              <w:t>Всего по лесничеству</w:t>
            </w:r>
          </w:p>
        </w:tc>
        <w:tc>
          <w:tcPr>
            <w:tcW w:w="2665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32527</w:t>
            </w:r>
          </w:p>
        </w:tc>
      </w:tr>
    </w:tbl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3"/>
      </w:pPr>
      <w:r w:rsidRPr="000F182B">
        <w:t>1.1.4. Распределение лесов Лесничества</w:t>
      </w:r>
    </w:p>
    <w:p w:rsidR="000F182B" w:rsidRPr="000F182B" w:rsidRDefault="000F182B" w:rsidP="000F182B">
      <w:pPr>
        <w:pStyle w:val="ConsPlusTitle"/>
        <w:jc w:val="center"/>
      </w:pPr>
      <w:r w:rsidRPr="000F182B">
        <w:t>по лесорастительным зонам и лесным районам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ind w:firstLine="540"/>
        <w:jc w:val="both"/>
      </w:pPr>
      <w:hyperlink w:anchor="P191" w:history="1">
        <w:proofErr w:type="gramStart"/>
        <w:r w:rsidRPr="000F182B">
          <w:t>Распределение</w:t>
        </w:r>
      </w:hyperlink>
      <w:r w:rsidRPr="000F182B">
        <w:t xml:space="preserve"> лесов Лесничества по лесорастительным зонам и лесным районам выполнено в соответствии со </w:t>
      </w:r>
      <w:hyperlink r:id="rId58" w:history="1">
        <w:r w:rsidRPr="000F182B">
          <w:t>статьей 15</w:t>
        </w:r>
      </w:hyperlink>
      <w:r w:rsidRPr="000F182B">
        <w:t xml:space="preserve"> Лесного кодекса Российской Федерации и </w:t>
      </w:r>
      <w:hyperlink r:id="rId59" w:history="1">
        <w:r w:rsidRPr="000F182B">
          <w:t>Приказом</w:t>
        </w:r>
      </w:hyperlink>
      <w:r w:rsidRPr="000F182B">
        <w:t xml:space="preserve"> Министерства природных ресурсов и экологии Российской Федерации от 18.08.2014 N 367 "Об утверждении Перечня лесорастительных зон Российской Федерации и Перечня лесных районов Российской Федерации" и охарактеризовано в таблице 2 и приложении 3 (не приводится).</w:t>
      </w:r>
      <w:proofErr w:type="gramEnd"/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4"/>
      </w:pPr>
      <w:bookmarkStart w:id="2" w:name="P191"/>
      <w:bookmarkEnd w:id="2"/>
      <w:r w:rsidRPr="000F182B">
        <w:lastRenderedPageBreak/>
        <w:t>Распределение лесов лесничества</w:t>
      </w:r>
    </w:p>
    <w:p w:rsidR="000F182B" w:rsidRPr="000F182B" w:rsidRDefault="000F182B" w:rsidP="000F182B">
      <w:pPr>
        <w:pStyle w:val="ConsPlusTitle"/>
        <w:jc w:val="center"/>
      </w:pPr>
      <w:r w:rsidRPr="000F182B">
        <w:t>по лесорастительным зонам и лесным районам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jc w:val="right"/>
      </w:pPr>
      <w:r w:rsidRPr="000F182B">
        <w:t>Таблица 2</w:t>
      </w:r>
    </w:p>
    <w:p w:rsidR="000F182B" w:rsidRPr="000F182B" w:rsidRDefault="000F182B" w:rsidP="000F18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1712"/>
        <w:gridCol w:w="1304"/>
        <w:gridCol w:w="1984"/>
        <w:gridCol w:w="2438"/>
        <w:gridCol w:w="1191"/>
      </w:tblGrid>
      <w:tr w:rsidR="000F182B" w:rsidRPr="000F182B">
        <w:tc>
          <w:tcPr>
            <w:tcW w:w="39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N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proofErr w:type="spellStart"/>
            <w:r w:rsidRPr="000F182B">
              <w:t>пп</w:t>
            </w:r>
            <w:proofErr w:type="spellEnd"/>
          </w:p>
        </w:tc>
        <w:tc>
          <w:tcPr>
            <w:tcW w:w="1712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Наименование участковых лесничеств</w:t>
            </w:r>
          </w:p>
        </w:tc>
        <w:tc>
          <w:tcPr>
            <w:tcW w:w="130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Лесорастительная зона</w:t>
            </w:r>
          </w:p>
        </w:tc>
        <w:tc>
          <w:tcPr>
            <w:tcW w:w="198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Лесной район</w:t>
            </w:r>
          </w:p>
        </w:tc>
        <w:tc>
          <w:tcPr>
            <w:tcW w:w="2438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Перечень лесных кварталов</w:t>
            </w:r>
          </w:p>
        </w:tc>
        <w:tc>
          <w:tcPr>
            <w:tcW w:w="1191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 xml:space="preserve">Площадь, </w:t>
            </w:r>
            <w:proofErr w:type="gramStart"/>
            <w:r w:rsidRPr="000F182B">
              <w:t>га</w:t>
            </w:r>
            <w:proofErr w:type="gramEnd"/>
          </w:p>
        </w:tc>
      </w:tr>
      <w:tr w:rsidR="000F182B" w:rsidRPr="000F182B">
        <w:tc>
          <w:tcPr>
            <w:tcW w:w="39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</w:t>
            </w:r>
          </w:p>
        </w:tc>
        <w:tc>
          <w:tcPr>
            <w:tcW w:w="1712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Первое</w:t>
            </w:r>
          </w:p>
        </w:tc>
        <w:tc>
          <w:tcPr>
            <w:tcW w:w="130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Таежная</w:t>
            </w:r>
          </w:p>
        </w:tc>
        <w:tc>
          <w:tcPr>
            <w:tcW w:w="198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 xml:space="preserve">Западно-Сибирский </w:t>
            </w:r>
            <w:proofErr w:type="spellStart"/>
            <w:r w:rsidRPr="000F182B">
              <w:t>южнотаежный</w:t>
            </w:r>
            <w:proofErr w:type="spellEnd"/>
            <w:r w:rsidRPr="000F182B">
              <w:t xml:space="preserve"> равнинный район</w:t>
            </w:r>
          </w:p>
        </w:tc>
        <w:tc>
          <w:tcPr>
            <w:tcW w:w="243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Кварталы 1 - 21, 24 - 74, 77 - 87, 89 - 102, 104</w:t>
            </w:r>
          </w:p>
        </w:tc>
        <w:tc>
          <w:tcPr>
            <w:tcW w:w="1191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10573</w:t>
            </w:r>
          </w:p>
        </w:tc>
      </w:tr>
      <w:tr w:rsidR="000F182B" w:rsidRPr="000F182B">
        <w:tc>
          <w:tcPr>
            <w:tcW w:w="39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</w:t>
            </w:r>
          </w:p>
        </w:tc>
        <w:tc>
          <w:tcPr>
            <w:tcW w:w="1712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Второе</w:t>
            </w:r>
          </w:p>
        </w:tc>
        <w:tc>
          <w:tcPr>
            <w:tcW w:w="130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Таежная</w:t>
            </w:r>
          </w:p>
        </w:tc>
        <w:tc>
          <w:tcPr>
            <w:tcW w:w="198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 xml:space="preserve">Западно-Сибирский </w:t>
            </w:r>
            <w:proofErr w:type="spellStart"/>
            <w:r w:rsidRPr="000F182B">
              <w:t>южнотаежный</w:t>
            </w:r>
            <w:proofErr w:type="spellEnd"/>
            <w:r w:rsidRPr="000F182B">
              <w:t xml:space="preserve"> равнинный район</w:t>
            </w:r>
          </w:p>
        </w:tc>
        <w:tc>
          <w:tcPr>
            <w:tcW w:w="243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Кварталы 1 - 6, 11, 12, 17, 22 - 26, 33 - 36, 41 - 45, 48 - 51, 55 - 57, 63 - 67, 69 - 101</w:t>
            </w:r>
          </w:p>
        </w:tc>
        <w:tc>
          <w:tcPr>
            <w:tcW w:w="1191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5518</w:t>
            </w:r>
          </w:p>
        </w:tc>
      </w:tr>
      <w:tr w:rsidR="000F182B" w:rsidRPr="000F182B">
        <w:tc>
          <w:tcPr>
            <w:tcW w:w="39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</w:t>
            </w:r>
          </w:p>
        </w:tc>
        <w:tc>
          <w:tcPr>
            <w:tcW w:w="1712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Третье</w:t>
            </w:r>
          </w:p>
        </w:tc>
        <w:tc>
          <w:tcPr>
            <w:tcW w:w="130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Таежная</w:t>
            </w:r>
          </w:p>
        </w:tc>
        <w:tc>
          <w:tcPr>
            <w:tcW w:w="198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 xml:space="preserve">Западно-Сибирский </w:t>
            </w:r>
            <w:proofErr w:type="spellStart"/>
            <w:r w:rsidRPr="000F182B">
              <w:t>южнотаежный</w:t>
            </w:r>
            <w:proofErr w:type="spellEnd"/>
            <w:r w:rsidRPr="000F182B">
              <w:t xml:space="preserve"> равнинный район</w:t>
            </w:r>
          </w:p>
        </w:tc>
        <w:tc>
          <w:tcPr>
            <w:tcW w:w="243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Кварталы 1 - 57, 60 - 71, 74 - 79, 81, 82, 84 - 89, 91 - 94, 96 - 106, 108 - 118, 121 - 150</w:t>
            </w:r>
          </w:p>
        </w:tc>
        <w:tc>
          <w:tcPr>
            <w:tcW w:w="1191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16436</w:t>
            </w:r>
          </w:p>
        </w:tc>
      </w:tr>
      <w:tr w:rsidR="000F182B" w:rsidRPr="000F182B">
        <w:tc>
          <w:tcPr>
            <w:tcW w:w="7835" w:type="dxa"/>
            <w:gridSpan w:val="5"/>
          </w:tcPr>
          <w:p w:rsidR="000F182B" w:rsidRPr="000F182B" w:rsidRDefault="000F182B" w:rsidP="000F182B">
            <w:pPr>
              <w:pStyle w:val="ConsPlusNormal"/>
            </w:pPr>
            <w:r w:rsidRPr="000F182B">
              <w:t>Всего по лесничеству</w:t>
            </w:r>
          </w:p>
        </w:tc>
        <w:tc>
          <w:tcPr>
            <w:tcW w:w="1191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32527</w:t>
            </w:r>
          </w:p>
        </w:tc>
      </w:tr>
    </w:tbl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3"/>
      </w:pPr>
      <w:r w:rsidRPr="000F182B">
        <w:t xml:space="preserve">1.1.5. Распределение лесов лесничества по </w:t>
      </w:r>
      <w:proofErr w:type="gramStart"/>
      <w:r w:rsidRPr="000F182B">
        <w:t>целевому</w:t>
      </w:r>
      <w:proofErr w:type="gramEnd"/>
    </w:p>
    <w:p w:rsidR="000F182B" w:rsidRPr="000F182B" w:rsidRDefault="000F182B" w:rsidP="000F182B">
      <w:pPr>
        <w:pStyle w:val="ConsPlusTitle"/>
        <w:jc w:val="center"/>
      </w:pPr>
      <w:r w:rsidRPr="000F182B">
        <w:t>назначению и категориям защитных лесов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ind w:firstLine="540"/>
        <w:jc w:val="both"/>
      </w:pPr>
      <w:hyperlink w:anchor="P229" w:history="1">
        <w:r w:rsidRPr="000F182B">
          <w:t>Распределение</w:t>
        </w:r>
      </w:hyperlink>
      <w:r w:rsidRPr="000F182B">
        <w:t xml:space="preserve"> территории Лесничества и участковых лесничеств по целевому назначению лесов и категориям защитных лесов по кварталам и их частям, а также основания выделения защитных лесов приведены в таблице 3 (приложение 4 - не приводится).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4"/>
      </w:pPr>
      <w:bookmarkStart w:id="3" w:name="P229"/>
      <w:bookmarkEnd w:id="3"/>
      <w:r w:rsidRPr="000F182B">
        <w:t xml:space="preserve">Распределение лесов по </w:t>
      </w:r>
      <w:proofErr w:type="gramStart"/>
      <w:r w:rsidRPr="000F182B">
        <w:t>целевому</w:t>
      </w:r>
      <w:proofErr w:type="gramEnd"/>
    </w:p>
    <w:p w:rsidR="000F182B" w:rsidRPr="000F182B" w:rsidRDefault="000F182B" w:rsidP="000F182B">
      <w:pPr>
        <w:pStyle w:val="ConsPlusTitle"/>
        <w:jc w:val="center"/>
      </w:pPr>
      <w:r w:rsidRPr="000F182B">
        <w:t>назначению и категориям защитных лесов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jc w:val="right"/>
      </w:pPr>
      <w:r w:rsidRPr="000F182B">
        <w:t>Таблица 3</w:t>
      </w:r>
    </w:p>
    <w:p w:rsidR="000F182B" w:rsidRPr="000F182B" w:rsidRDefault="000F182B" w:rsidP="000F18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080"/>
        <w:gridCol w:w="2438"/>
        <w:gridCol w:w="1077"/>
        <w:gridCol w:w="2098"/>
      </w:tblGrid>
      <w:tr w:rsidR="000F182B" w:rsidRPr="000F182B">
        <w:tc>
          <w:tcPr>
            <w:tcW w:w="238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Целевое назначение лесов</w:t>
            </w:r>
          </w:p>
        </w:tc>
        <w:tc>
          <w:tcPr>
            <w:tcW w:w="108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Участковое лесничество</w:t>
            </w:r>
          </w:p>
        </w:tc>
        <w:tc>
          <w:tcPr>
            <w:tcW w:w="2438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Номера кварталов или их частей</w:t>
            </w:r>
          </w:p>
        </w:tc>
        <w:tc>
          <w:tcPr>
            <w:tcW w:w="107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 xml:space="preserve">Площадь, </w:t>
            </w:r>
            <w:proofErr w:type="gramStart"/>
            <w:r w:rsidRPr="000F182B">
              <w:t>га</w:t>
            </w:r>
            <w:proofErr w:type="gramEnd"/>
          </w:p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Основания к выделению</w:t>
            </w:r>
          </w:p>
        </w:tc>
      </w:tr>
      <w:tr w:rsidR="000F182B" w:rsidRPr="000F182B">
        <w:tc>
          <w:tcPr>
            <w:tcW w:w="238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</w:t>
            </w:r>
          </w:p>
        </w:tc>
        <w:tc>
          <w:tcPr>
            <w:tcW w:w="108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</w:t>
            </w:r>
          </w:p>
        </w:tc>
        <w:tc>
          <w:tcPr>
            <w:tcW w:w="2438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</w:t>
            </w:r>
          </w:p>
        </w:tc>
        <w:tc>
          <w:tcPr>
            <w:tcW w:w="107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</w:t>
            </w:r>
          </w:p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</w:t>
            </w:r>
          </w:p>
        </w:tc>
      </w:tr>
      <w:tr w:rsidR="000F182B" w:rsidRPr="000F182B">
        <w:tc>
          <w:tcPr>
            <w:tcW w:w="238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Всего лесов</w:t>
            </w:r>
          </w:p>
        </w:tc>
        <w:tc>
          <w:tcPr>
            <w:tcW w:w="108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2438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07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32527</w:t>
            </w:r>
          </w:p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</w:p>
        </w:tc>
      </w:tr>
      <w:tr w:rsidR="000F182B" w:rsidRPr="000F182B">
        <w:tc>
          <w:tcPr>
            <w:tcW w:w="238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Защитные леса, всего:</w:t>
            </w:r>
          </w:p>
        </w:tc>
        <w:tc>
          <w:tcPr>
            <w:tcW w:w="108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2438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07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9294,7</w:t>
            </w:r>
          </w:p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</w:p>
        </w:tc>
      </w:tr>
      <w:tr w:rsidR="000F182B" w:rsidRPr="000F182B">
        <w:tc>
          <w:tcPr>
            <w:tcW w:w="238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в том числе:</w:t>
            </w:r>
          </w:p>
        </w:tc>
        <w:tc>
          <w:tcPr>
            <w:tcW w:w="108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2438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077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</w:p>
        </w:tc>
      </w:tr>
      <w:tr w:rsidR="000F182B" w:rsidRPr="000F182B">
        <w:tc>
          <w:tcPr>
            <w:tcW w:w="238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 xml:space="preserve">1) леса, расположенные на особо охраняемых </w:t>
            </w:r>
            <w:r w:rsidRPr="000F182B">
              <w:lastRenderedPageBreak/>
              <w:t>природных территориях, итого:</w:t>
            </w:r>
          </w:p>
        </w:tc>
        <w:tc>
          <w:tcPr>
            <w:tcW w:w="108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2438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07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3433,4</w:t>
            </w:r>
          </w:p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 xml:space="preserve">Распоряжение </w:t>
            </w:r>
            <w:proofErr w:type="gramStart"/>
            <w:r w:rsidRPr="000F182B">
              <w:t>Администрации</w:t>
            </w:r>
            <w:proofErr w:type="gramEnd"/>
            <w:r w:rsidRPr="000F182B">
              <w:t xml:space="preserve"> ЗАТО Северск от </w:t>
            </w:r>
            <w:r w:rsidRPr="000F182B">
              <w:lastRenderedPageBreak/>
              <w:t>18.06.2010 N 681-р</w:t>
            </w:r>
          </w:p>
        </w:tc>
      </w:tr>
      <w:tr w:rsidR="000F182B" w:rsidRPr="000F182B">
        <w:tc>
          <w:tcPr>
            <w:tcW w:w="238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lastRenderedPageBreak/>
              <w:t>в том числе по участковым лесничествам:</w:t>
            </w:r>
          </w:p>
        </w:tc>
        <w:tc>
          <w:tcPr>
            <w:tcW w:w="108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Третье</w:t>
            </w:r>
          </w:p>
        </w:tc>
        <w:tc>
          <w:tcPr>
            <w:tcW w:w="243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Кварталы 86, 98 - 103, 113 - 115, 124 - 144, часть квартала 85</w:t>
            </w:r>
          </w:p>
        </w:tc>
        <w:tc>
          <w:tcPr>
            <w:tcW w:w="107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3433,4</w:t>
            </w:r>
          </w:p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</w:p>
        </w:tc>
      </w:tr>
      <w:tr w:rsidR="000F182B" w:rsidRPr="000F182B">
        <w:tc>
          <w:tcPr>
            <w:tcW w:w="238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 xml:space="preserve">2) леса, расположенные в </w:t>
            </w:r>
            <w:proofErr w:type="spellStart"/>
            <w:r w:rsidRPr="000F182B">
              <w:t>водоохранных</w:t>
            </w:r>
            <w:proofErr w:type="spellEnd"/>
            <w:r w:rsidRPr="000F182B">
              <w:t xml:space="preserve"> зонах, итого:</w:t>
            </w:r>
          </w:p>
        </w:tc>
        <w:tc>
          <w:tcPr>
            <w:tcW w:w="108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2438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07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2394,1</w:t>
            </w:r>
          </w:p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 xml:space="preserve">Лесной </w:t>
            </w:r>
            <w:hyperlink r:id="rId60" w:history="1">
              <w:r w:rsidRPr="000F182B">
                <w:t>кодекс</w:t>
              </w:r>
            </w:hyperlink>
            <w:r w:rsidRPr="000F182B">
              <w:t xml:space="preserve"> Российской Федерации</w:t>
            </w:r>
          </w:p>
        </w:tc>
      </w:tr>
      <w:tr w:rsidR="000F182B" w:rsidRPr="000F182B">
        <w:tc>
          <w:tcPr>
            <w:tcW w:w="2381" w:type="dxa"/>
            <w:vMerge w:val="restart"/>
          </w:tcPr>
          <w:p w:rsidR="000F182B" w:rsidRPr="000F182B" w:rsidRDefault="000F182B" w:rsidP="000F182B">
            <w:pPr>
              <w:pStyle w:val="ConsPlusNormal"/>
            </w:pPr>
            <w:r w:rsidRPr="000F182B">
              <w:t>в том числе по участковым лесничествам:</w:t>
            </w:r>
          </w:p>
        </w:tc>
        <w:tc>
          <w:tcPr>
            <w:tcW w:w="108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Первое</w:t>
            </w:r>
          </w:p>
        </w:tc>
        <w:tc>
          <w:tcPr>
            <w:tcW w:w="243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Части кварталов 1 - 11, 17, 32, 38 - 41, 43, 50 - 53, 59, 61, 62, 66 - 69, 74, 83 - 87, 92 - 95, 97 - 100</w:t>
            </w:r>
          </w:p>
        </w:tc>
        <w:tc>
          <w:tcPr>
            <w:tcW w:w="107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847,9</w:t>
            </w:r>
          </w:p>
        </w:tc>
        <w:tc>
          <w:tcPr>
            <w:tcW w:w="2098" w:type="dxa"/>
            <w:vMerge w:val="restart"/>
          </w:tcPr>
          <w:p w:rsidR="000F182B" w:rsidRPr="000F182B" w:rsidRDefault="000F182B" w:rsidP="000F182B">
            <w:pPr>
              <w:pStyle w:val="ConsPlusNormal"/>
            </w:pPr>
            <w:r w:rsidRPr="000F182B">
              <w:t xml:space="preserve">Водный </w:t>
            </w:r>
            <w:hyperlink r:id="rId61" w:history="1">
              <w:r w:rsidRPr="000F182B">
                <w:t>кодекс</w:t>
              </w:r>
            </w:hyperlink>
            <w:r w:rsidRPr="000F182B">
              <w:t xml:space="preserve"> Российской Федерации</w:t>
            </w:r>
          </w:p>
        </w:tc>
      </w:tr>
      <w:tr w:rsidR="000F182B" w:rsidRPr="000F182B">
        <w:tc>
          <w:tcPr>
            <w:tcW w:w="2381" w:type="dxa"/>
            <w:vMerge/>
          </w:tcPr>
          <w:p w:rsidR="000F182B" w:rsidRPr="000F182B" w:rsidRDefault="000F182B" w:rsidP="000F182B"/>
        </w:tc>
        <w:tc>
          <w:tcPr>
            <w:tcW w:w="108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Второе</w:t>
            </w:r>
          </w:p>
        </w:tc>
        <w:tc>
          <w:tcPr>
            <w:tcW w:w="243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Части кварталов 26, 33 - 35, 41, 42, 76, 77, 81, 82, 87, 91, 97, 99, 101</w:t>
            </w:r>
          </w:p>
        </w:tc>
        <w:tc>
          <w:tcPr>
            <w:tcW w:w="107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145,6</w:t>
            </w:r>
          </w:p>
        </w:tc>
        <w:tc>
          <w:tcPr>
            <w:tcW w:w="2098" w:type="dxa"/>
            <w:vMerge/>
          </w:tcPr>
          <w:p w:rsidR="000F182B" w:rsidRPr="000F182B" w:rsidRDefault="000F182B" w:rsidP="000F182B"/>
        </w:tc>
      </w:tr>
      <w:tr w:rsidR="000F182B" w:rsidRPr="000F182B">
        <w:tc>
          <w:tcPr>
            <w:tcW w:w="2381" w:type="dxa"/>
            <w:vMerge/>
          </w:tcPr>
          <w:p w:rsidR="000F182B" w:rsidRPr="000F182B" w:rsidRDefault="000F182B" w:rsidP="000F182B"/>
        </w:tc>
        <w:tc>
          <w:tcPr>
            <w:tcW w:w="108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Третье</w:t>
            </w:r>
          </w:p>
        </w:tc>
        <w:tc>
          <w:tcPr>
            <w:tcW w:w="243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Части кварталов 1 - 3, 5, 6, 9, 10, 12 - 17, 19, 24 - 30, 32, 35, 36, 40, 41, 44, 46 - 51, 56, 60 - 70, 76 - 78, 85, 87, 88, 97, 104 - 106, 108 - 112, 116 - 118, 122, 123, 145 - 150</w:t>
            </w:r>
          </w:p>
        </w:tc>
        <w:tc>
          <w:tcPr>
            <w:tcW w:w="107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1400,6</w:t>
            </w:r>
          </w:p>
        </w:tc>
        <w:tc>
          <w:tcPr>
            <w:tcW w:w="2098" w:type="dxa"/>
            <w:vMerge/>
          </w:tcPr>
          <w:p w:rsidR="000F182B" w:rsidRPr="000F182B" w:rsidRDefault="000F182B" w:rsidP="000F182B"/>
        </w:tc>
      </w:tr>
      <w:tr w:rsidR="000F182B" w:rsidRPr="000F182B">
        <w:tc>
          <w:tcPr>
            <w:tcW w:w="238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3) леса, выполняющие функции защиты природных и иных объектов, итого:</w:t>
            </w:r>
          </w:p>
        </w:tc>
        <w:tc>
          <w:tcPr>
            <w:tcW w:w="108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2438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07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454,7</w:t>
            </w:r>
          </w:p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 xml:space="preserve">Лесной </w:t>
            </w:r>
            <w:hyperlink r:id="rId62" w:history="1">
              <w:r w:rsidRPr="000F182B">
                <w:t>кодекс</w:t>
              </w:r>
            </w:hyperlink>
            <w:r w:rsidRPr="000F182B">
              <w:t xml:space="preserve"> Российской Федерации</w:t>
            </w:r>
          </w:p>
        </w:tc>
      </w:tr>
      <w:tr w:rsidR="000F182B" w:rsidRPr="000F182B">
        <w:tc>
          <w:tcPr>
            <w:tcW w:w="238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в том числе:</w:t>
            </w:r>
          </w:p>
        </w:tc>
        <w:tc>
          <w:tcPr>
            <w:tcW w:w="108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2438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077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</w:p>
        </w:tc>
      </w:tr>
      <w:tr w:rsidR="000F182B" w:rsidRPr="000F182B">
        <w:tc>
          <w:tcPr>
            <w:tcW w:w="238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а) леса, расположенные в первом и втором поясе зон санитарной охраны источников питьевого и хозяйственного водоснабжения, итого:</w:t>
            </w:r>
          </w:p>
        </w:tc>
        <w:tc>
          <w:tcPr>
            <w:tcW w:w="108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2438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07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80,2</w:t>
            </w:r>
          </w:p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hyperlink r:id="rId63" w:history="1">
              <w:r w:rsidRPr="000F182B">
                <w:t>СанПиН 2.1.4.1110-02</w:t>
              </w:r>
            </w:hyperlink>
            <w:r w:rsidRPr="000F182B">
              <w:t xml:space="preserve"> от 26.02.2002</w:t>
            </w:r>
          </w:p>
        </w:tc>
      </w:tr>
      <w:tr w:rsidR="000F182B" w:rsidRPr="000F182B">
        <w:tc>
          <w:tcPr>
            <w:tcW w:w="238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в том числе по участковым лесничествам:</w:t>
            </w:r>
          </w:p>
        </w:tc>
        <w:tc>
          <w:tcPr>
            <w:tcW w:w="108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Второе</w:t>
            </w:r>
          </w:p>
        </w:tc>
        <w:tc>
          <w:tcPr>
            <w:tcW w:w="243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Части кварталов 83, 84, 88, 91, 92, 93, 98</w:t>
            </w:r>
          </w:p>
        </w:tc>
        <w:tc>
          <w:tcPr>
            <w:tcW w:w="107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80,2</w:t>
            </w:r>
          </w:p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</w:p>
        </w:tc>
      </w:tr>
      <w:tr w:rsidR="000F182B" w:rsidRPr="000F182B">
        <w:tc>
          <w:tcPr>
            <w:tcW w:w="238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б) городские леса, итого:</w:t>
            </w:r>
          </w:p>
        </w:tc>
        <w:tc>
          <w:tcPr>
            <w:tcW w:w="108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2438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07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374,5</w:t>
            </w:r>
          </w:p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</w:p>
        </w:tc>
      </w:tr>
      <w:tr w:rsidR="000F182B" w:rsidRPr="000F182B">
        <w:tc>
          <w:tcPr>
            <w:tcW w:w="2381" w:type="dxa"/>
            <w:vMerge w:val="restart"/>
          </w:tcPr>
          <w:p w:rsidR="000F182B" w:rsidRPr="000F182B" w:rsidRDefault="000F182B" w:rsidP="000F182B">
            <w:pPr>
              <w:pStyle w:val="ConsPlusNormal"/>
            </w:pPr>
            <w:r w:rsidRPr="000F182B">
              <w:t>в том числе по участковым лесничествам:</w:t>
            </w:r>
          </w:p>
        </w:tc>
        <w:tc>
          <w:tcPr>
            <w:tcW w:w="108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Второе</w:t>
            </w:r>
          </w:p>
        </w:tc>
        <w:tc>
          <w:tcPr>
            <w:tcW w:w="243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Части кварталов 85, 89, 90, 94 - 96, 100, 101</w:t>
            </w:r>
          </w:p>
        </w:tc>
        <w:tc>
          <w:tcPr>
            <w:tcW w:w="107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293,7</w:t>
            </w:r>
          </w:p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</w:p>
        </w:tc>
      </w:tr>
      <w:tr w:rsidR="000F182B" w:rsidRPr="000F182B">
        <w:tc>
          <w:tcPr>
            <w:tcW w:w="2381" w:type="dxa"/>
            <w:vMerge/>
          </w:tcPr>
          <w:p w:rsidR="000F182B" w:rsidRPr="000F182B" w:rsidRDefault="000F182B" w:rsidP="000F182B"/>
        </w:tc>
        <w:tc>
          <w:tcPr>
            <w:tcW w:w="108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Третье</w:t>
            </w:r>
          </w:p>
        </w:tc>
        <w:tc>
          <w:tcPr>
            <w:tcW w:w="243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 xml:space="preserve">Части кварталов 57, 63, </w:t>
            </w:r>
            <w:r w:rsidRPr="000F182B">
              <w:lastRenderedPageBreak/>
              <w:t>64, 69</w:t>
            </w:r>
          </w:p>
        </w:tc>
        <w:tc>
          <w:tcPr>
            <w:tcW w:w="107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lastRenderedPageBreak/>
              <w:t>80,8</w:t>
            </w:r>
          </w:p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</w:p>
        </w:tc>
      </w:tr>
      <w:tr w:rsidR="000F182B" w:rsidRPr="000F182B">
        <w:tc>
          <w:tcPr>
            <w:tcW w:w="238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lastRenderedPageBreak/>
              <w:t>4) ценные леса, итого:</w:t>
            </w:r>
          </w:p>
        </w:tc>
        <w:tc>
          <w:tcPr>
            <w:tcW w:w="108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2438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07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3012,5</w:t>
            </w:r>
          </w:p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 xml:space="preserve">Лесной </w:t>
            </w:r>
            <w:hyperlink r:id="rId64" w:history="1">
              <w:r w:rsidRPr="000F182B">
                <w:t>кодекс</w:t>
              </w:r>
            </w:hyperlink>
            <w:r w:rsidRPr="000F182B">
              <w:t xml:space="preserve"> Российской Федерации</w:t>
            </w:r>
          </w:p>
        </w:tc>
      </w:tr>
      <w:tr w:rsidR="000F182B" w:rsidRPr="000F182B">
        <w:tc>
          <w:tcPr>
            <w:tcW w:w="238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в том числе:</w:t>
            </w:r>
          </w:p>
        </w:tc>
        <w:tc>
          <w:tcPr>
            <w:tcW w:w="108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2438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077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</w:p>
        </w:tc>
      </w:tr>
      <w:tr w:rsidR="000F182B" w:rsidRPr="000F182B">
        <w:tc>
          <w:tcPr>
            <w:tcW w:w="238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 xml:space="preserve">а) </w:t>
            </w:r>
            <w:proofErr w:type="spellStart"/>
            <w:r w:rsidRPr="000F182B">
              <w:t>нерестоохранные</w:t>
            </w:r>
            <w:proofErr w:type="spellEnd"/>
            <w:r w:rsidRPr="000F182B">
              <w:t xml:space="preserve"> полосы лесов, итого:</w:t>
            </w:r>
          </w:p>
        </w:tc>
        <w:tc>
          <w:tcPr>
            <w:tcW w:w="108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2438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07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1640,3</w:t>
            </w:r>
          </w:p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 xml:space="preserve">Лесной </w:t>
            </w:r>
            <w:hyperlink r:id="rId65" w:history="1">
              <w:r w:rsidRPr="000F182B">
                <w:t>кодекс</w:t>
              </w:r>
            </w:hyperlink>
            <w:r w:rsidRPr="000F182B">
              <w:t xml:space="preserve"> Российской Федерации;</w:t>
            </w:r>
          </w:p>
          <w:p w:rsidR="000F182B" w:rsidRPr="000F182B" w:rsidRDefault="000F182B" w:rsidP="000F182B">
            <w:pPr>
              <w:pStyle w:val="ConsPlusNormal"/>
            </w:pPr>
            <w:r w:rsidRPr="000F182B">
              <w:t>Постановление Совета Министров Российской Советской Федеративной Социалистической Республики от 26.10.1973 N 554</w:t>
            </w:r>
          </w:p>
        </w:tc>
      </w:tr>
      <w:tr w:rsidR="000F182B" w:rsidRPr="000F182B">
        <w:tc>
          <w:tcPr>
            <w:tcW w:w="2381" w:type="dxa"/>
            <w:vMerge w:val="restart"/>
          </w:tcPr>
          <w:p w:rsidR="000F182B" w:rsidRPr="000F182B" w:rsidRDefault="000F182B" w:rsidP="000F182B">
            <w:pPr>
              <w:pStyle w:val="ConsPlusNormal"/>
            </w:pPr>
            <w:r w:rsidRPr="000F182B">
              <w:t>в том числе по участковым лесничествам:</w:t>
            </w:r>
          </w:p>
        </w:tc>
        <w:tc>
          <w:tcPr>
            <w:tcW w:w="108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Первое</w:t>
            </w:r>
          </w:p>
        </w:tc>
        <w:tc>
          <w:tcPr>
            <w:tcW w:w="243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Квартал 17, части кварталов 1 - 3, 14, 18, 32, 43, 60, 66 - 68, 74 - 87, 89, 93</w:t>
            </w:r>
          </w:p>
        </w:tc>
        <w:tc>
          <w:tcPr>
            <w:tcW w:w="107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724,2</w:t>
            </w:r>
          </w:p>
        </w:tc>
        <w:tc>
          <w:tcPr>
            <w:tcW w:w="2098" w:type="dxa"/>
            <w:vMerge w:val="restart"/>
          </w:tcPr>
          <w:p w:rsidR="000F182B" w:rsidRPr="000F182B" w:rsidRDefault="000F182B" w:rsidP="000F182B">
            <w:pPr>
              <w:pStyle w:val="ConsPlusNormal"/>
            </w:pPr>
          </w:p>
        </w:tc>
      </w:tr>
      <w:tr w:rsidR="000F182B" w:rsidRPr="000F182B">
        <w:tc>
          <w:tcPr>
            <w:tcW w:w="2381" w:type="dxa"/>
            <w:vMerge/>
          </w:tcPr>
          <w:p w:rsidR="000F182B" w:rsidRPr="000F182B" w:rsidRDefault="000F182B" w:rsidP="000F182B"/>
        </w:tc>
        <w:tc>
          <w:tcPr>
            <w:tcW w:w="108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Второе</w:t>
            </w:r>
          </w:p>
        </w:tc>
        <w:tc>
          <w:tcPr>
            <w:tcW w:w="243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Части кварталов 80, 99</w:t>
            </w:r>
          </w:p>
        </w:tc>
        <w:tc>
          <w:tcPr>
            <w:tcW w:w="107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10,7</w:t>
            </w:r>
          </w:p>
        </w:tc>
        <w:tc>
          <w:tcPr>
            <w:tcW w:w="2098" w:type="dxa"/>
            <w:vMerge/>
          </w:tcPr>
          <w:p w:rsidR="000F182B" w:rsidRPr="000F182B" w:rsidRDefault="000F182B" w:rsidP="000F182B"/>
        </w:tc>
      </w:tr>
      <w:tr w:rsidR="000F182B" w:rsidRPr="000F182B">
        <w:tc>
          <w:tcPr>
            <w:tcW w:w="2381" w:type="dxa"/>
            <w:vMerge/>
          </w:tcPr>
          <w:p w:rsidR="000F182B" w:rsidRPr="000F182B" w:rsidRDefault="000F182B" w:rsidP="000F182B"/>
        </w:tc>
        <w:tc>
          <w:tcPr>
            <w:tcW w:w="108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Третье</w:t>
            </w:r>
          </w:p>
        </w:tc>
        <w:tc>
          <w:tcPr>
            <w:tcW w:w="243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Части кварталов 57, 63, 64, 68, 69, 77 - 79, 87 - 89, 105, 106, 121 - 123</w:t>
            </w:r>
          </w:p>
        </w:tc>
        <w:tc>
          <w:tcPr>
            <w:tcW w:w="107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905,4</w:t>
            </w:r>
          </w:p>
        </w:tc>
        <w:tc>
          <w:tcPr>
            <w:tcW w:w="2098" w:type="dxa"/>
            <w:vMerge/>
          </w:tcPr>
          <w:p w:rsidR="000F182B" w:rsidRPr="000F182B" w:rsidRDefault="000F182B" w:rsidP="000F182B"/>
        </w:tc>
      </w:tr>
      <w:tr w:rsidR="000F182B" w:rsidRPr="000F182B">
        <w:tc>
          <w:tcPr>
            <w:tcW w:w="238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б) запретные полосы лесов, расположенные вдоль водных объектов</w:t>
            </w:r>
          </w:p>
        </w:tc>
        <w:tc>
          <w:tcPr>
            <w:tcW w:w="108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2438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07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1372,2</w:t>
            </w:r>
          </w:p>
        </w:tc>
        <w:tc>
          <w:tcPr>
            <w:tcW w:w="2098" w:type="dxa"/>
            <w:vMerge w:val="restart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</w:pPr>
            <w:r w:rsidRPr="000F182B">
              <w:t xml:space="preserve">Лесной </w:t>
            </w:r>
            <w:hyperlink r:id="rId66" w:history="1">
              <w:r w:rsidRPr="000F182B">
                <w:t>кодекс</w:t>
              </w:r>
            </w:hyperlink>
            <w:r w:rsidRPr="000F182B">
              <w:t xml:space="preserve"> Российской Федерации;</w:t>
            </w:r>
          </w:p>
          <w:p w:rsidR="000F182B" w:rsidRPr="000F182B" w:rsidRDefault="000F182B" w:rsidP="000F182B">
            <w:pPr>
              <w:pStyle w:val="ConsPlusNormal"/>
            </w:pPr>
            <w:r w:rsidRPr="000F182B">
              <w:t>решение Томского облисполкома от 28.07.1953 N 378</w:t>
            </w:r>
          </w:p>
        </w:tc>
      </w:tr>
      <w:tr w:rsidR="000F182B" w:rsidRPr="000F182B">
        <w:tc>
          <w:tcPr>
            <w:tcW w:w="2381" w:type="dxa"/>
            <w:vMerge w:val="restart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</w:pPr>
            <w:r w:rsidRPr="000F182B">
              <w:t>в том числе по участковым лесничествам:</w:t>
            </w:r>
          </w:p>
        </w:tc>
        <w:tc>
          <w:tcPr>
            <w:tcW w:w="108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Первое</w:t>
            </w:r>
          </w:p>
        </w:tc>
        <w:tc>
          <w:tcPr>
            <w:tcW w:w="243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Квартал 33, части кварталов 2 - 4, 14, 15, 18, 19, 32, 34, 43 - 45, 60, 61, 67 - 69, 77, 89, 90, 94 - 96, 99, 104</w:t>
            </w:r>
          </w:p>
        </w:tc>
        <w:tc>
          <w:tcPr>
            <w:tcW w:w="107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928,2</w:t>
            </w:r>
          </w:p>
        </w:tc>
        <w:tc>
          <w:tcPr>
            <w:tcW w:w="2098" w:type="dxa"/>
            <w:vMerge/>
            <w:tcBorders>
              <w:bottom w:val="nil"/>
            </w:tcBorders>
          </w:tcPr>
          <w:p w:rsidR="000F182B" w:rsidRPr="000F182B" w:rsidRDefault="000F182B" w:rsidP="000F182B"/>
        </w:tc>
      </w:tr>
      <w:tr w:rsidR="000F182B" w:rsidRPr="000F182B">
        <w:tc>
          <w:tcPr>
            <w:tcW w:w="2381" w:type="dxa"/>
            <w:vMerge/>
            <w:tcBorders>
              <w:bottom w:val="nil"/>
            </w:tcBorders>
          </w:tcPr>
          <w:p w:rsidR="000F182B" w:rsidRPr="000F182B" w:rsidRDefault="000F182B" w:rsidP="000F182B"/>
        </w:tc>
        <w:tc>
          <w:tcPr>
            <w:tcW w:w="108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Второе</w:t>
            </w:r>
          </w:p>
        </w:tc>
        <w:tc>
          <w:tcPr>
            <w:tcW w:w="243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Части кварталов 99, 101</w:t>
            </w:r>
          </w:p>
        </w:tc>
        <w:tc>
          <w:tcPr>
            <w:tcW w:w="107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5,0</w:t>
            </w:r>
          </w:p>
        </w:tc>
        <w:tc>
          <w:tcPr>
            <w:tcW w:w="2098" w:type="dxa"/>
            <w:vMerge/>
            <w:tcBorders>
              <w:bottom w:val="nil"/>
            </w:tcBorders>
          </w:tcPr>
          <w:p w:rsidR="000F182B" w:rsidRPr="000F182B" w:rsidRDefault="000F182B" w:rsidP="000F182B"/>
        </w:tc>
      </w:tr>
      <w:tr w:rsidR="000F182B" w:rsidRPr="000F182B">
        <w:tblPrEx>
          <w:tblBorders>
            <w:insideH w:val="nil"/>
          </w:tblBorders>
        </w:tblPrEx>
        <w:tc>
          <w:tcPr>
            <w:tcW w:w="2381" w:type="dxa"/>
            <w:vMerge/>
            <w:tcBorders>
              <w:bottom w:val="nil"/>
            </w:tcBorders>
          </w:tcPr>
          <w:p w:rsidR="000F182B" w:rsidRPr="000F182B" w:rsidRDefault="000F182B" w:rsidP="000F182B"/>
        </w:tc>
        <w:tc>
          <w:tcPr>
            <w:tcW w:w="1080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Третье</w:t>
            </w:r>
          </w:p>
        </w:tc>
        <w:tc>
          <w:tcPr>
            <w:tcW w:w="2438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</w:pPr>
            <w:r w:rsidRPr="000F182B">
              <w:t>Части кварталов 57, 60, 64 - 66, 68 - 70, 79, 81, 89, 106, 121 - 123, 145</w:t>
            </w:r>
          </w:p>
        </w:tc>
        <w:tc>
          <w:tcPr>
            <w:tcW w:w="1077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439,0</w:t>
            </w:r>
          </w:p>
        </w:tc>
        <w:tc>
          <w:tcPr>
            <w:tcW w:w="2098" w:type="dxa"/>
            <w:vMerge/>
            <w:tcBorders>
              <w:bottom w:val="nil"/>
            </w:tcBorders>
          </w:tcPr>
          <w:p w:rsidR="000F182B" w:rsidRPr="000F182B" w:rsidRDefault="000F182B" w:rsidP="000F182B"/>
        </w:tc>
      </w:tr>
      <w:tr w:rsidR="000F182B" w:rsidRPr="000F182B">
        <w:tc>
          <w:tcPr>
            <w:tcW w:w="238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Эксплуатационные леса, всего:</w:t>
            </w:r>
          </w:p>
        </w:tc>
        <w:tc>
          <w:tcPr>
            <w:tcW w:w="108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2438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07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23232,3</w:t>
            </w:r>
          </w:p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 xml:space="preserve">Лесной </w:t>
            </w:r>
            <w:hyperlink r:id="rId67" w:history="1">
              <w:r w:rsidRPr="000F182B">
                <w:t>кодекс</w:t>
              </w:r>
            </w:hyperlink>
            <w:r w:rsidRPr="000F182B">
              <w:t xml:space="preserve"> Российской Федерации</w:t>
            </w:r>
          </w:p>
        </w:tc>
      </w:tr>
      <w:tr w:rsidR="000F182B" w:rsidRPr="000F182B">
        <w:tc>
          <w:tcPr>
            <w:tcW w:w="2381" w:type="dxa"/>
            <w:vMerge w:val="restart"/>
          </w:tcPr>
          <w:p w:rsidR="000F182B" w:rsidRPr="000F182B" w:rsidRDefault="000F182B" w:rsidP="000F182B">
            <w:pPr>
              <w:pStyle w:val="ConsPlusNormal"/>
            </w:pPr>
            <w:r w:rsidRPr="000F182B">
              <w:t>в том числе по участковым лесничествам:</w:t>
            </w:r>
          </w:p>
        </w:tc>
        <w:tc>
          <w:tcPr>
            <w:tcW w:w="108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Первое</w:t>
            </w:r>
          </w:p>
        </w:tc>
        <w:tc>
          <w:tcPr>
            <w:tcW w:w="243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 xml:space="preserve">Кварталы 12, 13, 15, 20, 24 - 31, 34 - 37, 42, 46 - 49, 54 - 58, 63 - 65, 70 - 73, 78 - 82, 91, 100 - 102, </w:t>
            </w:r>
            <w:r w:rsidRPr="000F182B">
              <w:lastRenderedPageBreak/>
              <w:t>части кварталов 4 - 11, 19, 38 - 41, 44, 45, 50 - 53, 59, 61, 62, 69, 77, 83 - 86, 90, 93, 95 - 99, 104</w:t>
            </w:r>
          </w:p>
        </w:tc>
        <w:tc>
          <w:tcPr>
            <w:tcW w:w="107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lastRenderedPageBreak/>
              <w:t>8072,7</w:t>
            </w:r>
          </w:p>
        </w:tc>
        <w:tc>
          <w:tcPr>
            <w:tcW w:w="2098" w:type="dxa"/>
            <w:vMerge w:val="restart"/>
          </w:tcPr>
          <w:p w:rsidR="000F182B" w:rsidRPr="000F182B" w:rsidRDefault="000F182B" w:rsidP="000F182B">
            <w:pPr>
              <w:pStyle w:val="ConsPlusNormal"/>
            </w:pPr>
            <w:r w:rsidRPr="000F182B">
              <w:t xml:space="preserve">Распоряжение Совета народных комиссаров Союза Советских </w:t>
            </w:r>
            <w:r w:rsidRPr="000F182B">
              <w:lastRenderedPageBreak/>
              <w:t>Социалистических Республик от 11.09.1945 N 13552-р;</w:t>
            </w:r>
          </w:p>
          <w:p w:rsidR="000F182B" w:rsidRPr="000F182B" w:rsidRDefault="000F182B" w:rsidP="000F182B">
            <w:pPr>
              <w:pStyle w:val="ConsPlusNormal"/>
            </w:pPr>
            <w:r w:rsidRPr="000F182B">
              <w:t xml:space="preserve">распоряжение </w:t>
            </w:r>
            <w:proofErr w:type="gramStart"/>
            <w:r w:rsidRPr="000F182B">
              <w:t>Администрации</w:t>
            </w:r>
            <w:proofErr w:type="gramEnd"/>
            <w:r w:rsidRPr="000F182B">
              <w:t xml:space="preserve"> ЗАТО Северск от 18.06.2010 N 681-р</w:t>
            </w:r>
          </w:p>
        </w:tc>
      </w:tr>
      <w:tr w:rsidR="000F182B" w:rsidRPr="000F182B">
        <w:tc>
          <w:tcPr>
            <w:tcW w:w="2381" w:type="dxa"/>
            <w:vMerge/>
          </w:tcPr>
          <w:p w:rsidR="000F182B" w:rsidRPr="000F182B" w:rsidRDefault="000F182B" w:rsidP="000F182B"/>
        </w:tc>
        <w:tc>
          <w:tcPr>
            <w:tcW w:w="108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Второе</w:t>
            </w:r>
          </w:p>
        </w:tc>
        <w:tc>
          <w:tcPr>
            <w:tcW w:w="243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Кварталы: 1 - 6, 11, 12, 17, 22 - 25, 36, 43 - 45, 48 - 51, 55 - 57, 63 - 67, 69 - 75, 78, 79, 86, 87; части кварталов 33 - 35, 41, 42, 76, 77, 80 - 84, 88, 91, 92, 97, 98, 101</w:t>
            </w:r>
          </w:p>
        </w:tc>
        <w:tc>
          <w:tcPr>
            <w:tcW w:w="107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4982,8</w:t>
            </w:r>
          </w:p>
        </w:tc>
        <w:tc>
          <w:tcPr>
            <w:tcW w:w="2098" w:type="dxa"/>
            <w:vMerge/>
          </w:tcPr>
          <w:p w:rsidR="000F182B" w:rsidRPr="000F182B" w:rsidRDefault="000F182B" w:rsidP="000F182B"/>
        </w:tc>
      </w:tr>
      <w:tr w:rsidR="000F182B" w:rsidRPr="000F182B">
        <w:tc>
          <w:tcPr>
            <w:tcW w:w="2381" w:type="dxa"/>
            <w:vMerge/>
          </w:tcPr>
          <w:p w:rsidR="000F182B" w:rsidRPr="000F182B" w:rsidRDefault="000F182B" w:rsidP="000F182B"/>
        </w:tc>
        <w:tc>
          <w:tcPr>
            <w:tcW w:w="108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Третье</w:t>
            </w:r>
          </w:p>
        </w:tc>
        <w:tc>
          <w:tcPr>
            <w:tcW w:w="243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Кварталы 4, 6 - 8, 11, 18, 20 - 23, 31, 33, 34, 37 - 39, 42, 43, 45, 52 - 55, 71, 74, 75, 82, 84, 91 - 94, 96; части кварталов 1 - 3, 5, 9, 10, 12 - 17, 19, 24 - 30, 32, 35, 36, 40, 41, 44, 46 - 51, 56, 57, 60 - 62, 64 - 67, 70, 76, 81, 85, 97, 104, 108 - 112, 116 - 118, 145 - 150</w:t>
            </w:r>
          </w:p>
        </w:tc>
        <w:tc>
          <w:tcPr>
            <w:tcW w:w="107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10176,8</w:t>
            </w:r>
          </w:p>
        </w:tc>
        <w:tc>
          <w:tcPr>
            <w:tcW w:w="2098" w:type="dxa"/>
            <w:vMerge/>
          </w:tcPr>
          <w:p w:rsidR="000F182B" w:rsidRPr="000F182B" w:rsidRDefault="000F182B" w:rsidP="000F182B"/>
        </w:tc>
      </w:tr>
    </w:tbl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3"/>
      </w:pPr>
      <w:r w:rsidRPr="000F182B">
        <w:t xml:space="preserve">1.1.6. Характеристика </w:t>
      </w:r>
      <w:proofErr w:type="gramStart"/>
      <w:r w:rsidRPr="000F182B">
        <w:t>лесных</w:t>
      </w:r>
      <w:proofErr w:type="gramEnd"/>
      <w:r w:rsidRPr="000F182B">
        <w:t xml:space="preserve"> и нелесных</w:t>
      </w:r>
    </w:p>
    <w:p w:rsidR="000F182B" w:rsidRPr="000F182B" w:rsidRDefault="000F182B" w:rsidP="000F182B">
      <w:pPr>
        <w:pStyle w:val="ConsPlusTitle"/>
        <w:jc w:val="center"/>
      </w:pPr>
      <w:r w:rsidRPr="000F182B">
        <w:t>земель на территории лесничества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jc w:val="right"/>
        <w:outlineLvl w:val="4"/>
      </w:pPr>
      <w:r w:rsidRPr="000F182B">
        <w:t>Таблица 4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</w:pPr>
      <w:r w:rsidRPr="000F182B">
        <w:t>Распределение территории лесничества по категориям земель</w:t>
      </w:r>
    </w:p>
    <w:p w:rsidR="000F182B" w:rsidRPr="000F182B" w:rsidRDefault="000F182B" w:rsidP="000F18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06"/>
        <w:gridCol w:w="1474"/>
        <w:gridCol w:w="1134"/>
      </w:tblGrid>
      <w:tr w:rsidR="000F182B" w:rsidRPr="000F182B">
        <w:tc>
          <w:tcPr>
            <w:tcW w:w="6406" w:type="dxa"/>
            <w:vMerge w:val="restart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Категории земель</w:t>
            </w:r>
          </w:p>
        </w:tc>
        <w:tc>
          <w:tcPr>
            <w:tcW w:w="2608" w:type="dxa"/>
            <w:gridSpan w:val="2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Всего по лесничеству</w:t>
            </w:r>
          </w:p>
        </w:tc>
      </w:tr>
      <w:tr w:rsidR="000F182B" w:rsidRPr="000F182B">
        <w:tc>
          <w:tcPr>
            <w:tcW w:w="6406" w:type="dxa"/>
            <w:vMerge/>
          </w:tcPr>
          <w:p w:rsidR="000F182B" w:rsidRPr="000F182B" w:rsidRDefault="000F182B" w:rsidP="000F182B"/>
        </w:tc>
        <w:tc>
          <w:tcPr>
            <w:tcW w:w="147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 xml:space="preserve">площадь, </w:t>
            </w:r>
            <w:proofErr w:type="gramStart"/>
            <w:r w:rsidRPr="000F182B"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процент</w:t>
            </w:r>
          </w:p>
        </w:tc>
      </w:tr>
      <w:tr w:rsidR="000F182B" w:rsidRPr="000F182B">
        <w:tc>
          <w:tcPr>
            <w:tcW w:w="6406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</w:t>
            </w:r>
          </w:p>
        </w:tc>
        <w:tc>
          <w:tcPr>
            <w:tcW w:w="147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</w:t>
            </w:r>
          </w:p>
        </w:tc>
        <w:tc>
          <w:tcPr>
            <w:tcW w:w="113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</w:t>
            </w:r>
          </w:p>
        </w:tc>
      </w:tr>
      <w:tr w:rsidR="000F182B" w:rsidRPr="000F182B">
        <w:tc>
          <w:tcPr>
            <w:tcW w:w="6406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Общая площадь земель</w:t>
            </w:r>
          </w:p>
        </w:tc>
        <w:tc>
          <w:tcPr>
            <w:tcW w:w="147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32527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100</w:t>
            </w:r>
          </w:p>
        </w:tc>
      </w:tr>
      <w:tr w:rsidR="000F182B" w:rsidRPr="000F182B">
        <w:tc>
          <w:tcPr>
            <w:tcW w:w="6406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Лесные земли - всего</w:t>
            </w:r>
          </w:p>
        </w:tc>
        <w:tc>
          <w:tcPr>
            <w:tcW w:w="147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30226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92,9</w:t>
            </w:r>
          </w:p>
        </w:tc>
      </w:tr>
      <w:tr w:rsidR="000F182B" w:rsidRPr="000F182B">
        <w:tc>
          <w:tcPr>
            <w:tcW w:w="6406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Земли, покрытые лесной растительностью, - всего</w:t>
            </w:r>
          </w:p>
        </w:tc>
        <w:tc>
          <w:tcPr>
            <w:tcW w:w="147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29752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91,5</w:t>
            </w:r>
          </w:p>
        </w:tc>
      </w:tr>
      <w:tr w:rsidR="000F182B" w:rsidRPr="000F182B">
        <w:tc>
          <w:tcPr>
            <w:tcW w:w="6406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в том числе лесные культуры</w:t>
            </w:r>
          </w:p>
        </w:tc>
        <w:tc>
          <w:tcPr>
            <w:tcW w:w="147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261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0,8</w:t>
            </w:r>
          </w:p>
        </w:tc>
      </w:tr>
      <w:tr w:rsidR="000F182B" w:rsidRPr="000F182B">
        <w:tblPrEx>
          <w:tblBorders>
            <w:insideH w:val="nil"/>
          </w:tblBorders>
        </w:tblPrEx>
        <w:tc>
          <w:tcPr>
            <w:tcW w:w="6406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</w:pPr>
            <w:r w:rsidRPr="000F182B">
              <w:t>Земли, не покрытые лесной растительностью, - всего</w:t>
            </w:r>
          </w:p>
        </w:tc>
        <w:tc>
          <w:tcPr>
            <w:tcW w:w="1474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474</w:t>
            </w:r>
          </w:p>
        </w:tc>
        <w:tc>
          <w:tcPr>
            <w:tcW w:w="1134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1,3</w:t>
            </w:r>
          </w:p>
        </w:tc>
      </w:tr>
      <w:tr w:rsidR="000F182B" w:rsidRPr="000F182B">
        <w:tc>
          <w:tcPr>
            <w:tcW w:w="6406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в том числе:</w:t>
            </w:r>
          </w:p>
        </w:tc>
        <w:tc>
          <w:tcPr>
            <w:tcW w:w="1474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</w:pPr>
          </w:p>
        </w:tc>
      </w:tr>
      <w:tr w:rsidR="000F182B" w:rsidRPr="000F182B">
        <w:tc>
          <w:tcPr>
            <w:tcW w:w="6406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 xml:space="preserve">- </w:t>
            </w:r>
            <w:proofErr w:type="spellStart"/>
            <w:r w:rsidRPr="000F182B">
              <w:t>несомкнувшиеся</w:t>
            </w:r>
            <w:proofErr w:type="spellEnd"/>
            <w:r w:rsidRPr="000F182B">
              <w:t xml:space="preserve"> лесные культуры</w:t>
            </w:r>
          </w:p>
        </w:tc>
        <w:tc>
          <w:tcPr>
            <w:tcW w:w="147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37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0,1</w:t>
            </w:r>
          </w:p>
        </w:tc>
      </w:tr>
      <w:tr w:rsidR="000F182B" w:rsidRPr="000F182B">
        <w:tc>
          <w:tcPr>
            <w:tcW w:w="6406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- лесные питомники, плантации</w:t>
            </w:r>
          </w:p>
        </w:tc>
        <w:tc>
          <w:tcPr>
            <w:tcW w:w="147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</w:tr>
      <w:tr w:rsidR="000F182B" w:rsidRPr="000F182B">
        <w:tc>
          <w:tcPr>
            <w:tcW w:w="6406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- фонд лесовосстановления, всего</w:t>
            </w:r>
          </w:p>
        </w:tc>
        <w:tc>
          <w:tcPr>
            <w:tcW w:w="147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</w:tr>
      <w:tr w:rsidR="000F182B" w:rsidRPr="000F182B">
        <w:tc>
          <w:tcPr>
            <w:tcW w:w="6406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lastRenderedPageBreak/>
              <w:t>в том числе:</w:t>
            </w:r>
          </w:p>
        </w:tc>
        <w:tc>
          <w:tcPr>
            <w:tcW w:w="1474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</w:pPr>
          </w:p>
        </w:tc>
      </w:tr>
      <w:tr w:rsidR="000F182B" w:rsidRPr="000F182B">
        <w:tc>
          <w:tcPr>
            <w:tcW w:w="6406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- вырубки</w:t>
            </w:r>
          </w:p>
        </w:tc>
        <w:tc>
          <w:tcPr>
            <w:tcW w:w="147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22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</w:tr>
      <w:tr w:rsidR="000F182B" w:rsidRPr="000F182B">
        <w:tc>
          <w:tcPr>
            <w:tcW w:w="6406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- гари, погибшие насаждения</w:t>
            </w:r>
          </w:p>
        </w:tc>
        <w:tc>
          <w:tcPr>
            <w:tcW w:w="147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55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0,1</w:t>
            </w:r>
          </w:p>
        </w:tc>
      </w:tr>
      <w:tr w:rsidR="000F182B" w:rsidRPr="000F182B">
        <w:tc>
          <w:tcPr>
            <w:tcW w:w="6406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- редины</w:t>
            </w:r>
          </w:p>
        </w:tc>
        <w:tc>
          <w:tcPr>
            <w:tcW w:w="147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</w:tr>
      <w:tr w:rsidR="000F182B" w:rsidRPr="000F182B">
        <w:tc>
          <w:tcPr>
            <w:tcW w:w="6406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- прогалины, пустыри</w:t>
            </w:r>
          </w:p>
        </w:tc>
        <w:tc>
          <w:tcPr>
            <w:tcW w:w="147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360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1,1</w:t>
            </w:r>
          </w:p>
        </w:tc>
      </w:tr>
      <w:tr w:rsidR="000F182B" w:rsidRPr="000F182B">
        <w:tc>
          <w:tcPr>
            <w:tcW w:w="6406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Нелесные земли - всего</w:t>
            </w:r>
          </w:p>
        </w:tc>
        <w:tc>
          <w:tcPr>
            <w:tcW w:w="147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2301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7,1</w:t>
            </w:r>
          </w:p>
        </w:tc>
      </w:tr>
      <w:tr w:rsidR="000F182B" w:rsidRPr="000F182B">
        <w:tc>
          <w:tcPr>
            <w:tcW w:w="6406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в том числе:</w:t>
            </w:r>
          </w:p>
        </w:tc>
        <w:tc>
          <w:tcPr>
            <w:tcW w:w="1474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</w:pPr>
          </w:p>
        </w:tc>
      </w:tr>
      <w:tr w:rsidR="000F182B" w:rsidRPr="000F182B">
        <w:tc>
          <w:tcPr>
            <w:tcW w:w="6406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- пашни</w:t>
            </w:r>
          </w:p>
        </w:tc>
        <w:tc>
          <w:tcPr>
            <w:tcW w:w="147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</w:tr>
      <w:tr w:rsidR="000F182B" w:rsidRPr="000F182B">
        <w:tc>
          <w:tcPr>
            <w:tcW w:w="6406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- сенокосы</w:t>
            </w:r>
          </w:p>
        </w:tc>
        <w:tc>
          <w:tcPr>
            <w:tcW w:w="147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311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1,0</w:t>
            </w:r>
          </w:p>
        </w:tc>
      </w:tr>
      <w:tr w:rsidR="000F182B" w:rsidRPr="000F182B">
        <w:tc>
          <w:tcPr>
            <w:tcW w:w="6406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- пастбища</w:t>
            </w:r>
          </w:p>
        </w:tc>
        <w:tc>
          <w:tcPr>
            <w:tcW w:w="147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388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1,2</w:t>
            </w:r>
          </w:p>
        </w:tc>
      </w:tr>
      <w:tr w:rsidR="000F182B" w:rsidRPr="000F182B">
        <w:tc>
          <w:tcPr>
            <w:tcW w:w="6406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- воды</w:t>
            </w:r>
          </w:p>
        </w:tc>
        <w:tc>
          <w:tcPr>
            <w:tcW w:w="147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193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0,6</w:t>
            </w:r>
          </w:p>
        </w:tc>
      </w:tr>
      <w:tr w:rsidR="000F182B" w:rsidRPr="000F182B">
        <w:tc>
          <w:tcPr>
            <w:tcW w:w="6406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- просеки</w:t>
            </w:r>
          </w:p>
        </w:tc>
        <w:tc>
          <w:tcPr>
            <w:tcW w:w="147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56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0,2</w:t>
            </w:r>
          </w:p>
        </w:tc>
      </w:tr>
      <w:tr w:rsidR="000F182B" w:rsidRPr="000F182B">
        <w:tc>
          <w:tcPr>
            <w:tcW w:w="6406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- усадьбы</w:t>
            </w:r>
          </w:p>
        </w:tc>
        <w:tc>
          <w:tcPr>
            <w:tcW w:w="147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8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</w:tr>
      <w:tr w:rsidR="000F182B" w:rsidRPr="000F182B">
        <w:tc>
          <w:tcPr>
            <w:tcW w:w="6406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- болота</w:t>
            </w:r>
          </w:p>
        </w:tc>
        <w:tc>
          <w:tcPr>
            <w:tcW w:w="147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1084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3,3</w:t>
            </w:r>
          </w:p>
        </w:tc>
      </w:tr>
      <w:tr w:rsidR="000F182B" w:rsidRPr="000F182B">
        <w:tc>
          <w:tcPr>
            <w:tcW w:w="6406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- дороги, профили</w:t>
            </w:r>
          </w:p>
        </w:tc>
        <w:tc>
          <w:tcPr>
            <w:tcW w:w="147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161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0,5</w:t>
            </w:r>
          </w:p>
        </w:tc>
      </w:tr>
      <w:tr w:rsidR="000F182B" w:rsidRPr="000F182B">
        <w:tc>
          <w:tcPr>
            <w:tcW w:w="6406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- прочие земли</w:t>
            </w:r>
          </w:p>
        </w:tc>
        <w:tc>
          <w:tcPr>
            <w:tcW w:w="147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100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0,3</w:t>
            </w:r>
          </w:p>
        </w:tc>
      </w:tr>
    </w:tbl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3"/>
      </w:pPr>
      <w:r w:rsidRPr="000F182B">
        <w:t>1.1.7. Особо охраняемые природные территории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DE123B" w:rsidP="00DE123B">
      <w:pPr>
        <w:pStyle w:val="ConsPlusNormal"/>
        <w:ind w:firstLine="709"/>
        <w:jc w:val="both"/>
      </w:pPr>
      <w:r>
        <w:t xml:space="preserve">Леса, расположенные на особо охраняемой природной территории, используются в соответствии с режимом особой охраны особо охраняемой природной территории и целевым назначением земель, </w:t>
      </w:r>
      <w:proofErr w:type="gramStart"/>
      <w:r>
        <w:t>определяемыми</w:t>
      </w:r>
      <w:proofErr w:type="gramEnd"/>
      <w:r>
        <w:t xml:space="preserve"> лесным законодательством Российской Федерации, законодательством Российской Федерации об особо охраняемых природных территориях и положением о соответствующей особо охраняемой природной территории.</w:t>
      </w:r>
    </w:p>
    <w:p w:rsidR="000F182B" w:rsidRPr="000F182B" w:rsidRDefault="000F182B" w:rsidP="000F182B">
      <w:pPr>
        <w:pStyle w:val="ConsPlusNormal"/>
        <w:jc w:val="right"/>
        <w:outlineLvl w:val="4"/>
      </w:pPr>
      <w:r w:rsidRPr="000F182B">
        <w:t>Таблица 5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</w:pPr>
      <w:bookmarkStart w:id="4" w:name="P477"/>
      <w:bookmarkEnd w:id="4"/>
      <w:r w:rsidRPr="000F182B">
        <w:t>Перечень особо охраняемых природных территорий</w:t>
      </w:r>
    </w:p>
    <w:p w:rsidR="000F182B" w:rsidRPr="000F182B" w:rsidRDefault="000F182B" w:rsidP="000F18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1020"/>
        <w:gridCol w:w="1134"/>
        <w:gridCol w:w="1474"/>
        <w:gridCol w:w="1474"/>
        <w:gridCol w:w="1871"/>
      </w:tblGrid>
      <w:tr w:rsidR="000F182B" w:rsidRPr="000F182B">
        <w:tc>
          <w:tcPr>
            <w:tcW w:w="2098" w:type="dxa"/>
            <w:vMerge w:val="restart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Наименование памятника природы, заповедного участка, заказника и др. особо охраняемых объектов. Основание к выделению</w:t>
            </w:r>
          </w:p>
        </w:tc>
        <w:tc>
          <w:tcPr>
            <w:tcW w:w="2154" w:type="dxa"/>
            <w:gridSpan w:val="2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 xml:space="preserve">Площадь, </w:t>
            </w:r>
            <w:proofErr w:type="gramStart"/>
            <w:r w:rsidRPr="000F182B">
              <w:t>га</w:t>
            </w:r>
            <w:proofErr w:type="gramEnd"/>
          </w:p>
        </w:tc>
        <w:tc>
          <w:tcPr>
            <w:tcW w:w="1474" w:type="dxa"/>
            <w:vMerge w:val="restart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Участковое лесничество, квартал</w:t>
            </w:r>
          </w:p>
        </w:tc>
        <w:tc>
          <w:tcPr>
            <w:tcW w:w="1474" w:type="dxa"/>
            <w:vMerge w:val="restart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Тип особо охраняемых природных территорий</w:t>
            </w:r>
          </w:p>
        </w:tc>
        <w:tc>
          <w:tcPr>
            <w:tcW w:w="1871" w:type="dxa"/>
            <w:vMerge w:val="restart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Краткая характеристика и режим ведения хозяйства</w:t>
            </w:r>
          </w:p>
        </w:tc>
      </w:tr>
      <w:tr w:rsidR="000F182B" w:rsidRPr="000F182B">
        <w:tc>
          <w:tcPr>
            <w:tcW w:w="2098" w:type="dxa"/>
            <w:vMerge/>
          </w:tcPr>
          <w:p w:rsidR="000F182B" w:rsidRPr="000F182B" w:rsidRDefault="000F182B" w:rsidP="000F182B"/>
        </w:tc>
        <w:tc>
          <w:tcPr>
            <w:tcW w:w="102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объекта</w:t>
            </w:r>
          </w:p>
        </w:tc>
        <w:tc>
          <w:tcPr>
            <w:tcW w:w="113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охранной зоны</w:t>
            </w:r>
          </w:p>
        </w:tc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871" w:type="dxa"/>
            <w:vMerge/>
          </w:tcPr>
          <w:p w:rsidR="000F182B" w:rsidRPr="000F182B" w:rsidRDefault="000F182B" w:rsidP="000F182B"/>
        </w:tc>
      </w:tr>
      <w:tr w:rsidR="000F182B" w:rsidRPr="000F182B"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 xml:space="preserve">Особо охраняемая природная </w:t>
            </w:r>
            <w:r w:rsidRPr="000F182B">
              <w:lastRenderedPageBreak/>
              <w:t xml:space="preserve">территория местного значения "Озерный комплекс пос. </w:t>
            </w:r>
            <w:proofErr w:type="gramStart"/>
            <w:r w:rsidRPr="000F182B">
              <w:t>Самусь</w:t>
            </w:r>
            <w:proofErr w:type="gramEnd"/>
            <w:r w:rsidRPr="000F182B">
              <w:t xml:space="preserve"> ЗАТО Северск", </w:t>
            </w:r>
            <w:hyperlink r:id="rId68" w:history="1">
              <w:r w:rsidRPr="000F182B">
                <w:t>решение</w:t>
              </w:r>
            </w:hyperlink>
            <w:r w:rsidRPr="000F182B">
              <w:t xml:space="preserve"> Думы ЗАТО Северск от 21.12.2006 N 26/7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lastRenderedPageBreak/>
              <w:t>3433,4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47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 xml:space="preserve">Третье, кварталы 86, </w:t>
            </w:r>
            <w:r w:rsidRPr="000F182B">
              <w:lastRenderedPageBreak/>
              <w:t>98 - 103, 113 - 115, 124 - 144, часть квартала 85</w:t>
            </w:r>
          </w:p>
        </w:tc>
        <w:tc>
          <w:tcPr>
            <w:tcW w:w="147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lastRenderedPageBreak/>
              <w:t xml:space="preserve">Охраняемый природный </w:t>
            </w:r>
            <w:r w:rsidRPr="000F182B">
              <w:lastRenderedPageBreak/>
              <w:t>ландшафт местного значения</w:t>
            </w:r>
          </w:p>
        </w:tc>
        <w:tc>
          <w:tcPr>
            <w:tcW w:w="187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lastRenderedPageBreak/>
              <w:t xml:space="preserve">Природный комплекс, </w:t>
            </w:r>
            <w:r w:rsidRPr="000F182B">
              <w:lastRenderedPageBreak/>
              <w:t xml:space="preserve">обладающий рекреационным и научно-познавательным потенциалом. Режим использования осуществляется согласно </w:t>
            </w:r>
            <w:hyperlink r:id="rId69" w:history="1">
              <w:r w:rsidRPr="000F182B">
                <w:t>Положению</w:t>
              </w:r>
            </w:hyperlink>
            <w:r w:rsidRPr="000F182B">
              <w:t xml:space="preserve"> об особо охраняемой природной территории местного значения </w:t>
            </w:r>
            <w:hyperlink w:anchor="P494" w:history="1">
              <w:r w:rsidRPr="000F182B">
                <w:t>&lt;*&gt;</w:t>
              </w:r>
            </w:hyperlink>
          </w:p>
        </w:tc>
      </w:tr>
    </w:tbl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--------------------------------</w:t>
      </w:r>
    </w:p>
    <w:p w:rsidR="000F182B" w:rsidRPr="000F182B" w:rsidRDefault="000F182B" w:rsidP="000F182B">
      <w:pPr>
        <w:pStyle w:val="ConsPlusNormal"/>
        <w:ind w:firstLine="540"/>
        <w:jc w:val="both"/>
      </w:pPr>
      <w:bookmarkStart w:id="5" w:name="P494"/>
      <w:bookmarkEnd w:id="5"/>
      <w:r w:rsidRPr="000F182B">
        <w:t xml:space="preserve">&lt;*&gt; </w:t>
      </w:r>
      <w:hyperlink r:id="rId70" w:history="1">
        <w:r w:rsidRPr="000F182B">
          <w:t>Положение</w:t>
        </w:r>
      </w:hyperlink>
      <w:r w:rsidRPr="000F182B">
        <w:t xml:space="preserve"> об особо охраняемой природной территории местного значения "Озерный комплекс пос. </w:t>
      </w:r>
      <w:proofErr w:type="gramStart"/>
      <w:r w:rsidRPr="000F182B">
        <w:t>Самусь</w:t>
      </w:r>
      <w:proofErr w:type="gramEnd"/>
      <w:r w:rsidRPr="000F182B">
        <w:t xml:space="preserve"> ЗАТО Северск", утвержденное решением Думы ЗАТО Северск от 21.12.2006 N 26/7.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Планов по организации новых особо охраняемых природных территорий (далее - ООПТ) и объектов на территории лесничества не имеется. Также отсутствуют планы по развитию экологических сетей и сохранению биоразнообразия.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3"/>
      </w:pPr>
      <w:r w:rsidRPr="000F182B">
        <w:t xml:space="preserve">1.1.8. Характеристика объектов </w:t>
      </w:r>
      <w:proofErr w:type="gramStart"/>
      <w:r w:rsidRPr="000F182B">
        <w:t>лесной</w:t>
      </w:r>
      <w:proofErr w:type="gramEnd"/>
      <w:r w:rsidRPr="000F182B">
        <w:t>, лесоперерабатывающей</w:t>
      </w:r>
    </w:p>
    <w:p w:rsidR="000F182B" w:rsidRPr="000F182B" w:rsidRDefault="000F182B" w:rsidP="000F182B">
      <w:pPr>
        <w:pStyle w:val="ConsPlusTitle"/>
        <w:jc w:val="center"/>
      </w:pPr>
      <w:r w:rsidRPr="000F182B">
        <w:t>инфраструктуры, объектов, не связанных с созданием лесной</w:t>
      </w:r>
    </w:p>
    <w:p w:rsidR="000F182B" w:rsidRPr="000F182B" w:rsidRDefault="000F182B" w:rsidP="000F182B">
      <w:pPr>
        <w:pStyle w:val="ConsPlusTitle"/>
        <w:jc w:val="center"/>
      </w:pPr>
      <w:r w:rsidRPr="000F182B">
        <w:t>инфраструктуры, мероприятий по строительству, реконструкции</w:t>
      </w:r>
    </w:p>
    <w:p w:rsidR="000F182B" w:rsidRPr="000F182B" w:rsidRDefault="000F182B" w:rsidP="000F182B">
      <w:pPr>
        <w:pStyle w:val="ConsPlusTitle"/>
        <w:jc w:val="center"/>
      </w:pPr>
      <w:r w:rsidRPr="000F182B">
        <w:t>и эксплуатации указанных объектов, предусмотренных</w:t>
      </w:r>
    </w:p>
    <w:p w:rsidR="000F182B" w:rsidRPr="000F182B" w:rsidRDefault="000F182B" w:rsidP="000F182B">
      <w:pPr>
        <w:pStyle w:val="ConsPlusTitle"/>
        <w:jc w:val="center"/>
      </w:pPr>
      <w:r w:rsidRPr="000F182B">
        <w:t>документами территориального планирования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4"/>
      </w:pPr>
      <w:r w:rsidRPr="000F182B">
        <w:t>1.1.8.1. Объекты лесной инфраструктуры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К объектам лесной инфраструктуры относятся лесные дороги, лесные склады и другие объекты, используемые для охраны, защиты и воспроизводства лесов, в частности, квартальные просеки, граничные линии, квартальные и указательные столбы, лесохозяйственные знаки.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Из существующих объектов лесной инфраструктуры требуют </w:t>
      </w:r>
      <w:proofErr w:type="gramStart"/>
      <w:r w:rsidRPr="000F182B">
        <w:t>расчистки</w:t>
      </w:r>
      <w:proofErr w:type="gramEnd"/>
      <w:r w:rsidRPr="000F182B">
        <w:t xml:space="preserve"> и разрубки квартальных просек и границ на площади 50 га, замены квартальных столбов в количестве более 50%.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Протяженность дорог, проходящих непосредственно по территории лесничества, - 158,8 км. Из них: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- дороги с твердым покрытием - 5,1 км;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- зимники - 5,4 км;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- лесохозяйственные - 148,3 км.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4"/>
      </w:pPr>
      <w:r w:rsidRPr="000F182B">
        <w:t>1.1.8.2. Лесоперерабатывающая инфраструктура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Объектов лесоперерабатывающей инфраструктуры, расположенных непосредственно на лесной территории, не имеется.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4"/>
      </w:pPr>
      <w:r w:rsidRPr="000F182B">
        <w:t>1.1.8.3. Объекты, не связанные</w:t>
      </w:r>
    </w:p>
    <w:p w:rsidR="000F182B" w:rsidRPr="000F182B" w:rsidRDefault="000F182B" w:rsidP="000F182B">
      <w:pPr>
        <w:pStyle w:val="ConsPlusTitle"/>
        <w:jc w:val="center"/>
      </w:pPr>
      <w:r w:rsidRPr="000F182B">
        <w:t>с созданием лесной инфраструктуры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На территории лесничества проходят трассы коммуникаций и продуктопроводы.</w:t>
      </w:r>
    </w:p>
    <w:p w:rsidR="000F182B" w:rsidRPr="000F182B" w:rsidRDefault="000F182B" w:rsidP="000F182B">
      <w:pPr>
        <w:pStyle w:val="ConsPlusNormal"/>
        <w:ind w:firstLine="540"/>
        <w:jc w:val="both"/>
      </w:pPr>
      <w:proofErr w:type="gramStart"/>
      <w:r w:rsidRPr="000F182B">
        <w:t>На территории лесничества предусматривается строительство большого количества линейных объектов, связанных со строительством Северской АЭС, нефтеперерабатывающего завода, полигона твердых бытовых отходов, Северского ТВЗ, Водозабора N 3 г. Северска, размещение объектов транспортной инфраструктуры в рамках формирования Томской агломерации до 2015 года.</w:t>
      </w:r>
      <w:proofErr w:type="gramEnd"/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Проектов строительства иных объектов, не связанных с созданием лесной инфраструктуры, на территории лесничества нет.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2"/>
      </w:pPr>
      <w:r w:rsidRPr="000F182B">
        <w:t>1.2. Виды разрешенного использования лесов на территории</w:t>
      </w:r>
    </w:p>
    <w:p w:rsidR="000F182B" w:rsidRPr="000F182B" w:rsidRDefault="000F182B" w:rsidP="000F182B">
      <w:pPr>
        <w:pStyle w:val="ConsPlusTitle"/>
        <w:jc w:val="center"/>
      </w:pPr>
      <w:r w:rsidRPr="000F182B">
        <w:t>лесничества с распределением по кварталам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Использование лесов осуществляется гражданами, юридическими лицами, являющимися участниками лесных отношений (</w:t>
      </w:r>
      <w:hyperlink r:id="rId71" w:history="1">
        <w:r w:rsidRPr="000F182B">
          <w:t>ст. 4</w:t>
        </w:r>
      </w:hyperlink>
      <w:r w:rsidRPr="000F182B">
        <w:t xml:space="preserve"> ЛК РФ). При этом лес рассматривается как динамически возобновляемый и поддающийся трансформации природный ресурс, исходя из </w:t>
      </w:r>
      <w:hyperlink r:id="rId72" w:history="1">
        <w:r w:rsidRPr="000F182B">
          <w:t>ст. 5</w:t>
        </w:r>
      </w:hyperlink>
      <w:r w:rsidRPr="000F182B">
        <w:t xml:space="preserve"> ЛК РФ, согласно которой использование, охрана, защита и воспроизводство лесов осуществляются из понятия о лесе как об экологической системе или как о природном ресурсе. В соответствии со </w:t>
      </w:r>
      <w:hyperlink r:id="rId73" w:history="1">
        <w:proofErr w:type="spellStart"/>
        <w:r w:rsidRPr="000F182B">
          <w:t>ст.ст</w:t>
        </w:r>
        <w:proofErr w:type="spellEnd"/>
        <w:r w:rsidRPr="000F182B">
          <w:t>. 24</w:t>
        </w:r>
      </w:hyperlink>
      <w:r w:rsidRPr="000F182B">
        <w:t xml:space="preserve">, </w:t>
      </w:r>
      <w:hyperlink r:id="rId74" w:history="1">
        <w:r w:rsidRPr="000F182B">
          <w:t>25</w:t>
        </w:r>
      </w:hyperlink>
      <w:r w:rsidRPr="000F182B">
        <w:t xml:space="preserve"> ЛК РФ и действующими нормативными правовыми актами в таблице 6 и далее рассматриваются </w:t>
      </w:r>
      <w:hyperlink w:anchor="P531" w:history="1">
        <w:r w:rsidRPr="000F182B">
          <w:t>виды</w:t>
        </w:r>
      </w:hyperlink>
      <w:r w:rsidRPr="000F182B">
        <w:t xml:space="preserve"> и возможные объемы разрешенного использования </w:t>
      </w:r>
      <w:proofErr w:type="gramStart"/>
      <w:r w:rsidRPr="000F182B">
        <w:t>лесов</w:t>
      </w:r>
      <w:proofErr w:type="gramEnd"/>
      <w:r w:rsidRPr="000F182B">
        <w:t xml:space="preserve"> ЗАТО Северск.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jc w:val="right"/>
        <w:outlineLvl w:val="3"/>
      </w:pPr>
      <w:r w:rsidRPr="000F182B">
        <w:t>Таблица 6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</w:pPr>
      <w:bookmarkStart w:id="6" w:name="P531"/>
      <w:bookmarkEnd w:id="6"/>
      <w:r w:rsidRPr="000F182B">
        <w:t>Виды разрешенного использования лесов</w:t>
      </w:r>
    </w:p>
    <w:p w:rsidR="000F182B" w:rsidRPr="000F182B" w:rsidRDefault="000F182B" w:rsidP="000F18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701"/>
        <w:gridCol w:w="4195"/>
        <w:gridCol w:w="1485"/>
      </w:tblGrid>
      <w:tr w:rsidR="000F182B" w:rsidRPr="000F182B">
        <w:tc>
          <w:tcPr>
            <w:tcW w:w="164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Виды разрешенного использования лесов</w:t>
            </w:r>
          </w:p>
        </w:tc>
        <w:tc>
          <w:tcPr>
            <w:tcW w:w="1701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Наименование участкового лесничества</w:t>
            </w:r>
          </w:p>
        </w:tc>
        <w:tc>
          <w:tcPr>
            <w:tcW w:w="4195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Перечень кварталов или их частей</w:t>
            </w:r>
          </w:p>
        </w:tc>
        <w:tc>
          <w:tcPr>
            <w:tcW w:w="1485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 xml:space="preserve">Площадь, </w:t>
            </w:r>
            <w:proofErr w:type="gramStart"/>
            <w:r w:rsidRPr="000F182B">
              <w:t>га</w:t>
            </w:r>
            <w:proofErr w:type="gramEnd"/>
          </w:p>
        </w:tc>
      </w:tr>
      <w:tr w:rsidR="000F182B" w:rsidRPr="000F182B">
        <w:tc>
          <w:tcPr>
            <w:tcW w:w="164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</w:t>
            </w:r>
          </w:p>
        </w:tc>
        <w:tc>
          <w:tcPr>
            <w:tcW w:w="1701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</w:t>
            </w:r>
          </w:p>
        </w:tc>
        <w:tc>
          <w:tcPr>
            <w:tcW w:w="4195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</w:t>
            </w:r>
          </w:p>
        </w:tc>
        <w:tc>
          <w:tcPr>
            <w:tcW w:w="1485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</w:t>
            </w:r>
          </w:p>
        </w:tc>
      </w:tr>
      <w:tr w:rsidR="000F182B" w:rsidRPr="000F182B">
        <w:tc>
          <w:tcPr>
            <w:tcW w:w="1644" w:type="dxa"/>
            <w:vMerge w:val="restart"/>
          </w:tcPr>
          <w:p w:rsidR="000F182B" w:rsidRPr="000F182B" w:rsidRDefault="000F182B" w:rsidP="000F182B">
            <w:pPr>
              <w:pStyle w:val="ConsPlusNormal"/>
            </w:pPr>
            <w:r w:rsidRPr="000F182B">
              <w:t>Заготовка древесины</w:t>
            </w:r>
          </w:p>
        </w:tc>
        <w:tc>
          <w:tcPr>
            <w:tcW w:w="170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Первое</w:t>
            </w:r>
          </w:p>
        </w:tc>
        <w:tc>
          <w:tcPr>
            <w:tcW w:w="419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1 - 21, 24 - 74, 77 - 87, 89 - 102, 104</w:t>
            </w:r>
          </w:p>
        </w:tc>
        <w:tc>
          <w:tcPr>
            <w:tcW w:w="1485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10573</w:t>
            </w:r>
          </w:p>
        </w:tc>
      </w:tr>
      <w:tr w:rsidR="000F182B" w:rsidRPr="000F182B">
        <w:tc>
          <w:tcPr>
            <w:tcW w:w="1644" w:type="dxa"/>
            <w:vMerge/>
          </w:tcPr>
          <w:p w:rsidR="000F182B" w:rsidRPr="000F182B" w:rsidRDefault="000F182B" w:rsidP="000F182B"/>
        </w:tc>
        <w:tc>
          <w:tcPr>
            <w:tcW w:w="170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Второе</w:t>
            </w:r>
          </w:p>
        </w:tc>
        <w:tc>
          <w:tcPr>
            <w:tcW w:w="419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1 - 6, 11, 12, 17, 22 - 26, 33 - 36, 41 - 45, 48 - 51, 55 - 57, 63 - 67, 69 - 101</w:t>
            </w:r>
          </w:p>
        </w:tc>
        <w:tc>
          <w:tcPr>
            <w:tcW w:w="1485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5518</w:t>
            </w:r>
          </w:p>
        </w:tc>
      </w:tr>
      <w:tr w:rsidR="000F182B" w:rsidRPr="000F182B">
        <w:tc>
          <w:tcPr>
            <w:tcW w:w="1644" w:type="dxa"/>
            <w:vMerge/>
          </w:tcPr>
          <w:p w:rsidR="000F182B" w:rsidRPr="000F182B" w:rsidRDefault="000F182B" w:rsidP="000F182B"/>
        </w:tc>
        <w:tc>
          <w:tcPr>
            <w:tcW w:w="170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Третье</w:t>
            </w:r>
          </w:p>
        </w:tc>
        <w:tc>
          <w:tcPr>
            <w:tcW w:w="419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1 - 57, 60 - 71, 74 - 79, 81, 82, 84 - 89, 91 - 94, 96 - 106, 108 - 118, 121 - 150</w:t>
            </w:r>
          </w:p>
        </w:tc>
        <w:tc>
          <w:tcPr>
            <w:tcW w:w="1485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16436</w:t>
            </w:r>
          </w:p>
        </w:tc>
      </w:tr>
      <w:tr w:rsidR="000F182B" w:rsidRPr="000F182B">
        <w:tc>
          <w:tcPr>
            <w:tcW w:w="1644" w:type="dxa"/>
            <w:vMerge w:val="restart"/>
          </w:tcPr>
          <w:p w:rsidR="000F182B" w:rsidRPr="000F182B" w:rsidRDefault="000F182B" w:rsidP="000F182B">
            <w:pPr>
              <w:pStyle w:val="ConsPlusNormal"/>
            </w:pPr>
            <w:r w:rsidRPr="000F182B">
              <w:t>Заготовка живицы</w:t>
            </w:r>
          </w:p>
        </w:tc>
        <w:tc>
          <w:tcPr>
            <w:tcW w:w="170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Первое</w:t>
            </w:r>
          </w:p>
        </w:tc>
        <w:tc>
          <w:tcPr>
            <w:tcW w:w="419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1 - 21, 24 - 74, 77 - 87, 89 - 102, 104</w:t>
            </w:r>
          </w:p>
        </w:tc>
        <w:tc>
          <w:tcPr>
            <w:tcW w:w="1485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10573</w:t>
            </w:r>
          </w:p>
        </w:tc>
      </w:tr>
      <w:tr w:rsidR="000F182B" w:rsidRPr="000F182B">
        <w:tc>
          <w:tcPr>
            <w:tcW w:w="1644" w:type="dxa"/>
            <w:vMerge/>
          </w:tcPr>
          <w:p w:rsidR="000F182B" w:rsidRPr="000F182B" w:rsidRDefault="000F182B" w:rsidP="000F182B"/>
        </w:tc>
        <w:tc>
          <w:tcPr>
            <w:tcW w:w="170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Второе</w:t>
            </w:r>
          </w:p>
        </w:tc>
        <w:tc>
          <w:tcPr>
            <w:tcW w:w="419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1 - 6, 11, 12, 17, 22 - 26, 33 - 36, 41 - 45, 48 - 51, 55 - 57, 63 - 67, 69 - 101</w:t>
            </w:r>
          </w:p>
        </w:tc>
        <w:tc>
          <w:tcPr>
            <w:tcW w:w="1485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5518</w:t>
            </w:r>
          </w:p>
        </w:tc>
      </w:tr>
      <w:tr w:rsidR="000F182B" w:rsidRPr="000F182B">
        <w:tc>
          <w:tcPr>
            <w:tcW w:w="1644" w:type="dxa"/>
            <w:vMerge/>
          </w:tcPr>
          <w:p w:rsidR="000F182B" w:rsidRPr="000F182B" w:rsidRDefault="000F182B" w:rsidP="000F182B"/>
        </w:tc>
        <w:tc>
          <w:tcPr>
            <w:tcW w:w="170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Третье</w:t>
            </w:r>
          </w:p>
        </w:tc>
        <w:tc>
          <w:tcPr>
            <w:tcW w:w="419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1 - 57, 60 - 71, 74 - 79, 81, 82, 84, 87 - 89, 91 - 94, 96, 97, 104 - 106, 108 - 112, 116 - 118, 121 - 123, 145 - 150, часть квартала 85</w:t>
            </w:r>
          </w:p>
        </w:tc>
        <w:tc>
          <w:tcPr>
            <w:tcW w:w="1485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13002,6</w:t>
            </w:r>
          </w:p>
        </w:tc>
      </w:tr>
      <w:tr w:rsidR="000F182B" w:rsidRPr="000F182B">
        <w:tc>
          <w:tcPr>
            <w:tcW w:w="1644" w:type="dxa"/>
            <w:vMerge w:val="restart"/>
          </w:tcPr>
          <w:p w:rsidR="000F182B" w:rsidRPr="000F182B" w:rsidRDefault="000F182B" w:rsidP="000F182B">
            <w:pPr>
              <w:pStyle w:val="ConsPlusNormal"/>
            </w:pPr>
            <w:r w:rsidRPr="000F182B">
              <w:t>Заготовка и сбор недревесных лесных ресурсов</w:t>
            </w:r>
          </w:p>
        </w:tc>
        <w:tc>
          <w:tcPr>
            <w:tcW w:w="170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Первое</w:t>
            </w:r>
          </w:p>
        </w:tc>
        <w:tc>
          <w:tcPr>
            <w:tcW w:w="419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1 - 21, 24 - 74, 77 - 87, 89 - 102, 104</w:t>
            </w:r>
          </w:p>
        </w:tc>
        <w:tc>
          <w:tcPr>
            <w:tcW w:w="1485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10573</w:t>
            </w:r>
          </w:p>
        </w:tc>
      </w:tr>
      <w:tr w:rsidR="000F182B" w:rsidRPr="000F182B">
        <w:tc>
          <w:tcPr>
            <w:tcW w:w="1644" w:type="dxa"/>
            <w:vMerge/>
          </w:tcPr>
          <w:p w:rsidR="000F182B" w:rsidRPr="000F182B" w:rsidRDefault="000F182B" w:rsidP="000F182B"/>
        </w:tc>
        <w:tc>
          <w:tcPr>
            <w:tcW w:w="170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Второе</w:t>
            </w:r>
          </w:p>
        </w:tc>
        <w:tc>
          <w:tcPr>
            <w:tcW w:w="419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1 - 6, 11, 12, 17, 22 - 26, 33 - 36, 41 - 45, 48 - 51, 55 - 57, 63 - 67, 69 - 101</w:t>
            </w:r>
          </w:p>
        </w:tc>
        <w:tc>
          <w:tcPr>
            <w:tcW w:w="1485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5518</w:t>
            </w:r>
          </w:p>
        </w:tc>
      </w:tr>
      <w:tr w:rsidR="000F182B" w:rsidRPr="000F182B">
        <w:tc>
          <w:tcPr>
            <w:tcW w:w="1644" w:type="dxa"/>
            <w:vMerge/>
          </w:tcPr>
          <w:p w:rsidR="000F182B" w:rsidRPr="000F182B" w:rsidRDefault="000F182B" w:rsidP="000F182B"/>
        </w:tc>
        <w:tc>
          <w:tcPr>
            <w:tcW w:w="170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Третье</w:t>
            </w:r>
          </w:p>
        </w:tc>
        <w:tc>
          <w:tcPr>
            <w:tcW w:w="419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 xml:space="preserve">1 - 57, 60 - 71, 74 - 79, 81, 82, 84 - 89, 91 - </w:t>
            </w:r>
            <w:r w:rsidRPr="000F182B">
              <w:lastRenderedPageBreak/>
              <w:t>94, 96 - 106, 108 - 118, 121 - 150</w:t>
            </w:r>
          </w:p>
        </w:tc>
        <w:tc>
          <w:tcPr>
            <w:tcW w:w="1485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lastRenderedPageBreak/>
              <w:t>16436</w:t>
            </w:r>
          </w:p>
        </w:tc>
      </w:tr>
      <w:tr w:rsidR="000F182B" w:rsidRPr="000F182B">
        <w:tc>
          <w:tcPr>
            <w:tcW w:w="1644" w:type="dxa"/>
            <w:vMerge/>
          </w:tcPr>
          <w:p w:rsidR="000F182B" w:rsidRPr="000F182B" w:rsidRDefault="000F182B" w:rsidP="000F182B"/>
        </w:tc>
        <w:tc>
          <w:tcPr>
            <w:tcW w:w="7381" w:type="dxa"/>
            <w:gridSpan w:val="3"/>
          </w:tcPr>
          <w:p w:rsidR="000F182B" w:rsidRPr="000F182B" w:rsidRDefault="000F182B" w:rsidP="000F182B">
            <w:pPr>
              <w:pStyle w:val="ConsPlusNormal"/>
              <w:jc w:val="both"/>
            </w:pPr>
            <w:r w:rsidRPr="000F182B">
              <w:t>Запрещается сбор подстилки в лесах, выполняющих функции защиты природных и иных объектов</w:t>
            </w:r>
          </w:p>
        </w:tc>
      </w:tr>
      <w:tr w:rsidR="000F182B" w:rsidRPr="000F182B">
        <w:tc>
          <w:tcPr>
            <w:tcW w:w="1644" w:type="dxa"/>
            <w:vMerge w:val="restart"/>
          </w:tcPr>
          <w:p w:rsidR="000F182B" w:rsidRPr="000F182B" w:rsidRDefault="000F182B" w:rsidP="000F182B">
            <w:pPr>
              <w:pStyle w:val="ConsPlusNormal"/>
            </w:pPr>
            <w:r w:rsidRPr="000F182B">
              <w:t>Заготовка пищевых лесных ресурсов и сбор лекарственных растений</w:t>
            </w:r>
          </w:p>
        </w:tc>
        <w:tc>
          <w:tcPr>
            <w:tcW w:w="170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Первое</w:t>
            </w:r>
          </w:p>
        </w:tc>
        <w:tc>
          <w:tcPr>
            <w:tcW w:w="419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1 - 21, 24 - 74, 77 - 87, 89 - 102, 104</w:t>
            </w:r>
          </w:p>
        </w:tc>
        <w:tc>
          <w:tcPr>
            <w:tcW w:w="1485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10573</w:t>
            </w:r>
          </w:p>
        </w:tc>
      </w:tr>
      <w:tr w:rsidR="000F182B" w:rsidRPr="000F182B">
        <w:tc>
          <w:tcPr>
            <w:tcW w:w="1644" w:type="dxa"/>
            <w:vMerge/>
          </w:tcPr>
          <w:p w:rsidR="000F182B" w:rsidRPr="000F182B" w:rsidRDefault="000F182B" w:rsidP="000F182B"/>
        </w:tc>
        <w:tc>
          <w:tcPr>
            <w:tcW w:w="170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Второе</w:t>
            </w:r>
          </w:p>
        </w:tc>
        <w:tc>
          <w:tcPr>
            <w:tcW w:w="419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1 - 6, 11, 12, 17, 22 - 26, 33 - 36, 41 - 45, 48 - 51, 55 - 57, 63 - 67, 69 - 101</w:t>
            </w:r>
          </w:p>
        </w:tc>
        <w:tc>
          <w:tcPr>
            <w:tcW w:w="1485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5518</w:t>
            </w:r>
          </w:p>
        </w:tc>
      </w:tr>
      <w:tr w:rsidR="000F182B" w:rsidRPr="000F182B">
        <w:tc>
          <w:tcPr>
            <w:tcW w:w="1644" w:type="dxa"/>
            <w:vMerge/>
          </w:tcPr>
          <w:p w:rsidR="000F182B" w:rsidRPr="000F182B" w:rsidRDefault="000F182B" w:rsidP="000F182B"/>
        </w:tc>
        <w:tc>
          <w:tcPr>
            <w:tcW w:w="170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Третье</w:t>
            </w:r>
          </w:p>
        </w:tc>
        <w:tc>
          <w:tcPr>
            <w:tcW w:w="419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1 - 57, 60 - 71, 74 - 79, 81, 82, 84 - 89, 91 - 94, 96 - 106, 108 - 118, 121 - 150</w:t>
            </w:r>
          </w:p>
        </w:tc>
        <w:tc>
          <w:tcPr>
            <w:tcW w:w="1485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16436</w:t>
            </w:r>
          </w:p>
        </w:tc>
      </w:tr>
      <w:tr w:rsidR="000F182B" w:rsidRPr="000F182B">
        <w:tc>
          <w:tcPr>
            <w:tcW w:w="1644" w:type="dxa"/>
            <w:vMerge/>
          </w:tcPr>
          <w:p w:rsidR="000F182B" w:rsidRPr="000F182B" w:rsidRDefault="000F182B" w:rsidP="000F182B"/>
        </w:tc>
        <w:tc>
          <w:tcPr>
            <w:tcW w:w="5896" w:type="dxa"/>
            <w:gridSpan w:val="2"/>
          </w:tcPr>
          <w:p w:rsidR="000F182B" w:rsidRPr="000F182B" w:rsidRDefault="000F182B" w:rsidP="000F182B">
            <w:pPr>
              <w:pStyle w:val="ConsPlusNormal"/>
            </w:pPr>
            <w:r w:rsidRPr="000F182B">
              <w:t>На территории ООПТ - в непромышленных целях</w:t>
            </w:r>
          </w:p>
        </w:tc>
        <w:tc>
          <w:tcPr>
            <w:tcW w:w="1485" w:type="dxa"/>
          </w:tcPr>
          <w:p w:rsidR="000F182B" w:rsidRPr="000F182B" w:rsidRDefault="000F182B" w:rsidP="000F182B">
            <w:pPr>
              <w:pStyle w:val="ConsPlusNormal"/>
            </w:pPr>
          </w:p>
        </w:tc>
      </w:tr>
      <w:tr w:rsidR="000F182B" w:rsidRPr="000F182B">
        <w:tc>
          <w:tcPr>
            <w:tcW w:w="1644" w:type="dxa"/>
            <w:vMerge w:val="restart"/>
          </w:tcPr>
          <w:p w:rsidR="000F182B" w:rsidRPr="000F182B" w:rsidRDefault="000F182B" w:rsidP="000F182B">
            <w:pPr>
              <w:pStyle w:val="ConsPlusNormal"/>
            </w:pPr>
            <w:r w:rsidRPr="000F182B">
              <w:t>Использование лесов для осуществления видов деятельности в сфере охотничьего хозяйства</w:t>
            </w:r>
          </w:p>
        </w:tc>
        <w:tc>
          <w:tcPr>
            <w:tcW w:w="170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Первое</w:t>
            </w:r>
          </w:p>
        </w:tc>
        <w:tc>
          <w:tcPr>
            <w:tcW w:w="419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1 - 21, 24 - 74, 77 - 87, 89 - 102, 104</w:t>
            </w:r>
          </w:p>
        </w:tc>
        <w:tc>
          <w:tcPr>
            <w:tcW w:w="1485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10573</w:t>
            </w:r>
          </w:p>
        </w:tc>
      </w:tr>
      <w:tr w:rsidR="000F182B" w:rsidRPr="000F182B">
        <w:tc>
          <w:tcPr>
            <w:tcW w:w="1644" w:type="dxa"/>
            <w:vMerge/>
          </w:tcPr>
          <w:p w:rsidR="000F182B" w:rsidRPr="000F182B" w:rsidRDefault="000F182B" w:rsidP="000F182B"/>
        </w:tc>
        <w:tc>
          <w:tcPr>
            <w:tcW w:w="170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Второе</w:t>
            </w:r>
          </w:p>
        </w:tc>
        <w:tc>
          <w:tcPr>
            <w:tcW w:w="419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1 - 6, 11, 12, 17, 22 - 26, 33 - 36, 41 - 45, 48 - 51, 55 - 57, 63 - 67, 69 - 84, 86 - 88, 91 - 93, 97 - 99, части кварталов 85, 89, 90, 94 - 96, 100, 101</w:t>
            </w:r>
          </w:p>
        </w:tc>
        <w:tc>
          <w:tcPr>
            <w:tcW w:w="1485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5224,3</w:t>
            </w:r>
          </w:p>
        </w:tc>
      </w:tr>
      <w:tr w:rsidR="000F182B" w:rsidRPr="000F182B">
        <w:tc>
          <w:tcPr>
            <w:tcW w:w="1644" w:type="dxa"/>
            <w:vMerge/>
          </w:tcPr>
          <w:p w:rsidR="000F182B" w:rsidRPr="000F182B" w:rsidRDefault="000F182B" w:rsidP="000F182B"/>
        </w:tc>
        <w:tc>
          <w:tcPr>
            <w:tcW w:w="170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Третье</w:t>
            </w:r>
          </w:p>
        </w:tc>
        <w:tc>
          <w:tcPr>
            <w:tcW w:w="419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1 - 56, 60 - 62, 65 - 68, 70, 71, 74 - 79, 81, 82, 84 - 89, 91 - 94, 96 - 106, 108 - 118, 121 - 150, части кв. 57, 63, 64, 69</w:t>
            </w:r>
          </w:p>
        </w:tc>
        <w:tc>
          <w:tcPr>
            <w:tcW w:w="1485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16355,2</w:t>
            </w:r>
          </w:p>
        </w:tc>
      </w:tr>
      <w:tr w:rsidR="000F182B" w:rsidRPr="000F182B">
        <w:tc>
          <w:tcPr>
            <w:tcW w:w="164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Использование лесов для ведения сельского хозяйства</w:t>
            </w:r>
          </w:p>
        </w:tc>
        <w:tc>
          <w:tcPr>
            <w:tcW w:w="170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Первое</w:t>
            </w:r>
          </w:p>
        </w:tc>
        <w:tc>
          <w:tcPr>
            <w:tcW w:w="419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1 - 21, 24 - 74, 77 - 87, 89 - 102, 104</w:t>
            </w:r>
          </w:p>
        </w:tc>
        <w:tc>
          <w:tcPr>
            <w:tcW w:w="1485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10573</w:t>
            </w:r>
          </w:p>
        </w:tc>
      </w:tr>
      <w:tr w:rsidR="000F182B" w:rsidRPr="000F182B">
        <w:tc>
          <w:tcPr>
            <w:tcW w:w="1644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70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Второе</w:t>
            </w:r>
          </w:p>
        </w:tc>
        <w:tc>
          <w:tcPr>
            <w:tcW w:w="419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1 - 6, 11, 12, 17, 22 - 26, 33 - 36, 41 - 45, 48 - 51, 55 - 57, 63 - 67, 69 - 84, 86 - 88, 91 - 93, 97 - 99, части кварталов 85, 89, 90, 94 - 96, 100, 101</w:t>
            </w:r>
          </w:p>
        </w:tc>
        <w:tc>
          <w:tcPr>
            <w:tcW w:w="1485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5224,3</w:t>
            </w:r>
          </w:p>
        </w:tc>
      </w:tr>
      <w:tr w:rsidR="000F182B" w:rsidRPr="000F182B">
        <w:tc>
          <w:tcPr>
            <w:tcW w:w="1644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70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Третье</w:t>
            </w:r>
          </w:p>
        </w:tc>
        <w:tc>
          <w:tcPr>
            <w:tcW w:w="419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1 - 56, 60 - 62, 65 - 68, 700, 71, 74 - 79, 81, 82, 84 - 89, 91 - 94, 96 - 106, 108 - 118, 121 - 150, части кварталов 57, 63, 64, 69</w:t>
            </w:r>
          </w:p>
        </w:tc>
        <w:tc>
          <w:tcPr>
            <w:tcW w:w="1485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16355,2</w:t>
            </w:r>
          </w:p>
        </w:tc>
      </w:tr>
      <w:tr w:rsidR="000F182B" w:rsidRPr="000F182B">
        <w:tc>
          <w:tcPr>
            <w:tcW w:w="1644" w:type="dxa"/>
            <w:vMerge w:val="restart"/>
          </w:tcPr>
          <w:p w:rsidR="000F182B" w:rsidRPr="000F182B" w:rsidRDefault="000F182B" w:rsidP="000F182B">
            <w:pPr>
              <w:pStyle w:val="ConsPlusNormal"/>
            </w:pPr>
            <w:r w:rsidRPr="000F182B">
              <w:t>Осуществление научно-исследовательской деятельности, образовательной деятельности</w:t>
            </w:r>
          </w:p>
        </w:tc>
        <w:tc>
          <w:tcPr>
            <w:tcW w:w="170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Первое</w:t>
            </w:r>
          </w:p>
        </w:tc>
        <w:tc>
          <w:tcPr>
            <w:tcW w:w="419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1 - 21, 24 - 74, 77 - 87, 89 - 102, 104</w:t>
            </w:r>
          </w:p>
        </w:tc>
        <w:tc>
          <w:tcPr>
            <w:tcW w:w="1485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10573</w:t>
            </w:r>
          </w:p>
        </w:tc>
      </w:tr>
      <w:tr w:rsidR="000F182B" w:rsidRPr="000F182B">
        <w:tc>
          <w:tcPr>
            <w:tcW w:w="1644" w:type="dxa"/>
            <w:vMerge/>
          </w:tcPr>
          <w:p w:rsidR="000F182B" w:rsidRPr="000F182B" w:rsidRDefault="000F182B" w:rsidP="000F182B"/>
        </w:tc>
        <w:tc>
          <w:tcPr>
            <w:tcW w:w="170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Второе</w:t>
            </w:r>
          </w:p>
        </w:tc>
        <w:tc>
          <w:tcPr>
            <w:tcW w:w="419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1 - 6, 11, 12, 17, 22 - 26, 33 - 36, 41 - 45, 48 - 51, 55 - 57, 63 - 67, 69 - 101</w:t>
            </w:r>
          </w:p>
        </w:tc>
        <w:tc>
          <w:tcPr>
            <w:tcW w:w="1485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5518</w:t>
            </w:r>
          </w:p>
        </w:tc>
      </w:tr>
      <w:tr w:rsidR="000F182B" w:rsidRPr="000F182B">
        <w:tc>
          <w:tcPr>
            <w:tcW w:w="1644" w:type="dxa"/>
            <w:vMerge/>
          </w:tcPr>
          <w:p w:rsidR="000F182B" w:rsidRPr="000F182B" w:rsidRDefault="000F182B" w:rsidP="000F182B"/>
        </w:tc>
        <w:tc>
          <w:tcPr>
            <w:tcW w:w="170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Третье</w:t>
            </w:r>
          </w:p>
        </w:tc>
        <w:tc>
          <w:tcPr>
            <w:tcW w:w="419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1 - 57, 60 - 71, 74 - 79, 81, 82, 84 - 89, 91 - 94, 96 - 106, 108 - 118, 121 - 150</w:t>
            </w:r>
          </w:p>
        </w:tc>
        <w:tc>
          <w:tcPr>
            <w:tcW w:w="1485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16436</w:t>
            </w:r>
          </w:p>
        </w:tc>
      </w:tr>
      <w:tr w:rsidR="000F182B" w:rsidRPr="000F182B">
        <w:tc>
          <w:tcPr>
            <w:tcW w:w="1644" w:type="dxa"/>
            <w:vMerge w:val="restart"/>
          </w:tcPr>
          <w:p w:rsidR="000F182B" w:rsidRPr="000F182B" w:rsidRDefault="000F182B" w:rsidP="000F182B">
            <w:pPr>
              <w:pStyle w:val="ConsPlusNormal"/>
            </w:pPr>
            <w:r w:rsidRPr="000F182B">
              <w:t>Осуществление рекреационной деятельности</w:t>
            </w:r>
          </w:p>
        </w:tc>
        <w:tc>
          <w:tcPr>
            <w:tcW w:w="170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Первое</w:t>
            </w:r>
          </w:p>
        </w:tc>
        <w:tc>
          <w:tcPr>
            <w:tcW w:w="419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1 - 21, 24 - 74, 77 - 87, 89 - 102, 104</w:t>
            </w:r>
          </w:p>
        </w:tc>
        <w:tc>
          <w:tcPr>
            <w:tcW w:w="1485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10573</w:t>
            </w:r>
          </w:p>
        </w:tc>
      </w:tr>
      <w:tr w:rsidR="000F182B" w:rsidRPr="000F182B">
        <w:tc>
          <w:tcPr>
            <w:tcW w:w="1644" w:type="dxa"/>
            <w:vMerge/>
          </w:tcPr>
          <w:p w:rsidR="000F182B" w:rsidRPr="000F182B" w:rsidRDefault="000F182B" w:rsidP="000F182B"/>
        </w:tc>
        <w:tc>
          <w:tcPr>
            <w:tcW w:w="170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Второе</w:t>
            </w:r>
          </w:p>
        </w:tc>
        <w:tc>
          <w:tcPr>
            <w:tcW w:w="419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1 - 6, 11, 12, 17, 22 - 26, 33 - 36, 41 - 45, 48 - 51, 55 - 57, 63 - 67, 69 - 101</w:t>
            </w:r>
          </w:p>
        </w:tc>
        <w:tc>
          <w:tcPr>
            <w:tcW w:w="1485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5518</w:t>
            </w:r>
          </w:p>
        </w:tc>
      </w:tr>
      <w:tr w:rsidR="000F182B" w:rsidRPr="000F182B">
        <w:tc>
          <w:tcPr>
            <w:tcW w:w="1644" w:type="dxa"/>
            <w:vMerge/>
          </w:tcPr>
          <w:p w:rsidR="000F182B" w:rsidRPr="000F182B" w:rsidRDefault="000F182B" w:rsidP="000F182B"/>
        </w:tc>
        <w:tc>
          <w:tcPr>
            <w:tcW w:w="170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Третье</w:t>
            </w:r>
          </w:p>
        </w:tc>
        <w:tc>
          <w:tcPr>
            <w:tcW w:w="419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1 - 57, 60 - 71, 74 - 79, 81, 82, 84 - 89, 91 - 94, 96 - 106, 108 - 118, 121 - 150</w:t>
            </w:r>
          </w:p>
        </w:tc>
        <w:tc>
          <w:tcPr>
            <w:tcW w:w="1485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16436</w:t>
            </w:r>
          </w:p>
        </w:tc>
      </w:tr>
      <w:tr w:rsidR="000F182B" w:rsidRPr="000F182B">
        <w:tc>
          <w:tcPr>
            <w:tcW w:w="1644" w:type="dxa"/>
            <w:vMerge w:val="restart"/>
          </w:tcPr>
          <w:p w:rsidR="000F182B" w:rsidRPr="000F182B" w:rsidRDefault="000F182B" w:rsidP="000F182B">
            <w:pPr>
              <w:pStyle w:val="ConsPlusNormal"/>
            </w:pPr>
            <w:r w:rsidRPr="000F182B">
              <w:lastRenderedPageBreak/>
              <w:t>Создание лесных плантаций и их эксплуатация</w:t>
            </w:r>
          </w:p>
        </w:tc>
        <w:tc>
          <w:tcPr>
            <w:tcW w:w="170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Первое</w:t>
            </w:r>
          </w:p>
        </w:tc>
        <w:tc>
          <w:tcPr>
            <w:tcW w:w="419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12 - 16, 18 - 21, 24 - 31, 33 - 37, 42, 44 - 49, 54 - 58, 60, 63 - 65, 70 - 73, 77 - 82, 89 - 91, 96, 101, 102, 104; части кв. 1 - 11, 17, 32, 38 - 41, 43, 50 - 53, 59, 61, 62, 66 - 69, 74, 83 - 87, 92 - 95, 97 - 100</w:t>
            </w:r>
          </w:p>
        </w:tc>
        <w:tc>
          <w:tcPr>
            <w:tcW w:w="1485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9725,1</w:t>
            </w:r>
          </w:p>
        </w:tc>
      </w:tr>
      <w:tr w:rsidR="000F182B" w:rsidRPr="000F182B">
        <w:tc>
          <w:tcPr>
            <w:tcW w:w="1644" w:type="dxa"/>
            <w:vMerge/>
          </w:tcPr>
          <w:p w:rsidR="000F182B" w:rsidRPr="000F182B" w:rsidRDefault="000F182B" w:rsidP="000F182B"/>
        </w:tc>
        <w:tc>
          <w:tcPr>
            <w:tcW w:w="170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Второе</w:t>
            </w:r>
          </w:p>
        </w:tc>
        <w:tc>
          <w:tcPr>
            <w:tcW w:w="419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1 - 6, 11 - 25, 36, 43 - 45, 48 - 51, 55 - 57, 63 - 67, 69 - 75, 78 - 80, 86; части кварталов 26, 33 - 35, 41, 42, 76, 77, 81 - 84, 87, 88, 91, 92, 97 - 99, 101</w:t>
            </w:r>
          </w:p>
        </w:tc>
        <w:tc>
          <w:tcPr>
            <w:tcW w:w="1485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4998,5</w:t>
            </w:r>
          </w:p>
        </w:tc>
      </w:tr>
      <w:tr w:rsidR="000F182B" w:rsidRPr="000F182B">
        <w:tc>
          <w:tcPr>
            <w:tcW w:w="1644" w:type="dxa"/>
            <w:vMerge/>
          </w:tcPr>
          <w:p w:rsidR="000F182B" w:rsidRPr="000F182B" w:rsidRDefault="000F182B" w:rsidP="000F182B"/>
        </w:tc>
        <w:tc>
          <w:tcPr>
            <w:tcW w:w="170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Третье</w:t>
            </w:r>
          </w:p>
        </w:tc>
        <w:tc>
          <w:tcPr>
            <w:tcW w:w="419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4, 7, 8, 11, 18, 20 - 23, 31, 33, 34, 37 - 39, 42, 43, 45, 52 - 55, 71, 74, 75, 79, 81, 82, 84, 91 - 94, 96, 121; части кварталов 1 - 3, 5, 6, 9, 10, 12 - 17, 19, 24 - 30, 32, 35, 36, 40, 41, 44, 46 - 51</w:t>
            </w:r>
          </w:p>
        </w:tc>
        <w:tc>
          <w:tcPr>
            <w:tcW w:w="1485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11521,2</w:t>
            </w:r>
          </w:p>
        </w:tc>
      </w:tr>
      <w:tr w:rsidR="000F182B" w:rsidRPr="000F182B">
        <w:tc>
          <w:tcPr>
            <w:tcW w:w="1644" w:type="dxa"/>
            <w:vMerge w:val="restart"/>
          </w:tcPr>
          <w:p w:rsidR="000F182B" w:rsidRPr="000F182B" w:rsidRDefault="000F182B" w:rsidP="000F182B">
            <w:pPr>
              <w:pStyle w:val="ConsPlusNormal"/>
            </w:pPr>
            <w:r w:rsidRPr="000F182B">
              <w:t>Выращивание лесных плодовых, ягодных, декоративных растений, лекарственных растений</w:t>
            </w:r>
          </w:p>
        </w:tc>
        <w:tc>
          <w:tcPr>
            <w:tcW w:w="170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Первое</w:t>
            </w:r>
          </w:p>
        </w:tc>
        <w:tc>
          <w:tcPr>
            <w:tcW w:w="419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12, 13, 15, 20, 24 - 31, 34 - 37, 42, 46 - 49, 54 - 58, 63 - 65, 70 - 73, 78 - 82, 91, 100 - 102; части кварталов 4 - 11, 19, 38 - 41, 44, 45, 50 - 53, 59, 61, 62, 69, 77, 83 - 86, 90, 92, 95 - 99, 104</w:t>
            </w:r>
          </w:p>
        </w:tc>
        <w:tc>
          <w:tcPr>
            <w:tcW w:w="1485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8072,7</w:t>
            </w:r>
          </w:p>
        </w:tc>
      </w:tr>
      <w:tr w:rsidR="000F182B" w:rsidRPr="000F182B">
        <w:tc>
          <w:tcPr>
            <w:tcW w:w="1644" w:type="dxa"/>
            <w:vMerge/>
          </w:tcPr>
          <w:p w:rsidR="000F182B" w:rsidRPr="000F182B" w:rsidRDefault="000F182B" w:rsidP="000F182B"/>
        </w:tc>
        <w:tc>
          <w:tcPr>
            <w:tcW w:w="170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Второе</w:t>
            </w:r>
          </w:p>
        </w:tc>
        <w:tc>
          <w:tcPr>
            <w:tcW w:w="419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1 - 6, 11, 12, 17, 22 - 25, 36, 43 - 45, 48 - 51, 55 - 57, 63 - 67, 69 - 75, 78, 79, 86, 87; части кв. 33 - 35, 41, 42, 76, 77, 80 - 84, 88, 91, 92, 97, 98, 101</w:t>
            </w:r>
          </w:p>
        </w:tc>
        <w:tc>
          <w:tcPr>
            <w:tcW w:w="1485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4982,8</w:t>
            </w:r>
          </w:p>
        </w:tc>
      </w:tr>
      <w:tr w:rsidR="000F182B" w:rsidRPr="000F182B">
        <w:tc>
          <w:tcPr>
            <w:tcW w:w="1644" w:type="dxa"/>
            <w:vMerge/>
          </w:tcPr>
          <w:p w:rsidR="000F182B" w:rsidRPr="000F182B" w:rsidRDefault="000F182B" w:rsidP="000F182B"/>
        </w:tc>
        <w:tc>
          <w:tcPr>
            <w:tcW w:w="170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Третье</w:t>
            </w:r>
          </w:p>
        </w:tc>
        <w:tc>
          <w:tcPr>
            <w:tcW w:w="419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4, 6 - 8, 11, 18, 20 - 23, 31, 33, 34, 37 - 39, 42, 43, 45, 52 - 55, 71, 74, 75, 82, 84, 91 - 94, 96; части кв. 1 - 3, 5, 9, 10, 12 - 17, 19, 24 - 30, 32, 35, 36, 40, 41, 44, 46 - 51, 56, 57, 60 - 62, 64 - 67, 70, 76, 81, 85, 97, 104, 108 - 112, 116 - 118, 145 - 150</w:t>
            </w:r>
          </w:p>
        </w:tc>
        <w:tc>
          <w:tcPr>
            <w:tcW w:w="1485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10176,8</w:t>
            </w:r>
          </w:p>
        </w:tc>
      </w:tr>
      <w:tr w:rsidR="000F182B" w:rsidRPr="000F182B">
        <w:tc>
          <w:tcPr>
            <w:tcW w:w="1644" w:type="dxa"/>
            <w:vMerge w:val="restart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</w:pPr>
            <w:r w:rsidRPr="000F182B">
              <w:t>Осуществление геологического изучения недр, разведка и добыча полезных ископаемых</w:t>
            </w:r>
          </w:p>
        </w:tc>
        <w:tc>
          <w:tcPr>
            <w:tcW w:w="170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Первое</w:t>
            </w:r>
          </w:p>
        </w:tc>
        <w:tc>
          <w:tcPr>
            <w:tcW w:w="419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1 - 21, 24 - 74, 77 - 87, 89 - 102, 104</w:t>
            </w:r>
          </w:p>
        </w:tc>
        <w:tc>
          <w:tcPr>
            <w:tcW w:w="1485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10573</w:t>
            </w:r>
          </w:p>
        </w:tc>
      </w:tr>
      <w:tr w:rsidR="000F182B" w:rsidRPr="000F182B">
        <w:tc>
          <w:tcPr>
            <w:tcW w:w="1644" w:type="dxa"/>
            <w:vMerge/>
            <w:tcBorders>
              <w:bottom w:val="nil"/>
            </w:tcBorders>
          </w:tcPr>
          <w:p w:rsidR="000F182B" w:rsidRPr="000F182B" w:rsidRDefault="000F182B" w:rsidP="000F182B"/>
        </w:tc>
        <w:tc>
          <w:tcPr>
            <w:tcW w:w="170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Второе</w:t>
            </w:r>
          </w:p>
        </w:tc>
        <w:tc>
          <w:tcPr>
            <w:tcW w:w="419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1 - 6, 11, 12, 17, 22 - 26, 33 - 36, 41 - 45, 48 - 51, 55 - 57, 63 - 67, 69 - 101</w:t>
            </w:r>
          </w:p>
        </w:tc>
        <w:tc>
          <w:tcPr>
            <w:tcW w:w="1485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5518</w:t>
            </w:r>
          </w:p>
        </w:tc>
      </w:tr>
      <w:tr w:rsidR="000F182B" w:rsidRPr="000F182B">
        <w:tblPrEx>
          <w:tblBorders>
            <w:insideH w:val="nil"/>
          </w:tblBorders>
        </w:tblPrEx>
        <w:tc>
          <w:tcPr>
            <w:tcW w:w="1644" w:type="dxa"/>
            <w:vMerge/>
            <w:tcBorders>
              <w:bottom w:val="nil"/>
            </w:tcBorders>
          </w:tcPr>
          <w:p w:rsidR="000F182B" w:rsidRPr="000F182B" w:rsidRDefault="000F182B" w:rsidP="000F182B"/>
        </w:tc>
        <w:tc>
          <w:tcPr>
            <w:tcW w:w="1701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</w:pPr>
            <w:r w:rsidRPr="000F182B">
              <w:t>Третье</w:t>
            </w:r>
          </w:p>
        </w:tc>
        <w:tc>
          <w:tcPr>
            <w:tcW w:w="4195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</w:pPr>
            <w:r w:rsidRPr="000F182B">
              <w:t>1 - 57, 60, 71, 74 - 79, 81, 82, 84, 86 - 89, 91 - 94, 96, 97, 104 - 106, 108 - 112, 116 - 118, 121 - 123, 145 - 150, часть квартала 85</w:t>
            </w:r>
          </w:p>
        </w:tc>
        <w:tc>
          <w:tcPr>
            <w:tcW w:w="1485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13002,4</w:t>
            </w:r>
          </w:p>
        </w:tc>
      </w:tr>
      <w:tr w:rsidR="000F182B" w:rsidRPr="000F182B">
        <w:tc>
          <w:tcPr>
            <w:tcW w:w="1644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7381" w:type="dxa"/>
            <w:gridSpan w:val="3"/>
          </w:tcPr>
          <w:p w:rsidR="000F182B" w:rsidRPr="000F182B" w:rsidRDefault="000F182B" w:rsidP="000F182B">
            <w:pPr>
              <w:pStyle w:val="ConsPlusNormal"/>
              <w:jc w:val="both"/>
            </w:pPr>
            <w:r w:rsidRPr="000F182B">
              <w:t>На территории городских лесов без разработки полезных ископаемых</w:t>
            </w:r>
          </w:p>
        </w:tc>
      </w:tr>
      <w:tr w:rsidR="000F182B" w:rsidRPr="000F182B">
        <w:tc>
          <w:tcPr>
            <w:tcW w:w="1644" w:type="dxa"/>
            <w:vMerge w:val="restart"/>
          </w:tcPr>
          <w:p w:rsidR="000F182B" w:rsidRPr="000F182B" w:rsidRDefault="000F182B" w:rsidP="000F182B">
            <w:pPr>
              <w:pStyle w:val="ConsPlusNormal"/>
            </w:pPr>
            <w:r w:rsidRPr="000F182B">
              <w:t>Строительство и эксплуатация водохранилищ, иных искусственных водных объектов, а также гидротехническ</w:t>
            </w:r>
            <w:r w:rsidRPr="000F182B">
              <w:lastRenderedPageBreak/>
              <w:t>их сооружений, специализированных портов</w:t>
            </w:r>
          </w:p>
        </w:tc>
        <w:tc>
          <w:tcPr>
            <w:tcW w:w="170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lastRenderedPageBreak/>
              <w:t>Первое</w:t>
            </w:r>
          </w:p>
        </w:tc>
        <w:tc>
          <w:tcPr>
            <w:tcW w:w="419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1 - 21, 24 - 74, 77 - 87, 89 - 102, 104</w:t>
            </w:r>
          </w:p>
        </w:tc>
        <w:tc>
          <w:tcPr>
            <w:tcW w:w="1485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10573</w:t>
            </w:r>
          </w:p>
        </w:tc>
      </w:tr>
      <w:tr w:rsidR="000F182B" w:rsidRPr="000F182B">
        <w:tc>
          <w:tcPr>
            <w:tcW w:w="1644" w:type="dxa"/>
            <w:vMerge/>
          </w:tcPr>
          <w:p w:rsidR="000F182B" w:rsidRPr="000F182B" w:rsidRDefault="000F182B" w:rsidP="000F182B"/>
        </w:tc>
        <w:tc>
          <w:tcPr>
            <w:tcW w:w="170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Второе</w:t>
            </w:r>
          </w:p>
        </w:tc>
        <w:tc>
          <w:tcPr>
            <w:tcW w:w="419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1 - 6, 11, 12, 17, 22 - 26, 33 - 36, 41 - 45, 48 - 51, 55 - 57, 63 - 67, 69 - 101</w:t>
            </w:r>
          </w:p>
        </w:tc>
        <w:tc>
          <w:tcPr>
            <w:tcW w:w="1485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5518</w:t>
            </w:r>
          </w:p>
        </w:tc>
      </w:tr>
      <w:tr w:rsidR="000F182B" w:rsidRPr="000F182B">
        <w:tc>
          <w:tcPr>
            <w:tcW w:w="1644" w:type="dxa"/>
            <w:vMerge/>
          </w:tcPr>
          <w:p w:rsidR="000F182B" w:rsidRPr="000F182B" w:rsidRDefault="000F182B" w:rsidP="000F182B"/>
        </w:tc>
        <w:tc>
          <w:tcPr>
            <w:tcW w:w="170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Третье</w:t>
            </w:r>
          </w:p>
        </w:tc>
        <w:tc>
          <w:tcPr>
            <w:tcW w:w="419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1 - 57, 60 - 71, 74 - 79, 81, 82, 84 - 89, 91 - 94, 96 - 106, 108 - 118, 121 - 150</w:t>
            </w:r>
          </w:p>
        </w:tc>
        <w:tc>
          <w:tcPr>
            <w:tcW w:w="1485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16436</w:t>
            </w:r>
          </w:p>
        </w:tc>
      </w:tr>
      <w:tr w:rsidR="000F182B" w:rsidRPr="000F182B">
        <w:tc>
          <w:tcPr>
            <w:tcW w:w="1644" w:type="dxa"/>
            <w:vMerge w:val="restart"/>
          </w:tcPr>
          <w:p w:rsidR="000F182B" w:rsidRPr="000F182B" w:rsidRDefault="000F182B" w:rsidP="000F182B">
            <w:pPr>
              <w:pStyle w:val="ConsPlusNormal"/>
            </w:pPr>
            <w:r w:rsidRPr="000F182B">
              <w:lastRenderedPageBreak/>
              <w:t>Строительство, реконструкции, эксплуатация линий электропередачи, линий связи, дорог, трубопроводов и других линейных объектов</w:t>
            </w:r>
          </w:p>
        </w:tc>
        <w:tc>
          <w:tcPr>
            <w:tcW w:w="170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Первое</w:t>
            </w:r>
          </w:p>
        </w:tc>
        <w:tc>
          <w:tcPr>
            <w:tcW w:w="419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1 - 21, 24 - 74, 77 - 87, 89 - 102, 104</w:t>
            </w:r>
          </w:p>
        </w:tc>
        <w:tc>
          <w:tcPr>
            <w:tcW w:w="1485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10573</w:t>
            </w:r>
          </w:p>
        </w:tc>
      </w:tr>
      <w:tr w:rsidR="000F182B" w:rsidRPr="000F182B">
        <w:tc>
          <w:tcPr>
            <w:tcW w:w="1644" w:type="dxa"/>
            <w:vMerge/>
          </w:tcPr>
          <w:p w:rsidR="000F182B" w:rsidRPr="000F182B" w:rsidRDefault="000F182B" w:rsidP="000F182B"/>
        </w:tc>
        <w:tc>
          <w:tcPr>
            <w:tcW w:w="170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Второе</w:t>
            </w:r>
          </w:p>
        </w:tc>
        <w:tc>
          <w:tcPr>
            <w:tcW w:w="419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1 - 6, 11, 12, 17, 22 - 26, 33 - 36, 41 - 45, 48 - 51, 55 - 57, 63 - 67, 69 - 101</w:t>
            </w:r>
          </w:p>
        </w:tc>
        <w:tc>
          <w:tcPr>
            <w:tcW w:w="1485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5518</w:t>
            </w:r>
          </w:p>
        </w:tc>
      </w:tr>
      <w:tr w:rsidR="000F182B" w:rsidRPr="000F182B">
        <w:tc>
          <w:tcPr>
            <w:tcW w:w="1644" w:type="dxa"/>
            <w:vMerge/>
          </w:tcPr>
          <w:p w:rsidR="000F182B" w:rsidRPr="000F182B" w:rsidRDefault="000F182B" w:rsidP="000F182B"/>
        </w:tc>
        <w:tc>
          <w:tcPr>
            <w:tcW w:w="170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Третье</w:t>
            </w:r>
          </w:p>
        </w:tc>
        <w:tc>
          <w:tcPr>
            <w:tcW w:w="419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1 - 57, 60 - 71, 74 - 79, 81, 82, 84 - 89, 91 - 94, 96 - 106, 108 - 118, 121 - 150</w:t>
            </w:r>
          </w:p>
        </w:tc>
        <w:tc>
          <w:tcPr>
            <w:tcW w:w="1485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16436</w:t>
            </w:r>
          </w:p>
        </w:tc>
      </w:tr>
      <w:tr w:rsidR="000F182B" w:rsidRPr="000F182B">
        <w:tc>
          <w:tcPr>
            <w:tcW w:w="1644" w:type="dxa"/>
            <w:vMerge w:val="restart"/>
          </w:tcPr>
          <w:p w:rsidR="000F182B" w:rsidRPr="000F182B" w:rsidRDefault="000F182B" w:rsidP="000F182B">
            <w:pPr>
              <w:pStyle w:val="ConsPlusNormal"/>
            </w:pPr>
            <w:r w:rsidRPr="000F182B">
              <w:t>Использование лесов для переработки древесины и иных лесных ресурсов</w:t>
            </w:r>
          </w:p>
        </w:tc>
        <w:tc>
          <w:tcPr>
            <w:tcW w:w="170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Первое</w:t>
            </w:r>
          </w:p>
        </w:tc>
        <w:tc>
          <w:tcPr>
            <w:tcW w:w="419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12, 13, 15, 20, 24 - 31, 34 - 37, 42, 46 - 49, 54 - 58, 63 - 65, 70 - 73, 78 - 82, 91, 100 - 102; части кварталов 4 - 11, 19, 38 - 41, 44, 45, 50 - 53, 59, 61, 62, 69, 77, 83 - 86, 90, 93, 95 - 99, 104</w:t>
            </w:r>
          </w:p>
        </w:tc>
        <w:tc>
          <w:tcPr>
            <w:tcW w:w="1485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8072,7</w:t>
            </w:r>
          </w:p>
        </w:tc>
      </w:tr>
      <w:tr w:rsidR="000F182B" w:rsidRPr="000F182B">
        <w:tc>
          <w:tcPr>
            <w:tcW w:w="1644" w:type="dxa"/>
            <w:vMerge/>
          </w:tcPr>
          <w:p w:rsidR="000F182B" w:rsidRPr="000F182B" w:rsidRDefault="000F182B" w:rsidP="000F182B"/>
        </w:tc>
        <w:tc>
          <w:tcPr>
            <w:tcW w:w="170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Второе</w:t>
            </w:r>
          </w:p>
        </w:tc>
        <w:tc>
          <w:tcPr>
            <w:tcW w:w="419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1 - 6, 11, 12, 17, 22 - 25, 36, 43 - 45, 48 - 51, 55 - 57, 63 - 67, 69 - 75, 78, 79, 86, 87; части кв. 33 - 35, 41, 42, 76, 77, 80 - 84, 88, 91, 92, 97, 98, 101</w:t>
            </w:r>
          </w:p>
        </w:tc>
        <w:tc>
          <w:tcPr>
            <w:tcW w:w="1485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4982,8</w:t>
            </w:r>
          </w:p>
        </w:tc>
      </w:tr>
      <w:tr w:rsidR="000F182B" w:rsidRPr="000F182B">
        <w:tc>
          <w:tcPr>
            <w:tcW w:w="1644" w:type="dxa"/>
            <w:vMerge/>
          </w:tcPr>
          <w:p w:rsidR="000F182B" w:rsidRPr="000F182B" w:rsidRDefault="000F182B" w:rsidP="000F182B"/>
        </w:tc>
        <w:tc>
          <w:tcPr>
            <w:tcW w:w="170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Третье</w:t>
            </w:r>
          </w:p>
        </w:tc>
        <w:tc>
          <w:tcPr>
            <w:tcW w:w="419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4, 6 - 8, 11, 18, 20 - 23, 31, 33, 34, 37 - 39, 42, 43, 45, 52 - 55, 71, 74, 75, 82, 84, 91 - 94, 96; части кв. 1 - 3, 5, 9, 10, 12 - 17, 19, 24 - 30, 32, 35, 36, 40, 41, 44, 46 - 51, 56, 57, 60 - 62, 64 - 67, 70, 76, 81, 85, 97, 104, 108 - 112, 116 - 118, 145 - 150</w:t>
            </w:r>
          </w:p>
        </w:tc>
        <w:tc>
          <w:tcPr>
            <w:tcW w:w="1485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10176,8</w:t>
            </w:r>
          </w:p>
        </w:tc>
      </w:tr>
      <w:tr w:rsidR="000F182B" w:rsidRPr="000F182B">
        <w:tc>
          <w:tcPr>
            <w:tcW w:w="1644" w:type="dxa"/>
            <w:vMerge w:val="restart"/>
          </w:tcPr>
          <w:p w:rsidR="000F182B" w:rsidRPr="000F182B" w:rsidRDefault="000F182B" w:rsidP="000F182B">
            <w:pPr>
              <w:pStyle w:val="ConsPlusNormal"/>
            </w:pPr>
            <w:r w:rsidRPr="000F182B">
              <w:t>Осуществление религиозной деятельности</w:t>
            </w:r>
          </w:p>
        </w:tc>
        <w:tc>
          <w:tcPr>
            <w:tcW w:w="170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Первое</w:t>
            </w:r>
          </w:p>
        </w:tc>
        <w:tc>
          <w:tcPr>
            <w:tcW w:w="419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1 - 21, 24 - 74, 77 - 87, 89 - 102, 104</w:t>
            </w:r>
          </w:p>
        </w:tc>
        <w:tc>
          <w:tcPr>
            <w:tcW w:w="1485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10573</w:t>
            </w:r>
          </w:p>
        </w:tc>
      </w:tr>
      <w:tr w:rsidR="000F182B" w:rsidRPr="000F182B">
        <w:tc>
          <w:tcPr>
            <w:tcW w:w="1644" w:type="dxa"/>
            <w:vMerge/>
          </w:tcPr>
          <w:p w:rsidR="000F182B" w:rsidRPr="000F182B" w:rsidRDefault="000F182B" w:rsidP="000F182B"/>
        </w:tc>
        <w:tc>
          <w:tcPr>
            <w:tcW w:w="170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Второе</w:t>
            </w:r>
          </w:p>
        </w:tc>
        <w:tc>
          <w:tcPr>
            <w:tcW w:w="419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1 - 6, 11, 12, 17, 22 - 26, 33 - 36, 41 - 45, 48 - 51, 55 - 57, 63 - 67, 69 - 101</w:t>
            </w:r>
          </w:p>
        </w:tc>
        <w:tc>
          <w:tcPr>
            <w:tcW w:w="1485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5518</w:t>
            </w:r>
          </w:p>
        </w:tc>
      </w:tr>
      <w:tr w:rsidR="000F182B" w:rsidRPr="000F182B">
        <w:tc>
          <w:tcPr>
            <w:tcW w:w="1644" w:type="dxa"/>
            <w:vMerge/>
          </w:tcPr>
          <w:p w:rsidR="000F182B" w:rsidRPr="000F182B" w:rsidRDefault="000F182B" w:rsidP="000F182B"/>
        </w:tc>
        <w:tc>
          <w:tcPr>
            <w:tcW w:w="170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Третье</w:t>
            </w:r>
          </w:p>
        </w:tc>
        <w:tc>
          <w:tcPr>
            <w:tcW w:w="419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1 - 57, 60 - 71, 74 - 79, 81, 82, 84 - 89, 91 - 94, 96 - 106, 108 - 118, 121 - 150</w:t>
            </w:r>
          </w:p>
        </w:tc>
        <w:tc>
          <w:tcPr>
            <w:tcW w:w="1485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16436</w:t>
            </w:r>
          </w:p>
        </w:tc>
      </w:tr>
      <w:tr w:rsidR="000F182B" w:rsidRPr="000F182B">
        <w:tc>
          <w:tcPr>
            <w:tcW w:w="164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Иные виды</w:t>
            </w:r>
          </w:p>
        </w:tc>
        <w:tc>
          <w:tcPr>
            <w:tcW w:w="170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-</w:t>
            </w:r>
          </w:p>
        </w:tc>
        <w:tc>
          <w:tcPr>
            <w:tcW w:w="419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-</w:t>
            </w:r>
          </w:p>
        </w:tc>
        <w:tc>
          <w:tcPr>
            <w:tcW w:w="1485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</w:tr>
    </w:tbl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1"/>
      </w:pPr>
      <w:r w:rsidRPr="000F182B">
        <w:t xml:space="preserve">Глава 2. НОРМАТИВЫ, ПАРАМЕТРЫ И СРОКИ </w:t>
      </w:r>
      <w:proofErr w:type="gramStart"/>
      <w:r w:rsidRPr="000F182B">
        <w:t>РАЗРЕШЕННОГО</w:t>
      </w:r>
      <w:proofErr w:type="gramEnd"/>
    </w:p>
    <w:p w:rsidR="000F182B" w:rsidRPr="000F182B" w:rsidRDefault="000F182B" w:rsidP="000F182B">
      <w:pPr>
        <w:pStyle w:val="ConsPlusTitle"/>
        <w:jc w:val="center"/>
      </w:pPr>
      <w:r w:rsidRPr="000F182B">
        <w:t>ИСПОЛЬЗОВАНИЯ ЛЕСОВ, ТРЕБОВАНИЯ К ОХРАНЕ,</w:t>
      </w:r>
    </w:p>
    <w:p w:rsidR="000F182B" w:rsidRPr="000F182B" w:rsidRDefault="000F182B" w:rsidP="000F182B">
      <w:pPr>
        <w:pStyle w:val="ConsPlusTitle"/>
        <w:jc w:val="center"/>
      </w:pPr>
      <w:r w:rsidRPr="000F182B">
        <w:t>ЗАЩИТЕ И ВОСПРОИЗВОДСТВУ ЛЕСОВ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2"/>
      </w:pPr>
      <w:r w:rsidRPr="000F182B">
        <w:t>2.1. Нормативы (расчетная лесосека), параметры и сроки</w:t>
      </w:r>
    </w:p>
    <w:p w:rsidR="000F182B" w:rsidRPr="000F182B" w:rsidRDefault="000F182B" w:rsidP="000F182B">
      <w:pPr>
        <w:pStyle w:val="ConsPlusTitle"/>
        <w:jc w:val="center"/>
      </w:pPr>
      <w:r w:rsidRPr="000F182B">
        <w:t>разрешенного использования лесов для заготовки древесины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3"/>
      </w:pPr>
      <w:bookmarkStart w:id="7" w:name="P710"/>
      <w:bookmarkEnd w:id="7"/>
      <w:r w:rsidRPr="000F182B">
        <w:t>2.1.1. Расчетная лесосека для заготовки древесины</w:t>
      </w:r>
    </w:p>
    <w:p w:rsidR="000F182B" w:rsidRPr="000F182B" w:rsidRDefault="000F182B" w:rsidP="000F182B">
      <w:pPr>
        <w:pStyle w:val="ConsPlusTitle"/>
        <w:jc w:val="center"/>
      </w:pPr>
      <w:r w:rsidRPr="000F182B">
        <w:t>при осуществлении рубок спелых и</w:t>
      </w:r>
    </w:p>
    <w:p w:rsidR="000F182B" w:rsidRPr="000F182B" w:rsidRDefault="000F182B" w:rsidP="000F182B">
      <w:pPr>
        <w:pStyle w:val="ConsPlusTitle"/>
        <w:jc w:val="center"/>
      </w:pPr>
      <w:r w:rsidRPr="000F182B">
        <w:t>перестойных лесных насаждений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lastRenderedPageBreak/>
        <w:t xml:space="preserve">По Лесничеству расчетная лесосека определена в соответствии с </w:t>
      </w:r>
      <w:hyperlink r:id="rId75" w:history="1">
        <w:r w:rsidRPr="000F182B">
          <w:t>Приказом</w:t>
        </w:r>
      </w:hyperlink>
      <w:r w:rsidRPr="000F182B">
        <w:t xml:space="preserve"> Федерального агентства лесного хозяйства от 27.05.2011 N 191 "Об утверждении Порядка исчисления расчетной лесосеки". Из расчета лесосеки исключены деревья и кустарники, заготовка которых не допускается в соответствии с </w:t>
      </w:r>
      <w:hyperlink r:id="rId76" w:history="1">
        <w:r w:rsidRPr="000F182B">
          <w:t>перечнем</w:t>
        </w:r>
      </w:hyperlink>
      <w:r w:rsidRPr="000F182B">
        <w:t>, утвержденным Приказом Федерального агентства лесного хозяйства от 05.12.2011 N 513 "Об утверждении Перечня видов (пород) деревьев и кустарников, заготовка древесины которых не допускается".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Запрещается заготовка древесины в объеме, превышающем расчетную лесосеку (допустимый объем изъятия древесины), а также с нарушением возрастов рубок. Расчетная лесосека устанавливается на срок действия лесохозяйственного регламента Лесничества и вводится в действие с начала календарного года.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Размер расчетной лесосеки для заготовки древесины при осуществлении рубок спелых и перестойных лесных насаждений по Лесничеству приведен в </w:t>
      </w:r>
      <w:hyperlink w:anchor="P722" w:history="1">
        <w:r w:rsidRPr="000F182B">
          <w:t>таблицах 7</w:t>
        </w:r>
      </w:hyperlink>
      <w:r w:rsidRPr="000F182B">
        <w:t xml:space="preserve">, </w:t>
      </w:r>
      <w:hyperlink w:anchor="P1499" w:history="1">
        <w:r w:rsidRPr="000F182B">
          <w:t>8</w:t>
        </w:r>
      </w:hyperlink>
      <w:r w:rsidRPr="000F182B">
        <w:t>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Общий порядок и нормативы заготовки гражданами древесины для собственных нужд установлены </w:t>
      </w:r>
      <w:hyperlink r:id="rId77" w:history="1">
        <w:r w:rsidRPr="000F182B">
          <w:t>Законом</w:t>
        </w:r>
      </w:hyperlink>
      <w:r w:rsidRPr="000F182B">
        <w:t xml:space="preserve"> Томской области от 09.08.2007 N 165-ОЗ "Об установлении порядка и нормативов заготовки гражданами древесины для собственных нужд". Заготовка древесины для собственных нужд граждан на </w:t>
      </w:r>
      <w:proofErr w:type="gramStart"/>
      <w:r w:rsidRPr="000F182B">
        <w:t>территории</w:t>
      </w:r>
      <w:proofErr w:type="gramEnd"/>
      <w:r w:rsidRPr="000F182B">
        <w:t xml:space="preserve"> ЗАТО Северск допускается только для нужд отопления.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Рубка лесных насаждений осуществляется в форме выборочных рубок или сплошных рубок (</w:t>
      </w:r>
      <w:hyperlink r:id="rId78" w:history="1">
        <w:r w:rsidRPr="000F182B">
          <w:t>часть 1 статьи 17</w:t>
        </w:r>
      </w:hyperlink>
      <w:r w:rsidRPr="000F182B">
        <w:t xml:space="preserve"> Лесного кодекса Российской Федерации).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Сплошные и выборочные рубки спелых и перестойных лесных насаждений для заготовки древесины осуществляются в эксплуатационных лесах в соответствии с </w:t>
      </w:r>
      <w:hyperlink r:id="rId79" w:history="1">
        <w:r w:rsidRPr="000F182B">
          <w:t>Правилами</w:t>
        </w:r>
      </w:hyperlink>
      <w:r w:rsidRPr="000F182B">
        <w:t xml:space="preserve"> заготовки древесины и особенностей заготовки древесины в лесничествах, лесопарках, указанных в статье 23 Лесного кодекса Российской Федерации, утвержденными Приказом Министерства природных ресурсов и экологии Российской Федерации от 13.09.2016 N 474. Данным </w:t>
      </w:r>
      <w:hyperlink r:id="rId80" w:history="1">
        <w:r w:rsidRPr="000F182B">
          <w:t>Приказом</w:t>
        </w:r>
      </w:hyperlink>
      <w:r w:rsidRPr="000F182B">
        <w:t xml:space="preserve"> установлены параметры организационно-технических элементов рубок спелых, перестойных лесных насаждений.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4"/>
      </w:pPr>
      <w:bookmarkStart w:id="8" w:name="P722"/>
      <w:bookmarkEnd w:id="8"/>
      <w:r w:rsidRPr="000F182B">
        <w:t>Расчетная лесосека по выборочным рубкам</w:t>
      </w:r>
    </w:p>
    <w:p w:rsidR="000F182B" w:rsidRPr="000F182B" w:rsidRDefault="000F182B" w:rsidP="000F182B">
      <w:pPr>
        <w:pStyle w:val="ConsPlusTitle"/>
        <w:jc w:val="center"/>
      </w:pPr>
      <w:r w:rsidRPr="000F182B">
        <w:t>спелых и перестойных лесных насаждений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jc w:val="right"/>
      </w:pPr>
      <w:r w:rsidRPr="000F182B">
        <w:t>Таблица 7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sectPr w:rsidR="000F182B" w:rsidRPr="000F182B" w:rsidSect="00CC38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567"/>
        <w:gridCol w:w="680"/>
        <w:gridCol w:w="454"/>
        <w:gridCol w:w="680"/>
        <w:gridCol w:w="454"/>
        <w:gridCol w:w="680"/>
        <w:gridCol w:w="510"/>
        <w:gridCol w:w="680"/>
        <w:gridCol w:w="510"/>
        <w:gridCol w:w="680"/>
        <w:gridCol w:w="510"/>
        <w:gridCol w:w="680"/>
        <w:gridCol w:w="454"/>
        <w:gridCol w:w="680"/>
      </w:tblGrid>
      <w:tr w:rsidR="000F182B" w:rsidRPr="000F182B">
        <w:tc>
          <w:tcPr>
            <w:tcW w:w="1984" w:type="dxa"/>
            <w:vMerge w:val="restart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lastRenderedPageBreak/>
              <w:t>Показатели</w:t>
            </w:r>
          </w:p>
        </w:tc>
        <w:tc>
          <w:tcPr>
            <w:tcW w:w="1247" w:type="dxa"/>
            <w:gridSpan w:val="2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Всего</w:t>
            </w:r>
          </w:p>
        </w:tc>
        <w:tc>
          <w:tcPr>
            <w:tcW w:w="6972" w:type="dxa"/>
            <w:gridSpan w:val="12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 xml:space="preserve">В том числе по </w:t>
            </w:r>
            <w:proofErr w:type="spellStart"/>
            <w:r w:rsidRPr="000F182B">
              <w:t>полнотам</w:t>
            </w:r>
            <w:proofErr w:type="spellEnd"/>
          </w:p>
        </w:tc>
      </w:tr>
      <w:tr w:rsidR="000F182B" w:rsidRPr="000F182B">
        <w:tc>
          <w:tcPr>
            <w:tcW w:w="1984" w:type="dxa"/>
            <w:vMerge/>
          </w:tcPr>
          <w:p w:rsidR="000F182B" w:rsidRPr="000F182B" w:rsidRDefault="000F182B" w:rsidP="000F182B"/>
        </w:tc>
        <w:tc>
          <w:tcPr>
            <w:tcW w:w="567" w:type="dxa"/>
            <w:vMerge w:val="restart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га</w:t>
            </w:r>
          </w:p>
        </w:tc>
        <w:tc>
          <w:tcPr>
            <w:tcW w:w="680" w:type="dxa"/>
            <w:vMerge w:val="restart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тыс. м</w:t>
            </w:r>
            <w:r w:rsidRPr="000F182B">
              <w:rPr>
                <w:vertAlign w:val="superscript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0,9</w:t>
            </w:r>
          </w:p>
        </w:tc>
        <w:tc>
          <w:tcPr>
            <w:tcW w:w="1190" w:type="dxa"/>
            <w:gridSpan w:val="2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0,8</w:t>
            </w:r>
          </w:p>
        </w:tc>
        <w:tc>
          <w:tcPr>
            <w:tcW w:w="1190" w:type="dxa"/>
            <w:gridSpan w:val="2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0,7</w:t>
            </w:r>
          </w:p>
        </w:tc>
        <w:tc>
          <w:tcPr>
            <w:tcW w:w="1190" w:type="dxa"/>
            <w:gridSpan w:val="2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0,6</w:t>
            </w:r>
          </w:p>
        </w:tc>
        <w:tc>
          <w:tcPr>
            <w:tcW w:w="1134" w:type="dxa"/>
            <w:gridSpan w:val="2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0,3 - 0,5</w:t>
            </w:r>
          </w:p>
        </w:tc>
      </w:tr>
      <w:tr w:rsidR="000F182B" w:rsidRPr="000F182B">
        <w:tc>
          <w:tcPr>
            <w:tcW w:w="1984" w:type="dxa"/>
            <w:vMerge/>
          </w:tcPr>
          <w:p w:rsidR="000F182B" w:rsidRPr="000F182B" w:rsidRDefault="000F182B" w:rsidP="000F182B"/>
        </w:tc>
        <w:tc>
          <w:tcPr>
            <w:tcW w:w="567" w:type="dxa"/>
            <w:vMerge/>
          </w:tcPr>
          <w:p w:rsidR="000F182B" w:rsidRPr="000F182B" w:rsidRDefault="000F182B" w:rsidP="000F182B"/>
        </w:tc>
        <w:tc>
          <w:tcPr>
            <w:tcW w:w="680" w:type="dxa"/>
            <w:vMerge/>
          </w:tcPr>
          <w:p w:rsidR="000F182B" w:rsidRPr="000F182B" w:rsidRDefault="000F182B" w:rsidP="000F182B"/>
        </w:tc>
        <w:tc>
          <w:tcPr>
            <w:tcW w:w="45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га</w:t>
            </w:r>
          </w:p>
        </w:tc>
        <w:tc>
          <w:tcPr>
            <w:tcW w:w="68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тыс. м</w:t>
            </w:r>
            <w:r w:rsidRPr="000F182B">
              <w:rPr>
                <w:vertAlign w:val="superscript"/>
              </w:rPr>
              <w:t>3</w:t>
            </w:r>
          </w:p>
        </w:tc>
        <w:tc>
          <w:tcPr>
            <w:tcW w:w="45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га</w:t>
            </w:r>
          </w:p>
        </w:tc>
        <w:tc>
          <w:tcPr>
            <w:tcW w:w="68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тыс. м</w:t>
            </w:r>
            <w:r w:rsidRPr="000F182B">
              <w:rPr>
                <w:vertAlign w:val="superscript"/>
              </w:rPr>
              <w:t>3</w:t>
            </w:r>
          </w:p>
        </w:tc>
        <w:tc>
          <w:tcPr>
            <w:tcW w:w="51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га</w:t>
            </w:r>
          </w:p>
        </w:tc>
        <w:tc>
          <w:tcPr>
            <w:tcW w:w="68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тыс. м</w:t>
            </w:r>
            <w:r w:rsidRPr="000F182B">
              <w:rPr>
                <w:vertAlign w:val="superscript"/>
              </w:rPr>
              <w:t>3</w:t>
            </w:r>
          </w:p>
        </w:tc>
        <w:tc>
          <w:tcPr>
            <w:tcW w:w="51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га</w:t>
            </w:r>
          </w:p>
        </w:tc>
        <w:tc>
          <w:tcPr>
            <w:tcW w:w="680" w:type="dxa"/>
            <w:vAlign w:val="center"/>
          </w:tcPr>
          <w:p w:rsidR="000F182B" w:rsidRPr="000F182B" w:rsidRDefault="000F182B" w:rsidP="000F182B">
            <w:pPr>
              <w:pStyle w:val="ConsPlusNormal"/>
            </w:pPr>
            <w:r w:rsidRPr="000F182B">
              <w:t>тыс. м</w:t>
            </w:r>
            <w:r w:rsidRPr="000F182B">
              <w:rPr>
                <w:vertAlign w:val="superscript"/>
              </w:rPr>
              <w:t>3</w:t>
            </w:r>
          </w:p>
        </w:tc>
        <w:tc>
          <w:tcPr>
            <w:tcW w:w="51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га</w:t>
            </w:r>
          </w:p>
        </w:tc>
        <w:tc>
          <w:tcPr>
            <w:tcW w:w="68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тыс. м</w:t>
            </w:r>
            <w:r w:rsidRPr="000F182B">
              <w:rPr>
                <w:vertAlign w:val="superscript"/>
              </w:rPr>
              <w:t>3</w:t>
            </w:r>
          </w:p>
        </w:tc>
        <w:tc>
          <w:tcPr>
            <w:tcW w:w="45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га</w:t>
            </w:r>
          </w:p>
        </w:tc>
        <w:tc>
          <w:tcPr>
            <w:tcW w:w="68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тыс. м</w:t>
            </w:r>
            <w:r w:rsidRPr="000F182B">
              <w:rPr>
                <w:vertAlign w:val="superscript"/>
              </w:rPr>
              <w:t>3</w:t>
            </w:r>
          </w:p>
        </w:tc>
      </w:tr>
      <w:tr w:rsidR="000F182B" w:rsidRPr="000F182B">
        <w:tc>
          <w:tcPr>
            <w:tcW w:w="198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</w:t>
            </w:r>
          </w:p>
        </w:tc>
        <w:tc>
          <w:tcPr>
            <w:tcW w:w="56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</w:t>
            </w:r>
          </w:p>
        </w:tc>
        <w:tc>
          <w:tcPr>
            <w:tcW w:w="68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</w:t>
            </w:r>
          </w:p>
        </w:tc>
        <w:tc>
          <w:tcPr>
            <w:tcW w:w="45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</w:t>
            </w:r>
          </w:p>
        </w:tc>
        <w:tc>
          <w:tcPr>
            <w:tcW w:w="68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</w:t>
            </w:r>
          </w:p>
        </w:tc>
        <w:tc>
          <w:tcPr>
            <w:tcW w:w="45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</w:t>
            </w:r>
          </w:p>
        </w:tc>
        <w:tc>
          <w:tcPr>
            <w:tcW w:w="68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</w:t>
            </w:r>
          </w:p>
        </w:tc>
        <w:tc>
          <w:tcPr>
            <w:tcW w:w="51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</w:t>
            </w:r>
          </w:p>
        </w:tc>
        <w:tc>
          <w:tcPr>
            <w:tcW w:w="68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</w:t>
            </w:r>
          </w:p>
        </w:tc>
        <w:tc>
          <w:tcPr>
            <w:tcW w:w="51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</w:t>
            </w:r>
          </w:p>
        </w:tc>
        <w:tc>
          <w:tcPr>
            <w:tcW w:w="68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</w:t>
            </w:r>
          </w:p>
        </w:tc>
        <w:tc>
          <w:tcPr>
            <w:tcW w:w="51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</w:t>
            </w:r>
          </w:p>
        </w:tc>
        <w:tc>
          <w:tcPr>
            <w:tcW w:w="68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</w:t>
            </w:r>
          </w:p>
        </w:tc>
        <w:tc>
          <w:tcPr>
            <w:tcW w:w="45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</w:t>
            </w:r>
          </w:p>
        </w:tc>
        <w:tc>
          <w:tcPr>
            <w:tcW w:w="68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</w:t>
            </w:r>
          </w:p>
        </w:tc>
      </w:tr>
      <w:tr w:rsidR="000F182B" w:rsidRPr="000F182B">
        <w:tblPrEx>
          <w:tblBorders>
            <w:insideH w:val="nil"/>
          </w:tblBorders>
        </w:tblPrEx>
        <w:tc>
          <w:tcPr>
            <w:tcW w:w="10203" w:type="dxa"/>
            <w:gridSpan w:val="15"/>
            <w:tcBorders>
              <w:bottom w:val="nil"/>
            </w:tcBorders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ДОБРОВОЛЬНО-ВЫБОРОЧНЫЕ РУБКИ</w:t>
            </w:r>
          </w:p>
        </w:tc>
      </w:tr>
      <w:tr w:rsidR="000F182B" w:rsidRPr="000F182B">
        <w:tblPrEx>
          <w:tblBorders>
            <w:insideH w:val="nil"/>
          </w:tblBorders>
        </w:tblPrEx>
        <w:tc>
          <w:tcPr>
            <w:tcW w:w="10203" w:type="dxa"/>
            <w:gridSpan w:val="15"/>
            <w:tcBorders>
              <w:top w:val="nil"/>
              <w:bottom w:val="nil"/>
            </w:tcBorders>
          </w:tcPr>
          <w:p w:rsidR="000F182B" w:rsidRPr="000F182B" w:rsidRDefault="000F182B" w:rsidP="000F182B">
            <w:pPr>
              <w:pStyle w:val="ConsPlusNormal"/>
            </w:pPr>
            <w:r w:rsidRPr="000F182B">
              <w:t xml:space="preserve">Целевое назначение лесов - </w:t>
            </w:r>
            <w:proofErr w:type="gramStart"/>
            <w:r w:rsidRPr="000F182B">
              <w:t>защитные</w:t>
            </w:r>
            <w:proofErr w:type="gramEnd"/>
            <w:r w:rsidRPr="000F182B">
              <w:t>.</w:t>
            </w:r>
          </w:p>
        </w:tc>
      </w:tr>
      <w:tr w:rsidR="000F182B" w:rsidRPr="000F182B">
        <w:tblPrEx>
          <w:tblBorders>
            <w:insideH w:val="nil"/>
          </w:tblBorders>
        </w:tblPrEx>
        <w:tc>
          <w:tcPr>
            <w:tcW w:w="10203" w:type="dxa"/>
            <w:gridSpan w:val="15"/>
            <w:tcBorders>
              <w:top w:val="nil"/>
              <w:bottom w:val="nil"/>
            </w:tcBorders>
          </w:tcPr>
          <w:p w:rsidR="000F182B" w:rsidRPr="000F182B" w:rsidRDefault="000F182B" w:rsidP="000F182B">
            <w:pPr>
              <w:pStyle w:val="ConsPlusNormal"/>
            </w:pPr>
            <w:r w:rsidRPr="000F182B">
              <w:t xml:space="preserve">Категория защитных лесов - леса, расположенные в </w:t>
            </w:r>
            <w:proofErr w:type="spellStart"/>
            <w:r w:rsidRPr="000F182B">
              <w:t>водоохранных</w:t>
            </w:r>
            <w:proofErr w:type="spellEnd"/>
            <w:r w:rsidRPr="000F182B">
              <w:t xml:space="preserve"> зонах.</w:t>
            </w:r>
          </w:p>
        </w:tc>
      </w:tr>
      <w:tr w:rsidR="000F182B" w:rsidRPr="000F182B">
        <w:tblPrEx>
          <w:tblBorders>
            <w:insideH w:val="nil"/>
          </w:tblBorders>
        </w:tblPrEx>
        <w:tc>
          <w:tcPr>
            <w:tcW w:w="10203" w:type="dxa"/>
            <w:gridSpan w:val="15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</w:pPr>
            <w:r w:rsidRPr="000F182B">
              <w:t>Хозяйственная секция - березовая</w:t>
            </w:r>
          </w:p>
        </w:tc>
      </w:tr>
      <w:tr w:rsidR="000F182B" w:rsidRPr="000F182B">
        <w:tc>
          <w:tcPr>
            <w:tcW w:w="198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Всего включено в расчет</w:t>
            </w:r>
          </w:p>
        </w:tc>
        <w:tc>
          <w:tcPr>
            <w:tcW w:w="567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135</w:t>
            </w:r>
          </w:p>
        </w:tc>
        <w:tc>
          <w:tcPr>
            <w:tcW w:w="680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20,7</w:t>
            </w:r>
          </w:p>
        </w:tc>
        <w:tc>
          <w:tcPr>
            <w:tcW w:w="454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510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4</w:t>
            </w:r>
          </w:p>
        </w:tc>
        <w:tc>
          <w:tcPr>
            <w:tcW w:w="680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0,6</w:t>
            </w:r>
          </w:p>
        </w:tc>
        <w:tc>
          <w:tcPr>
            <w:tcW w:w="510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3</w:t>
            </w:r>
          </w:p>
        </w:tc>
        <w:tc>
          <w:tcPr>
            <w:tcW w:w="680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0,6</w:t>
            </w:r>
          </w:p>
        </w:tc>
        <w:tc>
          <w:tcPr>
            <w:tcW w:w="510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60</w:t>
            </w:r>
          </w:p>
        </w:tc>
        <w:tc>
          <w:tcPr>
            <w:tcW w:w="680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10,5</w:t>
            </w:r>
          </w:p>
        </w:tc>
        <w:tc>
          <w:tcPr>
            <w:tcW w:w="454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68</w:t>
            </w:r>
          </w:p>
        </w:tc>
        <w:tc>
          <w:tcPr>
            <w:tcW w:w="680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9,0</w:t>
            </w:r>
          </w:p>
        </w:tc>
      </w:tr>
      <w:tr w:rsidR="000F182B" w:rsidRPr="000F182B">
        <w:tc>
          <w:tcPr>
            <w:tcW w:w="198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Средний процент выборки от общего запаса</w:t>
            </w:r>
          </w:p>
        </w:tc>
        <w:tc>
          <w:tcPr>
            <w:tcW w:w="56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30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20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</w:tr>
      <w:tr w:rsidR="000F182B" w:rsidRPr="000F182B">
        <w:tc>
          <w:tcPr>
            <w:tcW w:w="198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Запас, вырубаемый за один прием</w:t>
            </w:r>
          </w:p>
        </w:tc>
        <w:tc>
          <w:tcPr>
            <w:tcW w:w="56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0,2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0,12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</w:tr>
      <w:tr w:rsidR="000F182B" w:rsidRPr="000F182B">
        <w:tc>
          <w:tcPr>
            <w:tcW w:w="198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Средний период повторяемости</w:t>
            </w:r>
          </w:p>
        </w:tc>
        <w:tc>
          <w:tcPr>
            <w:tcW w:w="56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20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20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</w:tr>
      <w:tr w:rsidR="000F182B" w:rsidRPr="000F182B">
        <w:tc>
          <w:tcPr>
            <w:tcW w:w="198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Ежегодная расчетная лесосека:</w:t>
            </w:r>
          </w:p>
        </w:tc>
        <w:tc>
          <w:tcPr>
            <w:tcW w:w="56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0,4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0,2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0,2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</w:tr>
      <w:tr w:rsidR="000F182B" w:rsidRPr="000F182B">
        <w:tc>
          <w:tcPr>
            <w:tcW w:w="198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корневой</w:t>
            </w:r>
          </w:p>
        </w:tc>
        <w:tc>
          <w:tcPr>
            <w:tcW w:w="56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0,016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0,010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0,006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</w:tr>
      <w:tr w:rsidR="000F182B" w:rsidRPr="000F182B">
        <w:tc>
          <w:tcPr>
            <w:tcW w:w="1984" w:type="dxa"/>
          </w:tcPr>
          <w:p w:rsidR="000F182B" w:rsidRPr="000F182B" w:rsidRDefault="000F182B" w:rsidP="000F182B">
            <w:pPr>
              <w:pStyle w:val="ConsPlusNormal"/>
            </w:pPr>
            <w:proofErr w:type="spellStart"/>
            <w:r w:rsidRPr="000F182B">
              <w:lastRenderedPageBreak/>
              <w:t>ликвид</w:t>
            </w:r>
            <w:proofErr w:type="spellEnd"/>
          </w:p>
        </w:tc>
        <w:tc>
          <w:tcPr>
            <w:tcW w:w="56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0,014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0,009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0,005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</w:tr>
      <w:tr w:rsidR="000F182B" w:rsidRPr="000F182B">
        <w:tc>
          <w:tcPr>
            <w:tcW w:w="198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деловая</w:t>
            </w:r>
          </w:p>
        </w:tc>
        <w:tc>
          <w:tcPr>
            <w:tcW w:w="56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0,007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0,005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0,002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</w:tr>
      <w:tr w:rsidR="000F182B" w:rsidRPr="000F182B">
        <w:tc>
          <w:tcPr>
            <w:tcW w:w="10203" w:type="dxa"/>
            <w:gridSpan w:val="15"/>
            <w:vAlign w:val="center"/>
          </w:tcPr>
          <w:p w:rsidR="000F182B" w:rsidRPr="000F182B" w:rsidRDefault="000F182B" w:rsidP="000F182B">
            <w:pPr>
              <w:pStyle w:val="ConsPlusNormal"/>
              <w:jc w:val="both"/>
            </w:pPr>
            <w:r w:rsidRPr="000F182B">
              <w:t>Категория защитных лесов - леса, выполняющие функции защиты природных и иных объектов (леса, расположенные в первом и втором поясах зон санитарной охраны источников водоснабжения).</w:t>
            </w:r>
          </w:p>
          <w:p w:rsidR="000F182B" w:rsidRPr="000F182B" w:rsidRDefault="000F182B" w:rsidP="000F182B">
            <w:pPr>
              <w:pStyle w:val="ConsPlusNormal"/>
            </w:pPr>
            <w:r w:rsidRPr="000F182B">
              <w:t>Хозяйственная секция - березовая</w:t>
            </w:r>
          </w:p>
        </w:tc>
      </w:tr>
      <w:tr w:rsidR="000F182B" w:rsidRPr="000F182B">
        <w:tc>
          <w:tcPr>
            <w:tcW w:w="198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Всего включено в расчет</w:t>
            </w:r>
          </w:p>
        </w:tc>
        <w:tc>
          <w:tcPr>
            <w:tcW w:w="56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32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5,2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2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0,3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4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0,8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22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3,6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4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0,5</w:t>
            </w:r>
          </w:p>
        </w:tc>
      </w:tr>
      <w:tr w:rsidR="000F182B" w:rsidRPr="000F182B">
        <w:tc>
          <w:tcPr>
            <w:tcW w:w="198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Средний процент выборки от общего запаса</w:t>
            </w:r>
          </w:p>
        </w:tc>
        <w:tc>
          <w:tcPr>
            <w:tcW w:w="56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30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20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</w:tr>
      <w:tr w:rsidR="000F182B" w:rsidRPr="000F182B">
        <w:tc>
          <w:tcPr>
            <w:tcW w:w="198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Запас, вырубаемый за один прием</w:t>
            </w:r>
          </w:p>
        </w:tc>
        <w:tc>
          <w:tcPr>
            <w:tcW w:w="56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0,090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0,160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</w:tr>
      <w:tr w:rsidR="000F182B" w:rsidRPr="000F182B">
        <w:tc>
          <w:tcPr>
            <w:tcW w:w="198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Средний период повторяемости</w:t>
            </w:r>
          </w:p>
        </w:tc>
        <w:tc>
          <w:tcPr>
            <w:tcW w:w="56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10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10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</w:tr>
      <w:tr w:rsidR="000F182B" w:rsidRPr="000F182B">
        <w:tc>
          <w:tcPr>
            <w:tcW w:w="198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Ежегодная расчетная лесосека:</w:t>
            </w:r>
          </w:p>
        </w:tc>
        <w:tc>
          <w:tcPr>
            <w:tcW w:w="56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0,6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0,2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0,4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</w:tr>
      <w:tr w:rsidR="000F182B" w:rsidRPr="000F182B">
        <w:tc>
          <w:tcPr>
            <w:tcW w:w="198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корневой</w:t>
            </w:r>
          </w:p>
        </w:tc>
        <w:tc>
          <w:tcPr>
            <w:tcW w:w="56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0,25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0,009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0,016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</w:tr>
      <w:tr w:rsidR="000F182B" w:rsidRPr="000F182B">
        <w:tc>
          <w:tcPr>
            <w:tcW w:w="1984" w:type="dxa"/>
          </w:tcPr>
          <w:p w:rsidR="000F182B" w:rsidRPr="000F182B" w:rsidRDefault="000F182B" w:rsidP="000F182B">
            <w:pPr>
              <w:pStyle w:val="ConsPlusNormal"/>
            </w:pPr>
            <w:proofErr w:type="spellStart"/>
            <w:r w:rsidRPr="000F182B">
              <w:t>ликвид</w:t>
            </w:r>
            <w:proofErr w:type="spellEnd"/>
          </w:p>
        </w:tc>
        <w:tc>
          <w:tcPr>
            <w:tcW w:w="56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0,22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0,008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0,014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</w:tr>
      <w:tr w:rsidR="000F182B" w:rsidRPr="000F182B">
        <w:tc>
          <w:tcPr>
            <w:tcW w:w="198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деловая</w:t>
            </w:r>
          </w:p>
        </w:tc>
        <w:tc>
          <w:tcPr>
            <w:tcW w:w="56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0,11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0,004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0,007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</w:tr>
      <w:tr w:rsidR="000F182B" w:rsidRPr="000F182B">
        <w:tblPrEx>
          <w:tblBorders>
            <w:insideH w:val="nil"/>
          </w:tblBorders>
        </w:tblPrEx>
        <w:tc>
          <w:tcPr>
            <w:tcW w:w="10203" w:type="dxa"/>
            <w:gridSpan w:val="15"/>
            <w:tcBorders>
              <w:bottom w:val="nil"/>
            </w:tcBorders>
            <w:vAlign w:val="center"/>
          </w:tcPr>
          <w:p w:rsidR="000F182B" w:rsidRPr="000F182B" w:rsidRDefault="000F182B" w:rsidP="000F182B">
            <w:pPr>
              <w:pStyle w:val="ConsPlusNormal"/>
            </w:pPr>
            <w:r w:rsidRPr="000F182B">
              <w:t>Категория защитных лесов - городские леса.</w:t>
            </w:r>
          </w:p>
        </w:tc>
      </w:tr>
      <w:tr w:rsidR="000F182B" w:rsidRPr="000F182B">
        <w:tblPrEx>
          <w:tblBorders>
            <w:insideH w:val="nil"/>
          </w:tblBorders>
        </w:tblPrEx>
        <w:tc>
          <w:tcPr>
            <w:tcW w:w="10203" w:type="dxa"/>
            <w:gridSpan w:val="15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</w:pPr>
            <w:r w:rsidRPr="000F182B">
              <w:t>Хозяйственная секция - сосновая III и выше класса бонитета</w:t>
            </w:r>
          </w:p>
        </w:tc>
      </w:tr>
      <w:tr w:rsidR="000F182B" w:rsidRPr="000F182B">
        <w:tc>
          <w:tcPr>
            <w:tcW w:w="198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 xml:space="preserve">Всего включено в </w:t>
            </w:r>
            <w:r w:rsidRPr="000F182B">
              <w:lastRenderedPageBreak/>
              <w:t>расчет</w:t>
            </w:r>
          </w:p>
        </w:tc>
        <w:tc>
          <w:tcPr>
            <w:tcW w:w="56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lastRenderedPageBreak/>
              <w:t>13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3,1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3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1,0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0,1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9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2,0</w:t>
            </w:r>
          </w:p>
        </w:tc>
      </w:tr>
      <w:tr w:rsidR="000F182B" w:rsidRPr="000F182B">
        <w:tc>
          <w:tcPr>
            <w:tcW w:w="198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lastRenderedPageBreak/>
              <w:t>Средний процент выборки от общего запаса</w:t>
            </w:r>
          </w:p>
        </w:tc>
        <w:tc>
          <w:tcPr>
            <w:tcW w:w="56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20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</w:tr>
      <w:tr w:rsidR="000F182B" w:rsidRPr="000F182B">
        <w:tc>
          <w:tcPr>
            <w:tcW w:w="198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Запас, вырубаемый за один прием</w:t>
            </w:r>
          </w:p>
        </w:tc>
        <w:tc>
          <w:tcPr>
            <w:tcW w:w="56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0,200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</w:tr>
      <w:tr w:rsidR="000F182B" w:rsidRPr="000F182B">
        <w:tc>
          <w:tcPr>
            <w:tcW w:w="198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Средний период повторяемости</w:t>
            </w:r>
          </w:p>
        </w:tc>
        <w:tc>
          <w:tcPr>
            <w:tcW w:w="56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20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</w:tr>
      <w:tr w:rsidR="000F182B" w:rsidRPr="000F182B">
        <w:tc>
          <w:tcPr>
            <w:tcW w:w="198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Ежегодная расчетная лесосека:</w:t>
            </w:r>
          </w:p>
        </w:tc>
        <w:tc>
          <w:tcPr>
            <w:tcW w:w="56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0,2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0,2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</w:tr>
      <w:tr w:rsidR="000F182B" w:rsidRPr="000F182B">
        <w:tc>
          <w:tcPr>
            <w:tcW w:w="198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корневой</w:t>
            </w:r>
          </w:p>
        </w:tc>
        <w:tc>
          <w:tcPr>
            <w:tcW w:w="56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0,010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0,010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</w:tr>
      <w:tr w:rsidR="000F182B" w:rsidRPr="000F182B">
        <w:tc>
          <w:tcPr>
            <w:tcW w:w="1984" w:type="dxa"/>
          </w:tcPr>
          <w:p w:rsidR="000F182B" w:rsidRPr="000F182B" w:rsidRDefault="000F182B" w:rsidP="000F182B">
            <w:pPr>
              <w:pStyle w:val="ConsPlusNormal"/>
            </w:pPr>
            <w:proofErr w:type="spellStart"/>
            <w:r w:rsidRPr="000F182B">
              <w:t>ликвид</w:t>
            </w:r>
            <w:proofErr w:type="spellEnd"/>
          </w:p>
        </w:tc>
        <w:tc>
          <w:tcPr>
            <w:tcW w:w="56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0,009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0,009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</w:tr>
      <w:tr w:rsidR="000F182B" w:rsidRPr="000F182B">
        <w:tc>
          <w:tcPr>
            <w:tcW w:w="198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деловая</w:t>
            </w:r>
          </w:p>
        </w:tc>
        <w:tc>
          <w:tcPr>
            <w:tcW w:w="56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0,008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0,008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</w:tr>
      <w:tr w:rsidR="000F182B" w:rsidRPr="000F182B">
        <w:tblPrEx>
          <w:tblBorders>
            <w:insideH w:val="nil"/>
          </w:tblBorders>
        </w:tblPrEx>
        <w:tc>
          <w:tcPr>
            <w:tcW w:w="10203" w:type="dxa"/>
            <w:gridSpan w:val="15"/>
            <w:tcBorders>
              <w:bottom w:val="nil"/>
            </w:tcBorders>
            <w:vAlign w:val="center"/>
          </w:tcPr>
          <w:p w:rsidR="000F182B" w:rsidRPr="000F182B" w:rsidRDefault="000F182B" w:rsidP="000F182B">
            <w:pPr>
              <w:pStyle w:val="ConsPlusNormal"/>
            </w:pPr>
            <w:r w:rsidRPr="000F182B">
              <w:t>Категория защитных лесов - ценные леса: запретные полосы лесов, расположенные вдоль водных объектов.</w:t>
            </w:r>
          </w:p>
        </w:tc>
      </w:tr>
      <w:tr w:rsidR="000F182B" w:rsidRPr="000F182B">
        <w:tblPrEx>
          <w:tblBorders>
            <w:insideH w:val="nil"/>
          </w:tblBorders>
        </w:tblPrEx>
        <w:tc>
          <w:tcPr>
            <w:tcW w:w="10203" w:type="dxa"/>
            <w:gridSpan w:val="15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</w:pPr>
            <w:r w:rsidRPr="000F182B">
              <w:t>Хозяйственная секция - сосновая III и выше класса бонитета</w:t>
            </w:r>
          </w:p>
        </w:tc>
      </w:tr>
      <w:tr w:rsidR="000F182B" w:rsidRPr="000F182B">
        <w:tc>
          <w:tcPr>
            <w:tcW w:w="198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Всего включено в расчет</w:t>
            </w:r>
          </w:p>
        </w:tc>
        <w:tc>
          <w:tcPr>
            <w:tcW w:w="567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148</w:t>
            </w:r>
          </w:p>
        </w:tc>
        <w:tc>
          <w:tcPr>
            <w:tcW w:w="680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46,3</w:t>
            </w:r>
          </w:p>
        </w:tc>
        <w:tc>
          <w:tcPr>
            <w:tcW w:w="454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4</w:t>
            </w:r>
          </w:p>
        </w:tc>
        <w:tc>
          <w:tcPr>
            <w:tcW w:w="680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1,6</w:t>
            </w:r>
          </w:p>
        </w:tc>
        <w:tc>
          <w:tcPr>
            <w:tcW w:w="510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48</w:t>
            </w:r>
          </w:p>
        </w:tc>
        <w:tc>
          <w:tcPr>
            <w:tcW w:w="680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18,1</w:t>
            </w:r>
          </w:p>
        </w:tc>
        <w:tc>
          <w:tcPr>
            <w:tcW w:w="510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37</w:t>
            </w:r>
          </w:p>
        </w:tc>
        <w:tc>
          <w:tcPr>
            <w:tcW w:w="680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11,4</w:t>
            </w:r>
          </w:p>
        </w:tc>
        <w:tc>
          <w:tcPr>
            <w:tcW w:w="510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42</w:t>
            </w:r>
          </w:p>
        </w:tc>
        <w:tc>
          <w:tcPr>
            <w:tcW w:w="680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11,3</w:t>
            </w:r>
          </w:p>
        </w:tc>
        <w:tc>
          <w:tcPr>
            <w:tcW w:w="454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17</w:t>
            </w:r>
          </w:p>
        </w:tc>
        <w:tc>
          <w:tcPr>
            <w:tcW w:w="680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3,9</w:t>
            </w:r>
          </w:p>
        </w:tc>
      </w:tr>
      <w:tr w:rsidR="000F182B" w:rsidRPr="000F182B">
        <w:tc>
          <w:tcPr>
            <w:tcW w:w="198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Средний процент выборки от общего запаса</w:t>
            </w:r>
          </w:p>
        </w:tc>
        <w:tc>
          <w:tcPr>
            <w:tcW w:w="56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30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30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20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</w:tr>
      <w:tr w:rsidR="000F182B" w:rsidRPr="000F182B">
        <w:tc>
          <w:tcPr>
            <w:tcW w:w="198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Запас, вырубаемый за один прием</w:t>
            </w:r>
          </w:p>
        </w:tc>
        <w:tc>
          <w:tcPr>
            <w:tcW w:w="567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0,48</w:t>
            </w:r>
          </w:p>
        </w:tc>
        <w:tc>
          <w:tcPr>
            <w:tcW w:w="510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5,43</w:t>
            </w:r>
          </w:p>
        </w:tc>
        <w:tc>
          <w:tcPr>
            <w:tcW w:w="510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2,28</w:t>
            </w:r>
          </w:p>
        </w:tc>
        <w:tc>
          <w:tcPr>
            <w:tcW w:w="510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</w:tr>
      <w:tr w:rsidR="000F182B" w:rsidRPr="000F182B">
        <w:tc>
          <w:tcPr>
            <w:tcW w:w="198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lastRenderedPageBreak/>
              <w:t>Средний период повторяемости</w:t>
            </w:r>
          </w:p>
        </w:tc>
        <w:tc>
          <w:tcPr>
            <w:tcW w:w="567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20</w:t>
            </w:r>
          </w:p>
        </w:tc>
        <w:tc>
          <w:tcPr>
            <w:tcW w:w="510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20</w:t>
            </w:r>
          </w:p>
        </w:tc>
        <w:tc>
          <w:tcPr>
            <w:tcW w:w="510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20</w:t>
            </w:r>
          </w:p>
        </w:tc>
        <w:tc>
          <w:tcPr>
            <w:tcW w:w="510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</w:tr>
      <w:tr w:rsidR="000F182B" w:rsidRPr="000F182B">
        <w:tc>
          <w:tcPr>
            <w:tcW w:w="198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Ежегодная расчетная лесосека:</w:t>
            </w:r>
          </w:p>
        </w:tc>
        <w:tc>
          <w:tcPr>
            <w:tcW w:w="56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4,4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0,2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2,4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1,8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</w:tr>
      <w:tr w:rsidR="000F182B" w:rsidRPr="000F182B">
        <w:tc>
          <w:tcPr>
            <w:tcW w:w="198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корневой</w:t>
            </w:r>
          </w:p>
        </w:tc>
        <w:tc>
          <w:tcPr>
            <w:tcW w:w="56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0,408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0,024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0,270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0,114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</w:tr>
      <w:tr w:rsidR="000F182B" w:rsidRPr="000F182B">
        <w:tc>
          <w:tcPr>
            <w:tcW w:w="1984" w:type="dxa"/>
          </w:tcPr>
          <w:p w:rsidR="000F182B" w:rsidRPr="000F182B" w:rsidRDefault="000F182B" w:rsidP="000F182B">
            <w:pPr>
              <w:pStyle w:val="ConsPlusNormal"/>
            </w:pPr>
            <w:proofErr w:type="spellStart"/>
            <w:r w:rsidRPr="000F182B">
              <w:t>ликвид</w:t>
            </w:r>
            <w:proofErr w:type="spellEnd"/>
          </w:p>
        </w:tc>
        <w:tc>
          <w:tcPr>
            <w:tcW w:w="56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0,361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0,021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0,240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0,100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</w:tr>
      <w:tr w:rsidR="000F182B" w:rsidRPr="000F182B">
        <w:tc>
          <w:tcPr>
            <w:tcW w:w="198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деловая</w:t>
            </w:r>
          </w:p>
        </w:tc>
        <w:tc>
          <w:tcPr>
            <w:tcW w:w="56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0,304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0,018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0,202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0,084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</w:tr>
      <w:tr w:rsidR="000F182B" w:rsidRPr="000F182B">
        <w:tblPrEx>
          <w:tblBorders>
            <w:insideH w:val="nil"/>
          </w:tblBorders>
        </w:tblPrEx>
        <w:tc>
          <w:tcPr>
            <w:tcW w:w="10203" w:type="dxa"/>
            <w:gridSpan w:val="15"/>
            <w:tcBorders>
              <w:bottom w:val="nil"/>
            </w:tcBorders>
            <w:vAlign w:val="center"/>
          </w:tcPr>
          <w:p w:rsidR="000F182B" w:rsidRPr="000F182B" w:rsidRDefault="000F182B" w:rsidP="000F182B">
            <w:pPr>
              <w:pStyle w:val="ConsPlusNormal"/>
            </w:pPr>
            <w:r w:rsidRPr="000F182B">
              <w:t xml:space="preserve">Категория защитных лесов - </w:t>
            </w:r>
            <w:proofErr w:type="spellStart"/>
            <w:r w:rsidRPr="000F182B">
              <w:t>нерестоохранные</w:t>
            </w:r>
            <w:proofErr w:type="spellEnd"/>
            <w:r w:rsidRPr="000F182B">
              <w:t xml:space="preserve"> полосы лесов.</w:t>
            </w:r>
          </w:p>
        </w:tc>
      </w:tr>
      <w:tr w:rsidR="000F182B" w:rsidRPr="000F182B">
        <w:tblPrEx>
          <w:tblBorders>
            <w:insideH w:val="nil"/>
          </w:tblBorders>
        </w:tblPrEx>
        <w:tc>
          <w:tcPr>
            <w:tcW w:w="10203" w:type="dxa"/>
            <w:gridSpan w:val="15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</w:pPr>
            <w:r w:rsidRPr="000F182B">
              <w:t>Хозяйственная секция - сосновая III и выше класса бонитета</w:t>
            </w:r>
          </w:p>
        </w:tc>
      </w:tr>
      <w:tr w:rsidR="000F182B" w:rsidRPr="000F182B">
        <w:tc>
          <w:tcPr>
            <w:tcW w:w="198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Всего включено в расчет</w:t>
            </w:r>
          </w:p>
        </w:tc>
        <w:tc>
          <w:tcPr>
            <w:tcW w:w="56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18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5,9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14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5,3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4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0,6</w:t>
            </w:r>
          </w:p>
        </w:tc>
      </w:tr>
      <w:tr w:rsidR="000F182B" w:rsidRPr="000F182B">
        <w:tc>
          <w:tcPr>
            <w:tcW w:w="198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Средний процент выборки от общего запаса</w:t>
            </w:r>
          </w:p>
        </w:tc>
        <w:tc>
          <w:tcPr>
            <w:tcW w:w="56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30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</w:tr>
      <w:tr w:rsidR="000F182B" w:rsidRPr="000F182B">
        <w:tc>
          <w:tcPr>
            <w:tcW w:w="198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Запас, вырубаемый за один прием</w:t>
            </w:r>
          </w:p>
        </w:tc>
        <w:tc>
          <w:tcPr>
            <w:tcW w:w="56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1,59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</w:tr>
      <w:tr w:rsidR="000F182B" w:rsidRPr="000F182B">
        <w:tc>
          <w:tcPr>
            <w:tcW w:w="198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Средний период повторяемости</w:t>
            </w:r>
          </w:p>
        </w:tc>
        <w:tc>
          <w:tcPr>
            <w:tcW w:w="56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20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</w:tr>
      <w:tr w:rsidR="000F182B" w:rsidRPr="000F182B">
        <w:tc>
          <w:tcPr>
            <w:tcW w:w="198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Ежегодная расчетная лесосека:</w:t>
            </w:r>
          </w:p>
        </w:tc>
        <w:tc>
          <w:tcPr>
            <w:tcW w:w="56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0,7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0,7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</w:tr>
      <w:tr w:rsidR="000F182B" w:rsidRPr="000F182B">
        <w:tc>
          <w:tcPr>
            <w:tcW w:w="198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корневой</w:t>
            </w:r>
          </w:p>
        </w:tc>
        <w:tc>
          <w:tcPr>
            <w:tcW w:w="56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0,08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0,08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</w:tr>
      <w:tr w:rsidR="000F182B" w:rsidRPr="000F182B">
        <w:tc>
          <w:tcPr>
            <w:tcW w:w="1984" w:type="dxa"/>
          </w:tcPr>
          <w:p w:rsidR="000F182B" w:rsidRPr="000F182B" w:rsidRDefault="000F182B" w:rsidP="000F182B">
            <w:pPr>
              <w:pStyle w:val="ConsPlusNormal"/>
            </w:pPr>
            <w:proofErr w:type="spellStart"/>
            <w:r w:rsidRPr="000F182B">
              <w:lastRenderedPageBreak/>
              <w:t>ликвид</w:t>
            </w:r>
            <w:proofErr w:type="spellEnd"/>
          </w:p>
        </w:tc>
        <w:tc>
          <w:tcPr>
            <w:tcW w:w="56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0,07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0,07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</w:tr>
      <w:tr w:rsidR="000F182B" w:rsidRPr="000F182B">
        <w:tc>
          <w:tcPr>
            <w:tcW w:w="198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деловая</w:t>
            </w:r>
          </w:p>
        </w:tc>
        <w:tc>
          <w:tcPr>
            <w:tcW w:w="56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0,06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0,06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</w:tr>
      <w:tr w:rsidR="000F182B" w:rsidRPr="000F182B">
        <w:tc>
          <w:tcPr>
            <w:tcW w:w="10203" w:type="dxa"/>
            <w:gridSpan w:val="15"/>
            <w:vAlign w:val="center"/>
          </w:tcPr>
          <w:p w:rsidR="000F182B" w:rsidRPr="000F182B" w:rsidRDefault="000F182B" w:rsidP="000F182B">
            <w:pPr>
              <w:pStyle w:val="ConsPlusNormal"/>
            </w:pPr>
            <w:r w:rsidRPr="000F182B">
              <w:t>Хозяйственная секция - березовая</w:t>
            </w:r>
          </w:p>
        </w:tc>
      </w:tr>
      <w:tr w:rsidR="000F182B" w:rsidRPr="000F182B">
        <w:tc>
          <w:tcPr>
            <w:tcW w:w="198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Всего включено в расчет</w:t>
            </w:r>
          </w:p>
        </w:tc>
        <w:tc>
          <w:tcPr>
            <w:tcW w:w="56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57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7,2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0,2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4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0,6</w:t>
            </w:r>
          </w:p>
        </w:tc>
      </w:tr>
      <w:tr w:rsidR="000F182B" w:rsidRPr="000F182B">
        <w:tc>
          <w:tcPr>
            <w:tcW w:w="198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Средний процент выборки от общего запаса</w:t>
            </w:r>
          </w:p>
        </w:tc>
        <w:tc>
          <w:tcPr>
            <w:tcW w:w="56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20</w:t>
            </w:r>
          </w:p>
        </w:tc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</w:tr>
      <w:tr w:rsidR="000F182B" w:rsidRPr="000F182B">
        <w:tc>
          <w:tcPr>
            <w:tcW w:w="198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Запас, вырубаемый за один прием</w:t>
            </w:r>
          </w:p>
        </w:tc>
        <w:tc>
          <w:tcPr>
            <w:tcW w:w="567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510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510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0,04</w:t>
            </w:r>
          </w:p>
        </w:tc>
        <w:tc>
          <w:tcPr>
            <w:tcW w:w="510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</w:tr>
      <w:tr w:rsidR="000F182B" w:rsidRPr="000F182B">
        <w:tc>
          <w:tcPr>
            <w:tcW w:w="198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Средний период повторяемости</w:t>
            </w:r>
          </w:p>
        </w:tc>
        <w:tc>
          <w:tcPr>
            <w:tcW w:w="567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510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510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10</w:t>
            </w:r>
          </w:p>
        </w:tc>
        <w:tc>
          <w:tcPr>
            <w:tcW w:w="510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</w:tr>
      <w:tr w:rsidR="000F182B" w:rsidRPr="000F182B">
        <w:tc>
          <w:tcPr>
            <w:tcW w:w="198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Ежегодная расчетная лесосека:</w:t>
            </w:r>
          </w:p>
        </w:tc>
        <w:tc>
          <w:tcPr>
            <w:tcW w:w="567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0,05</w:t>
            </w:r>
          </w:p>
        </w:tc>
        <w:tc>
          <w:tcPr>
            <w:tcW w:w="680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510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510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0,05</w:t>
            </w:r>
          </w:p>
        </w:tc>
        <w:tc>
          <w:tcPr>
            <w:tcW w:w="680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510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</w:tr>
      <w:tr w:rsidR="000F182B" w:rsidRPr="000F182B">
        <w:tc>
          <w:tcPr>
            <w:tcW w:w="198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корневой</w:t>
            </w:r>
          </w:p>
        </w:tc>
        <w:tc>
          <w:tcPr>
            <w:tcW w:w="567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0,004</w:t>
            </w:r>
          </w:p>
        </w:tc>
        <w:tc>
          <w:tcPr>
            <w:tcW w:w="454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510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510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0,004</w:t>
            </w:r>
          </w:p>
        </w:tc>
        <w:tc>
          <w:tcPr>
            <w:tcW w:w="510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</w:tr>
      <w:tr w:rsidR="000F182B" w:rsidRPr="000F182B">
        <w:tc>
          <w:tcPr>
            <w:tcW w:w="1984" w:type="dxa"/>
          </w:tcPr>
          <w:p w:rsidR="000F182B" w:rsidRPr="000F182B" w:rsidRDefault="000F182B" w:rsidP="000F182B">
            <w:pPr>
              <w:pStyle w:val="ConsPlusNormal"/>
            </w:pPr>
            <w:proofErr w:type="spellStart"/>
            <w:r w:rsidRPr="000F182B">
              <w:t>ликвид</w:t>
            </w:r>
            <w:proofErr w:type="spellEnd"/>
          </w:p>
        </w:tc>
        <w:tc>
          <w:tcPr>
            <w:tcW w:w="567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0,004</w:t>
            </w:r>
          </w:p>
        </w:tc>
        <w:tc>
          <w:tcPr>
            <w:tcW w:w="454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510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510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0,004</w:t>
            </w:r>
          </w:p>
        </w:tc>
        <w:tc>
          <w:tcPr>
            <w:tcW w:w="510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</w:tr>
      <w:tr w:rsidR="000F182B" w:rsidRPr="000F182B">
        <w:tc>
          <w:tcPr>
            <w:tcW w:w="198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деловая</w:t>
            </w:r>
          </w:p>
        </w:tc>
        <w:tc>
          <w:tcPr>
            <w:tcW w:w="567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0,002</w:t>
            </w:r>
          </w:p>
        </w:tc>
        <w:tc>
          <w:tcPr>
            <w:tcW w:w="454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510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510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0,002</w:t>
            </w:r>
          </w:p>
        </w:tc>
        <w:tc>
          <w:tcPr>
            <w:tcW w:w="510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454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  <w:vAlign w:val="bottom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</w:tr>
    </w:tbl>
    <w:p w:rsidR="000F182B" w:rsidRPr="000F182B" w:rsidRDefault="000F182B" w:rsidP="000F182B">
      <w:pPr>
        <w:sectPr w:rsidR="000F182B" w:rsidRPr="000F182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4"/>
      </w:pPr>
      <w:bookmarkStart w:id="9" w:name="P1499"/>
      <w:bookmarkEnd w:id="9"/>
      <w:r w:rsidRPr="000F182B">
        <w:t>Расчетная лесосека по сплошным рубкам</w:t>
      </w:r>
    </w:p>
    <w:p w:rsidR="000F182B" w:rsidRPr="000F182B" w:rsidRDefault="000F182B" w:rsidP="000F182B">
      <w:pPr>
        <w:pStyle w:val="ConsPlusTitle"/>
        <w:jc w:val="center"/>
      </w:pPr>
      <w:r w:rsidRPr="000F182B">
        <w:t>спелых и перестойных лесных насаждений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jc w:val="right"/>
      </w:pPr>
      <w:r w:rsidRPr="000F182B">
        <w:t>Таблица 8</w:t>
      </w:r>
    </w:p>
    <w:p w:rsidR="000F182B" w:rsidRPr="000F182B" w:rsidRDefault="000F182B" w:rsidP="000F18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850"/>
        <w:gridCol w:w="794"/>
        <w:gridCol w:w="720"/>
        <w:gridCol w:w="850"/>
        <w:gridCol w:w="964"/>
        <w:gridCol w:w="737"/>
        <w:gridCol w:w="964"/>
        <w:gridCol w:w="1077"/>
        <w:gridCol w:w="340"/>
        <w:gridCol w:w="794"/>
        <w:gridCol w:w="1077"/>
        <w:gridCol w:w="1077"/>
        <w:gridCol w:w="907"/>
        <w:gridCol w:w="737"/>
        <w:gridCol w:w="737"/>
        <w:gridCol w:w="794"/>
        <w:gridCol w:w="794"/>
        <w:gridCol w:w="794"/>
        <w:gridCol w:w="1077"/>
        <w:gridCol w:w="794"/>
        <w:gridCol w:w="1020"/>
        <w:gridCol w:w="680"/>
        <w:gridCol w:w="1020"/>
        <w:gridCol w:w="794"/>
        <w:gridCol w:w="964"/>
      </w:tblGrid>
      <w:tr w:rsidR="000F182B" w:rsidRPr="000F182B">
        <w:tc>
          <w:tcPr>
            <w:tcW w:w="1701" w:type="dxa"/>
            <w:vMerge w:val="restart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proofErr w:type="spellStart"/>
            <w:r w:rsidRPr="000F182B">
              <w:t>Хозсекция</w:t>
            </w:r>
            <w:proofErr w:type="spellEnd"/>
            <w:r w:rsidRPr="000F182B">
              <w:t xml:space="preserve"> и преобладающая порода</w:t>
            </w:r>
          </w:p>
        </w:tc>
        <w:tc>
          <w:tcPr>
            <w:tcW w:w="850" w:type="dxa"/>
            <w:vMerge w:val="restart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 xml:space="preserve">Покрытые лесом земли, </w:t>
            </w:r>
            <w:proofErr w:type="gramStart"/>
            <w:r w:rsidRPr="000F182B">
              <w:t>га</w:t>
            </w:r>
            <w:proofErr w:type="gramEnd"/>
          </w:p>
        </w:tc>
        <w:tc>
          <w:tcPr>
            <w:tcW w:w="5029" w:type="dxa"/>
            <w:gridSpan w:val="6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В том числе по группам возраста</w:t>
            </w:r>
          </w:p>
        </w:tc>
        <w:tc>
          <w:tcPr>
            <w:tcW w:w="1077" w:type="dxa"/>
            <w:vMerge w:val="restart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Запас спелых и перестойных насаждений, тыс. м</w:t>
            </w:r>
            <w:r w:rsidRPr="000F182B">
              <w:rPr>
                <w:vertAlign w:val="superscript"/>
              </w:rPr>
              <w:t>3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Средний запас на 1 га эксплуатационного фонда, м</w:t>
            </w:r>
            <w:r w:rsidRPr="000F182B">
              <w:rPr>
                <w:vertAlign w:val="superscript"/>
              </w:rPr>
              <w:t>3</w:t>
            </w:r>
          </w:p>
        </w:tc>
        <w:tc>
          <w:tcPr>
            <w:tcW w:w="1077" w:type="dxa"/>
            <w:vMerge w:val="restart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Средний прирост корневой массы, тыс. м</w:t>
            </w:r>
            <w:r w:rsidRPr="000F182B">
              <w:rPr>
                <w:vertAlign w:val="superscript"/>
              </w:rPr>
              <w:t>3</w:t>
            </w:r>
          </w:p>
        </w:tc>
        <w:tc>
          <w:tcPr>
            <w:tcW w:w="1077" w:type="dxa"/>
            <w:vMerge w:val="restart"/>
            <w:vAlign w:val="bottom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Возраст рубки</w:t>
            </w:r>
          </w:p>
        </w:tc>
        <w:tc>
          <w:tcPr>
            <w:tcW w:w="3969" w:type="dxa"/>
            <w:gridSpan w:val="5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 xml:space="preserve">Исчисленные расчетные лесосеки, </w:t>
            </w:r>
            <w:proofErr w:type="gramStart"/>
            <w:r w:rsidRPr="000F182B">
              <w:t>га</w:t>
            </w:r>
            <w:proofErr w:type="gramEnd"/>
          </w:p>
        </w:tc>
        <w:tc>
          <w:tcPr>
            <w:tcW w:w="4365" w:type="dxa"/>
            <w:gridSpan w:val="5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Рекомендуемая к принятию расчетная лесосека</w:t>
            </w:r>
          </w:p>
        </w:tc>
        <w:tc>
          <w:tcPr>
            <w:tcW w:w="1020" w:type="dxa"/>
            <w:vMerge w:val="restart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Число использования эксплуатационного фонда</w:t>
            </w:r>
          </w:p>
        </w:tc>
        <w:tc>
          <w:tcPr>
            <w:tcW w:w="1758" w:type="dxa"/>
            <w:gridSpan w:val="2"/>
            <w:vMerge w:val="restart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 xml:space="preserve">Предполагаемый остаток насаждений, </w:t>
            </w:r>
            <w:proofErr w:type="gramStart"/>
            <w:r w:rsidRPr="000F182B">
              <w:t>га</w:t>
            </w:r>
            <w:proofErr w:type="gramEnd"/>
          </w:p>
        </w:tc>
      </w:tr>
      <w:tr w:rsidR="000F182B" w:rsidRPr="000F182B">
        <w:tc>
          <w:tcPr>
            <w:tcW w:w="1701" w:type="dxa"/>
            <w:vMerge/>
          </w:tcPr>
          <w:p w:rsidR="000F182B" w:rsidRPr="000F182B" w:rsidRDefault="000F182B" w:rsidP="000F182B"/>
        </w:tc>
        <w:tc>
          <w:tcPr>
            <w:tcW w:w="850" w:type="dxa"/>
            <w:vMerge/>
          </w:tcPr>
          <w:p w:rsidR="000F182B" w:rsidRPr="000F182B" w:rsidRDefault="000F182B" w:rsidP="000F182B"/>
        </w:tc>
        <w:tc>
          <w:tcPr>
            <w:tcW w:w="794" w:type="dxa"/>
            <w:vMerge w:val="restart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молодняки</w:t>
            </w:r>
          </w:p>
        </w:tc>
        <w:tc>
          <w:tcPr>
            <w:tcW w:w="1570" w:type="dxa"/>
            <w:gridSpan w:val="2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средневозрастные</w:t>
            </w:r>
          </w:p>
        </w:tc>
        <w:tc>
          <w:tcPr>
            <w:tcW w:w="964" w:type="dxa"/>
            <w:vMerge w:val="restart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приспевающие</w:t>
            </w:r>
          </w:p>
        </w:tc>
        <w:tc>
          <w:tcPr>
            <w:tcW w:w="1701" w:type="dxa"/>
            <w:gridSpan w:val="2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спелые и перестойные</w:t>
            </w:r>
          </w:p>
        </w:tc>
        <w:tc>
          <w:tcPr>
            <w:tcW w:w="1077" w:type="dxa"/>
            <w:vMerge/>
          </w:tcPr>
          <w:p w:rsidR="000F182B" w:rsidRPr="000F182B" w:rsidRDefault="000F182B" w:rsidP="000F182B"/>
        </w:tc>
        <w:tc>
          <w:tcPr>
            <w:tcW w:w="1134" w:type="dxa"/>
            <w:gridSpan w:val="2"/>
            <w:vMerge/>
          </w:tcPr>
          <w:p w:rsidR="000F182B" w:rsidRPr="000F182B" w:rsidRDefault="000F182B" w:rsidP="000F182B"/>
        </w:tc>
        <w:tc>
          <w:tcPr>
            <w:tcW w:w="1077" w:type="dxa"/>
            <w:vMerge/>
          </w:tcPr>
          <w:p w:rsidR="000F182B" w:rsidRPr="000F182B" w:rsidRDefault="000F182B" w:rsidP="000F182B"/>
        </w:tc>
        <w:tc>
          <w:tcPr>
            <w:tcW w:w="1077" w:type="dxa"/>
            <w:vMerge/>
          </w:tcPr>
          <w:p w:rsidR="000F182B" w:rsidRPr="000F182B" w:rsidRDefault="000F182B" w:rsidP="000F182B"/>
        </w:tc>
        <w:tc>
          <w:tcPr>
            <w:tcW w:w="907" w:type="dxa"/>
            <w:vMerge w:val="restart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равномерного пользования</w:t>
            </w:r>
          </w:p>
        </w:tc>
        <w:tc>
          <w:tcPr>
            <w:tcW w:w="737" w:type="dxa"/>
            <w:vMerge w:val="restart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2-я возрастная</w:t>
            </w:r>
          </w:p>
        </w:tc>
        <w:tc>
          <w:tcPr>
            <w:tcW w:w="737" w:type="dxa"/>
            <w:vMerge w:val="restart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1-я возрастная</w:t>
            </w:r>
          </w:p>
        </w:tc>
        <w:tc>
          <w:tcPr>
            <w:tcW w:w="794" w:type="dxa"/>
            <w:vMerge w:val="restart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интегральная</w:t>
            </w:r>
          </w:p>
        </w:tc>
        <w:tc>
          <w:tcPr>
            <w:tcW w:w="794" w:type="dxa"/>
            <w:vMerge w:val="restart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по состоянию</w:t>
            </w:r>
          </w:p>
        </w:tc>
        <w:tc>
          <w:tcPr>
            <w:tcW w:w="794" w:type="dxa"/>
            <w:vMerge w:val="restart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 xml:space="preserve">площадь, </w:t>
            </w:r>
            <w:proofErr w:type="gramStart"/>
            <w:r w:rsidRPr="000F182B">
              <w:t>га</w:t>
            </w:r>
            <w:proofErr w:type="gramEnd"/>
          </w:p>
        </w:tc>
        <w:tc>
          <w:tcPr>
            <w:tcW w:w="1077" w:type="dxa"/>
            <w:vMerge w:val="restart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запас корневой, тыс. м</w:t>
            </w:r>
            <w:r w:rsidRPr="000F182B">
              <w:rPr>
                <w:vertAlign w:val="superscript"/>
              </w:rPr>
              <w:t>3</w:t>
            </w:r>
          </w:p>
        </w:tc>
        <w:tc>
          <w:tcPr>
            <w:tcW w:w="2494" w:type="dxa"/>
            <w:gridSpan w:val="3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 xml:space="preserve">в </w:t>
            </w:r>
            <w:proofErr w:type="spellStart"/>
            <w:r w:rsidRPr="000F182B">
              <w:t>ликвиде</w:t>
            </w:r>
            <w:proofErr w:type="spellEnd"/>
          </w:p>
        </w:tc>
        <w:tc>
          <w:tcPr>
            <w:tcW w:w="1020" w:type="dxa"/>
            <w:vMerge/>
          </w:tcPr>
          <w:p w:rsidR="000F182B" w:rsidRPr="000F182B" w:rsidRDefault="000F182B" w:rsidP="000F182B"/>
        </w:tc>
        <w:tc>
          <w:tcPr>
            <w:tcW w:w="1758" w:type="dxa"/>
            <w:gridSpan w:val="2"/>
            <w:vMerge/>
          </w:tcPr>
          <w:p w:rsidR="000F182B" w:rsidRPr="000F182B" w:rsidRDefault="000F182B" w:rsidP="000F182B"/>
        </w:tc>
      </w:tr>
      <w:tr w:rsidR="000F182B" w:rsidRPr="000F182B">
        <w:tc>
          <w:tcPr>
            <w:tcW w:w="1701" w:type="dxa"/>
            <w:vMerge/>
          </w:tcPr>
          <w:p w:rsidR="000F182B" w:rsidRPr="000F182B" w:rsidRDefault="000F182B" w:rsidP="000F182B"/>
        </w:tc>
        <w:tc>
          <w:tcPr>
            <w:tcW w:w="850" w:type="dxa"/>
            <w:vMerge/>
          </w:tcPr>
          <w:p w:rsidR="000F182B" w:rsidRPr="000F182B" w:rsidRDefault="000F182B" w:rsidP="000F182B"/>
        </w:tc>
        <w:tc>
          <w:tcPr>
            <w:tcW w:w="794" w:type="dxa"/>
            <w:vMerge/>
          </w:tcPr>
          <w:p w:rsidR="000F182B" w:rsidRPr="000F182B" w:rsidRDefault="000F182B" w:rsidP="000F182B"/>
        </w:tc>
        <w:tc>
          <w:tcPr>
            <w:tcW w:w="72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всего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включено в расчет</w:t>
            </w:r>
          </w:p>
        </w:tc>
        <w:tc>
          <w:tcPr>
            <w:tcW w:w="964" w:type="dxa"/>
            <w:vMerge/>
          </w:tcPr>
          <w:p w:rsidR="000F182B" w:rsidRPr="000F182B" w:rsidRDefault="000F182B" w:rsidP="000F182B"/>
        </w:tc>
        <w:tc>
          <w:tcPr>
            <w:tcW w:w="73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всего</w:t>
            </w:r>
          </w:p>
        </w:tc>
        <w:tc>
          <w:tcPr>
            <w:tcW w:w="96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 xml:space="preserve">в том числе </w:t>
            </w:r>
            <w:proofErr w:type="gramStart"/>
            <w:r w:rsidRPr="000F182B">
              <w:t>перестойные</w:t>
            </w:r>
            <w:proofErr w:type="gramEnd"/>
          </w:p>
        </w:tc>
        <w:tc>
          <w:tcPr>
            <w:tcW w:w="1077" w:type="dxa"/>
            <w:vMerge/>
          </w:tcPr>
          <w:p w:rsidR="000F182B" w:rsidRPr="000F182B" w:rsidRDefault="000F182B" w:rsidP="000F182B"/>
        </w:tc>
        <w:tc>
          <w:tcPr>
            <w:tcW w:w="1134" w:type="dxa"/>
            <w:gridSpan w:val="2"/>
            <w:vMerge/>
          </w:tcPr>
          <w:p w:rsidR="000F182B" w:rsidRPr="000F182B" w:rsidRDefault="000F182B" w:rsidP="000F182B"/>
        </w:tc>
        <w:tc>
          <w:tcPr>
            <w:tcW w:w="1077" w:type="dxa"/>
            <w:vMerge/>
          </w:tcPr>
          <w:p w:rsidR="000F182B" w:rsidRPr="000F182B" w:rsidRDefault="000F182B" w:rsidP="000F182B"/>
        </w:tc>
        <w:tc>
          <w:tcPr>
            <w:tcW w:w="107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класс возраста</w:t>
            </w:r>
          </w:p>
        </w:tc>
        <w:tc>
          <w:tcPr>
            <w:tcW w:w="907" w:type="dxa"/>
            <w:vMerge/>
          </w:tcPr>
          <w:p w:rsidR="000F182B" w:rsidRPr="000F182B" w:rsidRDefault="000F182B" w:rsidP="000F182B"/>
        </w:tc>
        <w:tc>
          <w:tcPr>
            <w:tcW w:w="737" w:type="dxa"/>
            <w:vMerge/>
          </w:tcPr>
          <w:p w:rsidR="000F182B" w:rsidRPr="000F182B" w:rsidRDefault="000F182B" w:rsidP="000F182B"/>
        </w:tc>
        <w:tc>
          <w:tcPr>
            <w:tcW w:w="737" w:type="dxa"/>
            <w:vMerge/>
          </w:tcPr>
          <w:p w:rsidR="000F182B" w:rsidRPr="000F182B" w:rsidRDefault="000F182B" w:rsidP="000F182B"/>
        </w:tc>
        <w:tc>
          <w:tcPr>
            <w:tcW w:w="794" w:type="dxa"/>
            <w:vMerge/>
          </w:tcPr>
          <w:p w:rsidR="000F182B" w:rsidRPr="000F182B" w:rsidRDefault="000F182B" w:rsidP="000F182B"/>
        </w:tc>
        <w:tc>
          <w:tcPr>
            <w:tcW w:w="794" w:type="dxa"/>
            <w:vMerge/>
          </w:tcPr>
          <w:p w:rsidR="000F182B" w:rsidRPr="000F182B" w:rsidRDefault="000F182B" w:rsidP="000F182B"/>
        </w:tc>
        <w:tc>
          <w:tcPr>
            <w:tcW w:w="794" w:type="dxa"/>
            <w:vMerge/>
          </w:tcPr>
          <w:p w:rsidR="000F182B" w:rsidRPr="000F182B" w:rsidRDefault="000F182B" w:rsidP="000F182B"/>
        </w:tc>
        <w:tc>
          <w:tcPr>
            <w:tcW w:w="1077" w:type="dxa"/>
            <w:vMerge/>
          </w:tcPr>
          <w:p w:rsidR="000F182B" w:rsidRPr="000F182B" w:rsidRDefault="000F182B" w:rsidP="000F182B"/>
        </w:tc>
        <w:tc>
          <w:tcPr>
            <w:tcW w:w="79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всего</w:t>
            </w:r>
          </w:p>
        </w:tc>
        <w:tc>
          <w:tcPr>
            <w:tcW w:w="102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 xml:space="preserve">в том </w:t>
            </w:r>
            <w:proofErr w:type="gramStart"/>
            <w:r w:rsidRPr="000F182B">
              <w:t>числе</w:t>
            </w:r>
            <w:proofErr w:type="gramEnd"/>
            <w:r w:rsidRPr="000F182B">
              <w:t xml:space="preserve"> деловой</w:t>
            </w:r>
          </w:p>
        </w:tc>
        <w:tc>
          <w:tcPr>
            <w:tcW w:w="68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 xml:space="preserve">% деловой от </w:t>
            </w:r>
            <w:proofErr w:type="spellStart"/>
            <w:r w:rsidRPr="000F182B">
              <w:t>ликвида</w:t>
            </w:r>
            <w:proofErr w:type="spellEnd"/>
          </w:p>
        </w:tc>
        <w:tc>
          <w:tcPr>
            <w:tcW w:w="1020" w:type="dxa"/>
            <w:vMerge/>
          </w:tcPr>
          <w:p w:rsidR="000F182B" w:rsidRPr="000F182B" w:rsidRDefault="000F182B" w:rsidP="000F182B"/>
        </w:tc>
        <w:tc>
          <w:tcPr>
            <w:tcW w:w="79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приспевающих</w:t>
            </w:r>
          </w:p>
        </w:tc>
        <w:tc>
          <w:tcPr>
            <w:tcW w:w="96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спелых и перестойных</w:t>
            </w:r>
          </w:p>
        </w:tc>
      </w:tr>
      <w:tr w:rsidR="000F182B" w:rsidRPr="000F182B">
        <w:tc>
          <w:tcPr>
            <w:tcW w:w="1701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</w:t>
            </w:r>
          </w:p>
        </w:tc>
        <w:tc>
          <w:tcPr>
            <w:tcW w:w="79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</w:t>
            </w:r>
          </w:p>
        </w:tc>
        <w:tc>
          <w:tcPr>
            <w:tcW w:w="72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</w:t>
            </w:r>
          </w:p>
        </w:tc>
        <w:tc>
          <w:tcPr>
            <w:tcW w:w="96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</w:t>
            </w:r>
          </w:p>
        </w:tc>
        <w:tc>
          <w:tcPr>
            <w:tcW w:w="73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</w:t>
            </w:r>
          </w:p>
        </w:tc>
        <w:tc>
          <w:tcPr>
            <w:tcW w:w="96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</w:t>
            </w:r>
          </w:p>
        </w:tc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</w:t>
            </w:r>
          </w:p>
        </w:tc>
        <w:tc>
          <w:tcPr>
            <w:tcW w:w="1134" w:type="dxa"/>
            <w:gridSpan w:val="2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</w:t>
            </w:r>
          </w:p>
        </w:tc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</w:t>
            </w:r>
          </w:p>
        </w:tc>
        <w:tc>
          <w:tcPr>
            <w:tcW w:w="107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</w:t>
            </w:r>
          </w:p>
        </w:tc>
        <w:tc>
          <w:tcPr>
            <w:tcW w:w="90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</w:t>
            </w:r>
          </w:p>
        </w:tc>
        <w:tc>
          <w:tcPr>
            <w:tcW w:w="73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</w:t>
            </w:r>
          </w:p>
        </w:tc>
        <w:tc>
          <w:tcPr>
            <w:tcW w:w="73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</w:t>
            </w:r>
          </w:p>
        </w:tc>
        <w:tc>
          <w:tcPr>
            <w:tcW w:w="79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</w:t>
            </w:r>
          </w:p>
        </w:tc>
        <w:tc>
          <w:tcPr>
            <w:tcW w:w="79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17</w:t>
            </w:r>
          </w:p>
        </w:tc>
        <w:tc>
          <w:tcPr>
            <w:tcW w:w="79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</w:t>
            </w:r>
          </w:p>
        </w:tc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19</w:t>
            </w:r>
          </w:p>
        </w:tc>
        <w:tc>
          <w:tcPr>
            <w:tcW w:w="79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</w:t>
            </w:r>
          </w:p>
        </w:tc>
        <w:tc>
          <w:tcPr>
            <w:tcW w:w="102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21</w:t>
            </w:r>
          </w:p>
        </w:tc>
        <w:tc>
          <w:tcPr>
            <w:tcW w:w="68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22</w:t>
            </w:r>
          </w:p>
        </w:tc>
        <w:tc>
          <w:tcPr>
            <w:tcW w:w="102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23</w:t>
            </w:r>
          </w:p>
        </w:tc>
        <w:tc>
          <w:tcPr>
            <w:tcW w:w="79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24</w:t>
            </w:r>
          </w:p>
        </w:tc>
        <w:tc>
          <w:tcPr>
            <w:tcW w:w="96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25</w:t>
            </w:r>
          </w:p>
        </w:tc>
      </w:tr>
      <w:tr w:rsidR="000F182B" w:rsidRPr="000F182B">
        <w:tblPrEx>
          <w:tblBorders>
            <w:insideH w:val="nil"/>
          </w:tblBorders>
        </w:tblPrEx>
        <w:tc>
          <w:tcPr>
            <w:tcW w:w="23057" w:type="dxa"/>
            <w:gridSpan w:val="26"/>
            <w:tcBorders>
              <w:bottom w:val="nil"/>
            </w:tcBorders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Эксплуатационные леса. Сплошные рубки</w:t>
            </w:r>
          </w:p>
        </w:tc>
      </w:tr>
      <w:tr w:rsidR="000F182B" w:rsidRPr="000F182B">
        <w:tblPrEx>
          <w:tblBorders>
            <w:insideH w:val="nil"/>
          </w:tblBorders>
        </w:tblPrEx>
        <w:tc>
          <w:tcPr>
            <w:tcW w:w="23057" w:type="dxa"/>
            <w:gridSpan w:val="26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</w:pPr>
            <w:proofErr w:type="gramStart"/>
            <w:r w:rsidRPr="000F182B">
              <w:t>Сосновая</w:t>
            </w:r>
            <w:proofErr w:type="gramEnd"/>
            <w:r w:rsidRPr="000F182B">
              <w:t xml:space="preserve"> III класс бонитета и выше</w:t>
            </w:r>
          </w:p>
        </w:tc>
      </w:tr>
      <w:tr w:rsidR="000F182B" w:rsidRPr="000F182B">
        <w:tc>
          <w:tcPr>
            <w:tcW w:w="1701" w:type="dxa"/>
            <w:vAlign w:val="center"/>
          </w:tcPr>
          <w:p w:rsidR="000F182B" w:rsidRPr="000F182B" w:rsidRDefault="000F182B" w:rsidP="000F182B">
            <w:pPr>
              <w:pStyle w:val="ConsPlusNormal"/>
            </w:pPr>
            <w:r w:rsidRPr="000F182B">
              <w:t>Сосна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3055</w:t>
            </w:r>
          </w:p>
        </w:tc>
        <w:tc>
          <w:tcPr>
            <w:tcW w:w="79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125</w:t>
            </w:r>
          </w:p>
        </w:tc>
        <w:tc>
          <w:tcPr>
            <w:tcW w:w="72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655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309</w:t>
            </w:r>
          </w:p>
        </w:tc>
        <w:tc>
          <w:tcPr>
            <w:tcW w:w="96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668</w:t>
            </w:r>
          </w:p>
        </w:tc>
        <w:tc>
          <w:tcPr>
            <w:tcW w:w="73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1607</w:t>
            </w:r>
          </w:p>
        </w:tc>
        <w:tc>
          <w:tcPr>
            <w:tcW w:w="96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</w:t>
            </w:r>
          </w:p>
        </w:tc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462,5</w:t>
            </w:r>
          </w:p>
        </w:tc>
        <w:tc>
          <w:tcPr>
            <w:tcW w:w="1134" w:type="dxa"/>
            <w:gridSpan w:val="2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288</w:t>
            </w:r>
          </w:p>
        </w:tc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9,1</w:t>
            </w:r>
          </w:p>
        </w:tc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101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-----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VI</w:t>
            </w:r>
          </w:p>
        </w:tc>
        <w:tc>
          <w:tcPr>
            <w:tcW w:w="90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30</w:t>
            </w:r>
          </w:p>
        </w:tc>
        <w:tc>
          <w:tcPr>
            <w:tcW w:w="73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43</w:t>
            </w:r>
          </w:p>
        </w:tc>
        <w:tc>
          <w:tcPr>
            <w:tcW w:w="73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57</w:t>
            </w:r>
          </w:p>
        </w:tc>
        <w:tc>
          <w:tcPr>
            <w:tcW w:w="79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42</w:t>
            </w:r>
          </w:p>
        </w:tc>
        <w:tc>
          <w:tcPr>
            <w:tcW w:w="79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79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42</w:t>
            </w:r>
          </w:p>
        </w:tc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12,1</w:t>
            </w:r>
          </w:p>
        </w:tc>
        <w:tc>
          <w:tcPr>
            <w:tcW w:w="79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10,8</w:t>
            </w:r>
          </w:p>
        </w:tc>
        <w:tc>
          <w:tcPr>
            <w:tcW w:w="102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9,1</w:t>
            </w:r>
          </w:p>
        </w:tc>
        <w:tc>
          <w:tcPr>
            <w:tcW w:w="68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84</w:t>
            </w:r>
          </w:p>
        </w:tc>
        <w:tc>
          <w:tcPr>
            <w:tcW w:w="102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38</w:t>
            </w:r>
          </w:p>
        </w:tc>
        <w:tc>
          <w:tcPr>
            <w:tcW w:w="79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524</w:t>
            </w:r>
          </w:p>
        </w:tc>
        <w:tc>
          <w:tcPr>
            <w:tcW w:w="96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1777</w:t>
            </w:r>
          </w:p>
        </w:tc>
      </w:tr>
      <w:tr w:rsidR="000F182B" w:rsidRPr="000F182B">
        <w:tc>
          <w:tcPr>
            <w:tcW w:w="23057" w:type="dxa"/>
            <w:gridSpan w:val="26"/>
            <w:vAlign w:val="bottom"/>
          </w:tcPr>
          <w:p w:rsidR="000F182B" w:rsidRPr="000F182B" w:rsidRDefault="000F182B" w:rsidP="000F182B">
            <w:pPr>
              <w:pStyle w:val="ConsPlusNormal"/>
            </w:pPr>
            <w:proofErr w:type="gramStart"/>
            <w:r w:rsidRPr="000F182B">
              <w:t>Сосновая</w:t>
            </w:r>
            <w:proofErr w:type="gramEnd"/>
            <w:r w:rsidRPr="000F182B">
              <w:t xml:space="preserve"> IV класс бонитета и ниже</w:t>
            </w:r>
          </w:p>
        </w:tc>
      </w:tr>
      <w:tr w:rsidR="000F182B" w:rsidRPr="000F182B">
        <w:tc>
          <w:tcPr>
            <w:tcW w:w="1701" w:type="dxa"/>
            <w:vAlign w:val="center"/>
          </w:tcPr>
          <w:p w:rsidR="000F182B" w:rsidRPr="000F182B" w:rsidRDefault="000F182B" w:rsidP="000F182B">
            <w:pPr>
              <w:pStyle w:val="ConsPlusNormal"/>
            </w:pPr>
            <w:r w:rsidRPr="000F182B">
              <w:t>Сосна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988</w:t>
            </w:r>
          </w:p>
        </w:tc>
        <w:tc>
          <w:tcPr>
            <w:tcW w:w="79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</w:t>
            </w:r>
          </w:p>
        </w:tc>
        <w:tc>
          <w:tcPr>
            <w:tcW w:w="72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316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230</w:t>
            </w:r>
          </w:p>
        </w:tc>
        <w:tc>
          <w:tcPr>
            <w:tcW w:w="96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557</w:t>
            </w:r>
          </w:p>
        </w:tc>
        <w:tc>
          <w:tcPr>
            <w:tcW w:w="73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105</w:t>
            </w:r>
          </w:p>
        </w:tc>
        <w:tc>
          <w:tcPr>
            <w:tcW w:w="96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58</w:t>
            </w:r>
          </w:p>
        </w:tc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18,7</w:t>
            </w:r>
          </w:p>
        </w:tc>
        <w:tc>
          <w:tcPr>
            <w:tcW w:w="1134" w:type="dxa"/>
            <w:gridSpan w:val="2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178</w:t>
            </w:r>
          </w:p>
        </w:tc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1,0</w:t>
            </w:r>
          </w:p>
        </w:tc>
        <w:tc>
          <w:tcPr>
            <w:tcW w:w="1077" w:type="dxa"/>
            <w:vAlign w:val="bottom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121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-----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VII</w:t>
            </w:r>
          </w:p>
        </w:tc>
        <w:tc>
          <w:tcPr>
            <w:tcW w:w="90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</w:t>
            </w:r>
          </w:p>
        </w:tc>
        <w:tc>
          <w:tcPr>
            <w:tcW w:w="73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</w:t>
            </w:r>
          </w:p>
        </w:tc>
        <w:tc>
          <w:tcPr>
            <w:tcW w:w="73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</w:t>
            </w:r>
          </w:p>
        </w:tc>
        <w:tc>
          <w:tcPr>
            <w:tcW w:w="79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</w:t>
            </w:r>
          </w:p>
        </w:tc>
        <w:tc>
          <w:tcPr>
            <w:tcW w:w="79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79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</w:t>
            </w:r>
          </w:p>
        </w:tc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2,1</w:t>
            </w:r>
          </w:p>
        </w:tc>
        <w:tc>
          <w:tcPr>
            <w:tcW w:w="79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1,9</w:t>
            </w:r>
          </w:p>
        </w:tc>
        <w:tc>
          <w:tcPr>
            <w:tcW w:w="102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1,6</w:t>
            </w:r>
          </w:p>
        </w:tc>
        <w:tc>
          <w:tcPr>
            <w:tcW w:w="68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87,3</w:t>
            </w:r>
          </w:p>
        </w:tc>
        <w:tc>
          <w:tcPr>
            <w:tcW w:w="102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</w:t>
            </w:r>
          </w:p>
        </w:tc>
        <w:tc>
          <w:tcPr>
            <w:tcW w:w="794" w:type="dxa"/>
            <w:vAlign w:val="center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380</w:t>
            </w:r>
          </w:p>
        </w:tc>
        <w:tc>
          <w:tcPr>
            <w:tcW w:w="96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232</w:t>
            </w:r>
          </w:p>
        </w:tc>
      </w:tr>
      <w:tr w:rsidR="000F182B" w:rsidRPr="000F182B">
        <w:tc>
          <w:tcPr>
            <w:tcW w:w="23057" w:type="dxa"/>
            <w:gridSpan w:val="26"/>
            <w:vAlign w:val="bottom"/>
          </w:tcPr>
          <w:p w:rsidR="000F182B" w:rsidRPr="000F182B" w:rsidRDefault="000F182B" w:rsidP="000F182B">
            <w:pPr>
              <w:pStyle w:val="ConsPlusNormal"/>
            </w:pPr>
            <w:proofErr w:type="gramStart"/>
            <w:r w:rsidRPr="000F182B">
              <w:lastRenderedPageBreak/>
              <w:t>Еловая</w:t>
            </w:r>
            <w:proofErr w:type="gramEnd"/>
            <w:r w:rsidRPr="000F182B">
              <w:t xml:space="preserve"> III класс бонитета и выше</w:t>
            </w:r>
          </w:p>
        </w:tc>
      </w:tr>
      <w:tr w:rsidR="000F182B" w:rsidRPr="000F182B">
        <w:tc>
          <w:tcPr>
            <w:tcW w:w="1701" w:type="dxa"/>
            <w:vAlign w:val="center"/>
          </w:tcPr>
          <w:p w:rsidR="000F182B" w:rsidRPr="000F182B" w:rsidRDefault="000F182B" w:rsidP="000F182B">
            <w:pPr>
              <w:pStyle w:val="ConsPlusNormal"/>
            </w:pPr>
            <w:r w:rsidRPr="000F182B">
              <w:t>Ель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258</w:t>
            </w:r>
          </w:p>
        </w:tc>
        <w:tc>
          <w:tcPr>
            <w:tcW w:w="79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72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</w:t>
            </w:r>
          </w:p>
        </w:tc>
        <w:tc>
          <w:tcPr>
            <w:tcW w:w="96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73</w:t>
            </w:r>
          </w:p>
        </w:tc>
        <w:tc>
          <w:tcPr>
            <w:tcW w:w="73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184</w:t>
            </w:r>
          </w:p>
        </w:tc>
        <w:tc>
          <w:tcPr>
            <w:tcW w:w="96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36,1</w:t>
            </w:r>
          </w:p>
        </w:tc>
        <w:tc>
          <w:tcPr>
            <w:tcW w:w="1134" w:type="dxa"/>
            <w:gridSpan w:val="2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196</w:t>
            </w:r>
          </w:p>
        </w:tc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0,5</w:t>
            </w:r>
          </w:p>
        </w:tc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101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----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VI</w:t>
            </w:r>
          </w:p>
        </w:tc>
        <w:tc>
          <w:tcPr>
            <w:tcW w:w="90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</w:t>
            </w:r>
          </w:p>
        </w:tc>
        <w:tc>
          <w:tcPr>
            <w:tcW w:w="73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</w:t>
            </w:r>
          </w:p>
        </w:tc>
        <w:tc>
          <w:tcPr>
            <w:tcW w:w="73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</w:t>
            </w:r>
          </w:p>
        </w:tc>
        <w:tc>
          <w:tcPr>
            <w:tcW w:w="79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</w:t>
            </w:r>
          </w:p>
        </w:tc>
        <w:tc>
          <w:tcPr>
            <w:tcW w:w="79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79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</w:t>
            </w:r>
          </w:p>
        </w:tc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0,8</w:t>
            </w:r>
          </w:p>
        </w:tc>
        <w:tc>
          <w:tcPr>
            <w:tcW w:w="79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0,7</w:t>
            </w:r>
          </w:p>
        </w:tc>
        <w:tc>
          <w:tcPr>
            <w:tcW w:w="102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0,5</w:t>
            </w:r>
          </w:p>
        </w:tc>
        <w:tc>
          <w:tcPr>
            <w:tcW w:w="68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74,5</w:t>
            </w:r>
          </w:p>
        </w:tc>
        <w:tc>
          <w:tcPr>
            <w:tcW w:w="102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46</w:t>
            </w:r>
          </w:p>
        </w:tc>
        <w:tc>
          <w:tcPr>
            <w:tcW w:w="79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44</w:t>
            </w:r>
          </w:p>
        </w:tc>
        <w:tc>
          <w:tcPr>
            <w:tcW w:w="96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181</w:t>
            </w:r>
          </w:p>
        </w:tc>
      </w:tr>
      <w:tr w:rsidR="000F182B" w:rsidRPr="000F182B">
        <w:tc>
          <w:tcPr>
            <w:tcW w:w="23057" w:type="dxa"/>
            <w:gridSpan w:val="26"/>
            <w:vAlign w:val="bottom"/>
          </w:tcPr>
          <w:p w:rsidR="000F182B" w:rsidRPr="000F182B" w:rsidRDefault="000F182B" w:rsidP="000F182B">
            <w:pPr>
              <w:pStyle w:val="ConsPlusNormal"/>
            </w:pPr>
            <w:proofErr w:type="gramStart"/>
            <w:r w:rsidRPr="000F182B">
              <w:t>Пихтовая</w:t>
            </w:r>
            <w:proofErr w:type="gramEnd"/>
            <w:r w:rsidRPr="000F182B">
              <w:t xml:space="preserve"> все классы бонитета</w:t>
            </w:r>
          </w:p>
        </w:tc>
      </w:tr>
      <w:tr w:rsidR="000F182B" w:rsidRPr="000F182B">
        <w:tc>
          <w:tcPr>
            <w:tcW w:w="1701" w:type="dxa"/>
            <w:vAlign w:val="center"/>
          </w:tcPr>
          <w:p w:rsidR="000F182B" w:rsidRPr="000F182B" w:rsidRDefault="000F182B" w:rsidP="000F182B">
            <w:pPr>
              <w:pStyle w:val="ConsPlusNormal"/>
            </w:pPr>
            <w:r w:rsidRPr="000F182B">
              <w:t>Пихта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530</w:t>
            </w:r>
          </w:p>
        </w:tc>
        <w:tc>
          <w:tcPr>
            <w:tcW w:w="79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72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37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37</w:t>
            </w:r>
          </w:p>
        </w:tc>
        <w:tc>
          <w:tcPr>
            <w:tcW w:w="96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30</w:t>
            </w:r>
          </w:p>
        </w:tc>
        <w:tc>
          <w:tcPr>
            <w:tcW w:w="73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463</w:t>
            </w:r>
          </w:p>
        </w:tc>
        <w:tc>
          <w:tcPr>
            <w:tcW w:w="96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98,2</w:t>
            </w:r>
          </w:p>
        </w:tc>
        <w:tc>
          <w:tcPr>
            <w:tcW w:w="1134" w:type="dxa"/>
            <w:gridSpan w:val="2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212</w:t>
            </w:r>
          </w:p>
        </w:tc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1,1</w:t>
            </w:r>
          </w:p>
        </w:tc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81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---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V</w:t>
            </w:r>
          </w:p>
        </w:tc>
        <w:tc>
          <w:tcPr>
            <w:tcW w:w="90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</w:t>
            </w:r>
          </w:p>
        </w:tc>
        <w:tc>
          <w:tcPr>
            <w:tcW w:w="73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</w:t>
            </w:r>
          </w:p>
        </w:tc>
        <w:tc>
          <w:tcPr>
            <w:tcW w:w="73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</w:t>
            </w:r>
          </w:p>
        </w:tc>
        <w:tc>
          <w:tcPr>
            <w:tcW w:w="79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</w:t>
            </w:r>
          </w:p>
        </w:tc>
        <w:tc>
          <w:tcPr>
            <w:tcW w:w="79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79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</w:t>
            </w:r>
          </w:p>
        </w:tc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1,9</w:t>
            </w:r>
          </w:p>
        </w:tc>
        <w:tc>
          <w:tcPr>
            <w:tcW w:w="79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1,7</w:t>
            </w:r>
          </w:p>
        </w:tc>
        <w:tc>
          <w:tcPr>
            <w:tcW w:w="102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1,2</w:t>
            </w:r>
          </w:p>
        </w:tc>
        <w:tc>
          <w:tcPr>
            <w:tcW w:w="68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70,4</w:t>
            </w:r>
          </w:p>
        </w:tc>
        <w:tc>
          <w:tcPr>
            <w:tcW w:w="102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51</w:t>
            </w:r>
          </w:p>
        </w:tc>
        <w:tc>
          <w:tcPr>
            <w:tcW w:w="79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33</w:t>
            </w:r>
          </w:p>
        </w:tc>
        <w:tc>
          <w:tcPr>
            <w:tcW w:w="96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403</w:t>
            </w:r>
          </w:p>
        </w:tc>
      </w:tr>
      <w:tr w:rsidR="000F182B" w:rsidRPr="000F182B">
        <w:tc>
          <w:tcPr>
            <w:tcW w:w="23057" w:type="dxa"/>
            <w:gridSpan w:val="26"/>
          </w:tcPr>
          <w:p w:rsidR="000F182B" w:rsidRPr="000F182B" w:rsidRDefault="000F182B" w:rsidP="000F182B">
            <w:pPr>
              <w:pStyle w:val="ConsPlusNormal"/>
            </w:pPr>
            <w:proofErr w:type="gramStart"/>
            <w:r w:rsidRPr="000F182B">
              <w:t>Лиственничная</w:t>
            </w:r>
            <w:proofErr w:type="gramEnd"/>
            <w:r w:rsidRPr="000F182B">
              <w:t xml:space="preserve"> III класс бонитета и выше</w:t>
            </w:r>
          </w:p>
        </w:tc>
      </w:tr>
      <w:tr w:rsidR="000F182B" w:rsidRPr="000F182B">
        <w:tc>
          <w:tcPr>
            <w:tcW w:w="1701" w:type="dxa"/>
            <w:vAlign w:val="center"/>
          </w:tcPr>
          <w:p w:rsidR="000F182B" w:rsidRPr="000F182B" w:rsidRDefault="000F182B" w:rsidP="000F182B">
            <w:pPr>
              <w:pStyle w:val="ConsPlusNormal"/>
            </w:pPr>
            <w:r w:rsidRPr="000F182B">
              <w:t>Лиственница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56</w:t>
            </w:r>
          </w:p>
        </w:tc>
        <w:tc>
          <w:tcPr>
            <w:tcW w:w="79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72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6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</w:t>
            </w:r>
          </w:p>
        </w:tc>
        <w:tc>
          <w:tcPr>
            <w:tcW w:w="73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54</w:t>
            </w:r>
          </w:p>
        </w:tc>
        <w:tc>
          <w:tcPr>
            <w:tcW w:w="96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13,7</w:t>
            </w:r>
          </w:p>
        </w:tc>
        <w:tc>
          <w:tcPr>
            <w:tcW w:w="1134" w:type="dxa"/>
            <w:gridSpan w:val="2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254</w:t>
            </w:r>
          </w:p>
        </w:tc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0,1</w:t>
            </w:r>
          </w:p>
        </w:tc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101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----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VI</w:t>
            </w:r>
          </w:p>
        </w:tc>
        <w:tc>
          <w:tcPr>
            <w:tcW w:w="90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</w:t>
            </w:r>
          </w:p>
        </w:tc>
        <w:tc>
          <w:tcPr>
            <w:tcW w:w="73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</w:t>
            </w:r>
          </w:p>
        </w:tc>
        <w:tc>
          <w:tcPr>
            <w:tcW w:w="73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</w:t>
            </w:r>
          </w:p>
        </w:tc>
        <w:tc>
          <w:tcPr>
            <w:tcW w:w="79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</w:t>
            </w:r>
          </w:p>
        </w:tc>
        <w:tc>
          <w:tcPr>
            <w:tcW w:w="79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79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</w:t>
            </w:r>
          </w:p>
        </w:tc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0,2</w:t>
            </w:r>
          </w:p>
        </w:tc>
        <w:tc>
          <w:tcPr>
            <w:tcW w:w="79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0,17</w:t>
            </w:r>
          </w:p>
        </w:tc>
        <w:tc>
          <w:tcPr>
            <w:tcW w:w="102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0,13</w:t>
            </w:r>
          </w:p>
        </w:tc>
        <w:tc>
          <w:tcPr>
            <w:tcW w:w="68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78</w:t>
            </w:r>
          </w:p>
        </w:tc>
        <w:tc>
          <w:tcPr>
            <w:tcW w:w="102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54</w:t>
            </w:r>
          </w:p>
        </w:tc>
        <w:tc>
          <w:tcPr>
            <w:tcW w:w="79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</w:t>
            </w:r>
          </w:p>
        </w:tc>
        <w:tc>
          <w:tcPr>
            <w:tcW w:w="96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47</w:t>
            </w:r>
          </w:p>
        </w:tc>
      </w:tr>
      <w:tr w:rsidR="000F182B" w:rsidRPr="000F182B">
        <w:tc>
          <w:tcPr>
            <w:tcW w:w="23057" w:type="dxa"/>
            <w:gridSpan w:val="26"/>
            <w:vAlign w:val="bottom"/>
          </w:tcPr>
          <w:p w:rsidR="000F182B" w:rsidRPr="000F182B" w:rsidRDefault="000F182B" w:rsidP="000F182B">
            <w:pPr>
              <w:pStyle w:val="ConsPlusNormal"/>
            </w:pPr>
            <w:proofErr w:type="gramStart"/>
            <w:r w:rsidRPr="000F182B">
              <w:t>Лиственничная</w:t>
            </w:r>
            <w:proofErr w:type="gramEnd"/>
            <w:r w:rsidRPr="000F182B">
              <w:t xml:space="preserve"> IV класс бонитета и ниже</w:t>
            </w:r>
          </w:p>
        </w:tc>
      </w:tr>
      <w:tr w:rsidR="000F182B" w:rsidRPr="000F182B">
        <w:tc>
          <w:tcPr>
            <w:tcW w:w="1701" w:type="dxa"/>
            <w:vAlign w:val="center"/>
          </w:tcPr>
          <w:p w:rsidR="000F182B" w:rsidRPr="000F182B" w:rsidRDefault="000F182B" w:rsidP="000F182B">
            <w:pPr>
              <w:pStyle w:val="ConsPlusNormal"/>
            </w:pPr>
            <w:r w:rsidRPr="000F182B">
              <w:t>Лиственница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</w:t>
            </w:r>
          </w:p>
        </w:tc>
        <w:tc>
          <w:tcPr>
            <w:tcW w:w="79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72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</w:t>
            </w:r>
          </w:p>
        </w:tc>
        <w:tc>
          <w:tcPr>
            <w:tcW w:w="96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73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</w:t>
            </w:r>
          </w:p>
        </w:tc>
        <w:tc>
          <w:tcPr>
            <w:tcW w:w="96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0,1</w:t>
            </w:r>
          </w:p>
        </w:tc>
        <w:tc>
          <w:tcPr>
            <w:tcW w:w="1134" w:type="dxa"/>
            <w:gridSpan w:val="2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100</w:t>
            </w:r>
          </w:p>
        </w:tc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121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----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VII</w:t>
            </w:r>
          </w:p>
        </w:tc>
        <w:tc>
          <w:tcPr>
            <w:tcW w:w="90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73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73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79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79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79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79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68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79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6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</w:tr>
      <w:tr w:rsidR="000F182B" w:rsidRPr="000F182B">
        <w:tc>
          <w:tcPr>
            <w:tcW w:w="23057" w:type="dxa"/>
            <w:gridSpan w:val="26"/>
            <w:vAlign w:val="center"/>
          </w:tcPr>
          <w:p w:rsidR="000F182B" w:rsidRPr="000F182B" w:rsidRDefault="000F182B" w:rsidP="000F182B">
            <w:pPr>
              <w:pStyle w:val="ConsPlusNormal"/>
            </w:pPr>
            <w:proofErr w:type="gramStart"/>
            <w:r w:rsidRPr="000F182B">
              <w:t>Березовая</w:t>
            </w:r>
            <w:proofErr w:type="gramEnd"/>
            <w:r w:rsidRPr="000F182B">
              <w:t xml:space="preserve"> все классы бонитета</w:t>
            </w:r>
          </w:p>
        </w:tc>
      </w:tr>
      <w:tr w:rsidR="000F182B" w:rsidRPr="000F182B">
        <w:tc>
          <w:tcPr>
            <w:tcW w:w="1701" w:type="dxa"/>
            <w:vAlign w:val="center"/>
          </w:tcPr>
          <w:p w:rsidR="000F182B" w:rsidRPr="000F182B" w:rsidRDefault="000F182B" w:rsidP="000F182B">
            <w:pPr>
              <w:pStyle w:val="ConsPlusNormal"/>
            </w:pPr>
            <w:r w:rsidRPr="000F182B">
              <w:t>Береза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9126</w:t>
            </w:r>
          </w:p>
        </w:tc>
        <w:tc>
          <w:tcPr>
            <w:tcW w:w="79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141</w:t>
            </w:r>
          </w:p>
        </w:tc>
        <w:tc>
          <w:tcPr>
            <w:tcW w:w="72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529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351</w:t>
            </w:r>
          </w:p>
        </w:tc>
        <w:tc>
          <w:tcPr>
            <w:tcW w:w="96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293</w:t>
            </w:r>
          </w:p>
        </w:tc>
        <w:tc>
          <w:tcPr>
            <w:tcW w:w="73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8163</w:t>
            </w:r>
          </w:p>
        </w:tc>
        <w:tc>
          <w:tcPr>
            <w:tcW w:w="96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4025</w:t>
            </w:r>
          </w:p>
        </w:tc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1347,0</w:t>
            </w:r>
          </w:p>
        </w:tc>
        <w:tc>
          <w:tcPr>
            <w:tcW w:w="1134" w:type="dxa"/>
            <w:gridSpan w:val="2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165</w:t>
            </w:r>
          </w:p>
        </w:tc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18,8</w:t>
            </w:r>
          </w:p>
        </w:tc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61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---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VII</w:t>
            </w:r>
          </w:p>
        </w:tc>
        <w:tc>
          <w:tcPr>
            <w:tcW w:w="90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150</w:t>
            </w:r>
          </w:p>
        </w:tc>
        <w:tc>
          <w:tcPr>
            <w:tcW w:w="73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294</w:t>
            </w:r>
          </w:p>
        </w:tc>
        <w:tc>
          <w:tcPr>
            <w:tcW w:w="73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423</w:t>
            </w:r>
          </w:p>
        </w:tc>
        <w:tc>
          <w:tcPr>
            <w:tcW w:w="79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309</w:t>
            </w:r>
          </w:p>
        </w:tc>
        <w:tc>
          <w:tcPr>
            <w:tcW w:w="79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79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309</w:t>
            </w:r>
          </w:p>
        </w:tc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51,0</w:t>
            </w:r>
          </w:p>
        </w:tc>
        <w:tc>
          <w:tcPr>
            <w:tcW w:w="79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45,1</w:t>
            </w:r>
          </w:p>
        </w:tc>
        <w:tc>
          <w:tcPr>
            <w:tcW w:w="102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23,6</w:t>
            </w:r>
          </w:p>
        </w:tc>
        <w:tc>
          <w:tcPr>
            <w:tcW w:w="68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52,3</w:t>
            </w:r>
          </w:p>
        </w:tc>
        <w:tc>
          <w:tcPr>
            <w:tcW w:w="102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26</w:t>
            </w:r>
          </w:p>
        </w:tc>
        <w:tc>
          <w:tcPr>
            <w:tcW w:w="79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340</w:t>
            </w:r>
          </w:p>
        </w:tc>
        <w:tc>
          <w:tcPr>
            <w:tcW w:w="96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5925</w:t>
            </w:r>
          </w:p>
        </w:tc>
      </w:tr>
      <w:tr w:rsidR="000F182B" w:rsidRPr="000F182B">
        <w:tc>
          <w:tcPr>
            <w:tcW w:w="23057" w:type="dxa"/>
            <w:gridSpan w:val="26"/>
            <w:vAlign w:val="center"/>
          </w:tcPr>
          <w:p w:rsidR="000F182B" w:rsidRPr="000F182B" w:rsidRDefault="000F182B" w:rsidP="000F182B">
            <w:pPr>
              <w:pStyle w:val="ConsPlusNormal"/>
            </w:pPr>
            <w:proofErr w:type="gramStart"/>
            <w:r w:rsidRPr="000F182B">
              <w:t>Осиновая</w:t>
            </w:r>
            <w:proofErr w:type="gramEnd"/>
            <w:r w:rsidRPr="000F182B">
              <w:t xml:space="preserve"> все классы бонитета</w:t>
            </w:r>
          </w:p>
        </w:tc>
      </w:tr>
      <w:tr w:rsidR="000F182B" w:rsidRPr="000F182B">
        <w:tc>
          <w:tcPr>
            <w:tcW w:w="1701" w:type="dxa"/>
            <w:vAlign w:val="center"/>
          </w:tcPr>
          <w:p w:rsidR="000F182B" w:rsidRPr="000F182B" w:rsidRDefault="000F182B" w:rsidP="000F182B">
            <w:pPr>
              <w:pStyle w:val="ConsPlusNormal"/>
            </w:pPr>
            <w:r w:rsidRPr="000F182B">
              <w:t>Осина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3556</w:t>
            </w:r>
          </w:p>
        </w:tc>
        <w:tc>
          <w:tcPr>
            <w:tcW w:w="79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494</w:t>
            </w:r>
          </w:p>
        </w:tc>
        <w:tc>
          <w:tcPr>
            <w:tcW w:w="72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167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104</w:t>
            </w:r>
          </w:p>
        </w:tc>
        <w:tc>
          <w:tcPr>
            <w:tcW w:w="96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206</w:t>
            </w:r>
          </w:p>
        </w:tc>
        <w:tc>
          <w:tcPr>
            <w:tcW w:w="73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2689</w:t>
            </w:r>
          </w:p>
        </w:tc>
        <w:tc>
          <w:tcPr>
            <w:tcW w:w="96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1672</w:t>
            </w:r>
          </w:p>
        </w:tc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557,5</w:t>
            </w:r>
          </w:p>
        </w:tc>
        <w:tc>
          <w:tcPr>
            <w:tcW w:w="1134" w:type="dxa"/>
            <w:gridSpan w:val="2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207</w:t>
            </w:r>
          </w:p>
        </w:tc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10,8</w:t>
            </w:r>
          </w:p>
        </w:tc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51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VI</w:t>
            </w:r>
          </w:p>
        </w:tc>
        <w:tc>
          <w:tcPr>
            <w:tcW w:w="90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70</w:t>
            </w:r>
          </w:p>
        </w:tc>
        <w:tc>
          <w:tcPr>
            <w:tcW w:w="73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100</w:t>
            </w:r>
          </w:p>
        </w:tc>
        <w:tc>
          <w:tcPr>
            <w:tcW w:w="73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145</w:t>
            </w:r>
          </w:p>
        </w:tc>
        <w:tc>
          <w:tcPr>
            <w:tcW w:w="79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106</w:t>
            </w:r>
          </w:p>
        </w:tc>
        <w:tc>
          <w:tcPr>
            <w:tcW w:w="79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79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106</w:t>
            </w:r>
          </w:p>
        </w:tc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21,9</w:t>
            </w:r>
          </w:p>
        </w:tc>
        <w:tc>
          <w:tcPr>
            <w:tcW w:w="79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19,6</w:t>
            </w:r>
          </w:p>
        </w:tc>
        <w:tc>
          <w:tcPr>
            <w:tcW w:w="102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9,1</w:t>
            </w:r>
          </w:p>
        </w:tc>
        <w:tc>
          <w:tcPr>
            <w:tcW w:w="68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46,2</w:t>
            </w:r>
          </w:p>
        </w:tc>
        <w:tc>
          <w:tcPr>
            <w:tcW w:w="102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25</w:t>
            </w:r>
          </w:p>
        </w:tc>
        <w:tc>
          <w:tcPr>
            <w:tcW w:w="79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123</w:t>
            </w:r>
          </w:p>
        </w:tc>
        <w:tc>
          <w:tcPr>
            <w:tcW w:w="96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2008</w:t>
            </w:r>
          </w:p>
        </w:tc>
      </w:tr>
      <w:tr w:rsidR="000F182B" w:rsidRPr="000F182B">
        <w:tc>
          <w:tcPr>
            <w:tcW w:w="23057" w:type="dxa"/>
            <w:gridSpan w:val="26"/>
            <w:vAlign w:val="center"/>
          </w:tcPr>
          <w:p w:rsidR="000F182B" w:rsidRPr="000F182B" w:rsidRDefault="000F182B" w:rsidP="000F182B">
            <w:pPr>
              <w:pStyle w:val="ConsPlusNormal"/>
            </w:pPr>
            <w:proofErr w:type="gramStart"/>
            <w:r w:rsidRPr="000F182B">
              <w:t>Ивовая</w:t>
            </w:r>
            <w:proofErr w:type="gramEnd"/>
            <w:r w:rsidRPr="000F182B">
              <w:t xml:space="preserve"> все классы бонитета</w:t>
            </w:r>
          </w:p>
        </w:tc>
      </w:tr>
      <w:tr w:rsidR="000F182B" w:rsidRPr="000F182B">
        <w:tc>
          <w:tcPr>
            <w:tcW w:w="1701" w:type="dxa"/>
            <w:vAlign w:val="center"/>
          </w:tcPr>
          <w:p w:rsidR="000F182B" w:rsidRPr="000F182B" w:rsidRDefault="000F182B" w:rsidP="000F182B">
            <w:pPr>
              <w:pStyle w:val="ConsPlusNormal"/>
            </w:pPr>
            <w:r w:rsidRPr="000F182B">
              <w:lastRenderedPageBreak/>
              <w:t>Ива др.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</w:t>
            </w:r>
          </w:p>
        </w:tc>
        <w:tc>
          <w:tcPr>
            <w:tcW w:w="79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72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6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</w:t>
            </w:r>
          </w:p>
        </w:tc>
        <w:tc>
          <w:tcPr>
            <w:tcW w:w="73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6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79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26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---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VI</w:t>
            </w:r>
          </w:p>
        </w:tc>
        <w:tc>
          <w:tcPr>
            <w:tcW w:w="90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73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73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79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79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5385" w:type="dxa"/>
            <w:gridSpan w:val="6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Не принимается</w:t>
            </w:r>
          </w:p>
        </w:tc>
        <w:tc>
          <w:tcPr>
            <w:tcW w:w="79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6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</w:tr>
      <w:tr w:rsidR="000F182B" w:rsidRPr="000F182B">
        <w:tc>
          <w:tcPr>
            <w:tcW w:w="23057" w:type="dxa"/>
            <w:gridSpan w:val="26"/>
            <w:vAlign w:val="center"/>
          </w:tcPr>
          <w:p w:rsidR="000F182B" w:rsidRPr="000F182B" w:rsidRDefault="000F182B" w:rsidP="000F182B">
            <w:pPr>
              <w:pStyle w:val="ConsPlusNormal"/>
            </w:pPr>
            <w:r w:rsidRPr="000F182B">
              <w:t>Всего по лесничеству</w:t>
            </w:r>
          </w:p>
        </w:tc>
      </w:tr>
      <w:tr w:rsidR="000F182B" w:rsidRPr="000F182B">
        <w:tc>
          <w:tcPr>
            <w:tcW w:w="1701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17590</w:t>
            </w:r>
          </w:p>
        </w:tc>
        <w:tc>
          <w:tcPr>
            <w:tcW w:w="794" w:type="dxa"/>
            <w:vAlign w:val="bottom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770</w:t>
            </w:r>
          </w:p>
        </w:tc>
        <w:tc>
          <w:tcPr>
            <w:tcW w:w="720" w:type="dxa"/>
            <w:vAlign w:val="bottom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1722</w:t>
            </w:r>
          </w:p>
        </w:tc>
        <w:tc>
          <w:tcPr>
            <w:tcW w:w="850" w:type="dxa"/>
            <w:vAlign w:val="bottom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1047</w:t>
            </w:r>
          </w:p>
        </w:tc>
        <w:tc>
          <w:tcPr>
            <w:tcW w:w="964" w:type="dxa"/>
            <w:vAlign w:val="bottom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1832</w:t>
            </w:r>
          </w:p>
        </w:tc>
        <w:tc>
          <w:tcPr>
            <w:tcW w:w="737" w:type="dxa"/>
            <w:vAlign w:val="bottom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13266</w:t>
            </w:r>
          </w:p>
        </w:tc>
        <w:tc>
          <w:tcPr>
            <w:tcW w:w="964" w:type="dxa"/>
            <w:vAlign w:val="bottom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5760</w:t>
            </w:r>
          </w:p>
        </w:tc>
        <w:tc>
          <w:tcPr>
            <w:tcW w:w="1417" w:type="dxa"/>
            <w:gridSpan w:val="2"/>
            <w:vAlign w:val="bottom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2533,8</w:t>
            </w:r>
          </w:p>
        </w:tc>
        <w:tc>
          <w:tcPr>
            <w:tcW w:w="794" w:type="dxa"/>
            <w:vAlign w:val="bottom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191</w:t>
            </w:r>
          </w:p>
        </w:tc>
        <w:tc>
          <w:tcPr>
            <w:tcW w:w="1077" w:type="dxa"/>
            <w:vAlign w:val="bottom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41,4</w:t>
            </w:r>
          </w:p>
        </w:tc>
        <w:tc>
          <w:tcPr>
            <w:tcW w:w="1077" w:type="dxa"/>
            <w:vAlign w:val="bottom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  <w:vAlign w:val="bottom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737" w:type="dxa"/>
            <w:vAlign w:val="bottom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737" w:type="dxa"/>
            <w:vAlign w:val="bottom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794" w:type="dxa"/>
            <w:vAlign w:val="bottom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794" w:type="dxa"/>
            <w:vAlign w:val="bottom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794" w:type="dxa"/>
            <w:vAlign w:val="bottom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483</w:t>
            </w:r>
          </w:p>
        </w:tc>
        <w:tc>
          <w:tcPr>
            <w:tcW w:w="1077" w:type="dxa"/>
            <w:vAlign w:val="bottom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90,0</w:t>
            </w:r>
          </w:p>
        </w:tc>
        <w:tc>
          <w:tcPr>
            <w:tcW w:w="794" w:type="dxa"/>
            <w:vAlign w:val="bottom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79,97</w:t>
            </w:r>
          </w:p>
        </w:tc>
        <w:tc>
          <w:tcPr>
            <w:tcW w:w="1020" w:type="dxa"/>
            <w:vAlign w:val="bottom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45,23</w:t>
            </w:r>
          </w:p>
        </w:tc>
        <w:tc>
          <w:tcPr>
            <w:tcW w:w="680" w:type="dxa"/>
            <w:vAlign w:val="bottom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  <w:vAlign w:val="bottom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794" w:type="dxa"/>
            <w:vAlign w:val="bottom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1445</w:t>
            </w:r>
          </w:p>
        </w:tc>
        <w:tc>
          <w:tcPr>
            <w:tcW w:w="964" w:type="dxa"/>
            <w:vAlign w:val="bottom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10573</w:t>
            </w:r>
          </w:p>
        </w:tc>
      </w:tr>
      <w:tr w:rsidR="000F182B" w:rsidRPr="000F182B">
        <w:tc>
          <w:tcPr>
            <w:tcW w:w="3345" w:type="dxa"/>
            <w:gridSpan w:val="3"/>
          </w:tcPr>
          <w:p w:rsidR="000F182B" w:rsidRPr="000F182B" w:rsidRDefault="000F182B" w:rsidP="000F182B">
            <w:pPr>
              <w:pStyle w:val="ConsPlusNormal"/>
            </w:pPr>
            <w:r w:rsidRPr="000F182B">
              <w:t>в том числе:</w:t>
            </w:r>
          </w:p>
        </w:tc>
        <w:tc>
          <w:tcPr>
            <w:tcW w:w="720" w:type="dxa"/>
            <w:vAlign w:val="bottom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417" w:type="dxa"/>
            <w:gridSpan w:val="2"/>
            <w:vAlign w:val="bottom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0F182B" w:rsidRPr="000F182B" w:rsidRDefault="000F182B" w:rsidP="000F182B">
            <w:pPr>
              <w:pStyle w:val="ConsPlusNormal"/>
            </w:pPr>
          </w:p>
        </w:tc>
      </w:tr>
      <w:tr w:rsidR="000F182B" w:rsidRPr="000F182B">
        <w:tc>
          <w:tcPr>
            <w:tcW w:w="3345" w:type="dxa"/>
            <w:gridSpan w:val="3"/>
          </w:tcPr>
          <w:p w:rsidR="000F182B" w:rsidRPr="000F182B" w:rsidRDefault="000F182B" w:rsidP="000F182B">
            <w:pPr>
              <w:pStyle w:val="ConsPlusNormal"/>
            </w:pPr>
            <w:r w:rsidRPr="000F182B">
              <w:t>хвойные</w:t>
            </w:r>
          </w:p>
        </w:tc>
        <w:tc>
          <w:tcPr>
            <w:tcW w:w="720" w:type="dxa"/>
            <w:vAlign w:val="bottom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417" w:type="dxa"/>
            <w:gridSpan w:val="2"/>
            <w:vAlign w:val="bottom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0F182B" w:rsidRPr="000F182B" w:rsidRDefault="000F182B" w:rsidP="000F182B">
            <w:pPr>
              <w:pStyle w:val="ConsPlusNormal"/>
            </w:pPr>
          </w:p>
        </w:tc>
      </w:tr>
      <w:tr w:rsidR="000F182B" w:rsidRPr="000F182B">
        <w:tc>
          <w:tcPr>
            <w:tcW w:w="1701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4903</w:t>
            </w:r>
          </w:p>
        </w:tc>
        <w:tc>
          <w:tcPr>
            <w:tcW w:w="794" w:type="dxa"/>
            <w:vAlign w:val="bottom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135</w:t>
            </w:r>
          </w:p>
        </w:tc>
        <w:tc>
          <w:tcPr>
            <w:tcW w:w="720" w:type="dxa"/>
            <w:vAlign w:val="bottom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1024</w:t>
            </w:r>
          </w:p>
        </w:tc>
        <w:tc>
          <w:tcPr>
            <w:tcW w:w="850" w:type="dxa"/>
            <w:vAlign w:val="bottom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592</w:t>
            </w:r>
          </w:p>
        </w:tc>
        <w:tc>
          <w:tcPr>
            <w:tcW w:w="964" w:type="dxa"/>
            <w:vAlign w:val="bottom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1330</w:t>
            </w:r>
          </w:p>
        </w:tc>
        <w:tc>
          <w:tcPr>
            <w:tcW w:w="737" w:type="dxa"/>
            <w:vAlign w:val="bottom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2414</w:t>
            </w:r>
          </w:p>
        </w:tc>
        <w:tc>
          <w:tcPr>
            <w:tcW w:w="964" w:type="dxa"/>
            <w:vAlign w:val="bottom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63</w:t>
            </w:r>
          </w:p>
        </w:tc>
        <w:tc>
          <w:tcPr>
            <w:tcW w:w="1417" w:type="dxa"/>
            <w:gridSpan w:val="2"/>
            <w:vAlign w:val="bottom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629,3</w:t>
            </w:r>
          </w:p>
        </w:tc>
        <w:tc>
          <w:tcPr>
            <w:tcW w:w="794" w:type="dxa"/>
            <w:vAlign w:val="bottom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261</w:t>
            </w:r>
          </w:p>
        </w:tc>
        <w:tc>
          <w:tcPr>
            <w:tcW w:w="1077" w:type="dxa"/>
            <w:vAlign w:val="bottom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11,8</w:t>
            </w:r>
          </w:p>
        </w:tc>
        <w:tc>
          <w:tcPr>
            <w:tcW w:w="1077" w:type="dxa"/>
            <w:vAlign w:val="bottom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  <w:vAlign w:val="bottom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737" w:type="dxa"/>
            <w:vAlign w:val="bottom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737" w:type="dxa"/>
            <w:vAlign w:val="bottom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794" w:type="dxa"/>
            <w:vAlign w:val="bottom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794" w:type="dxa"/>
            <w:vAlign w:val="bottom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794" w:type="dxa"/>
            <w:vAlign w:val="bottom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68</w:t>
            </w:r>
          </w:p>
        </w:tc>
        <w:tc>
          <w:tcPr>
            <w:tcW w:w="1077" w:type="dxa"/>
            <w:vAlign w:val="bottom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17,1</w:t>
            </w:r>
          </w:p>
        </w:tc>
        <w:tc>
          <w:tcPr>
            <w:tcW w:w="794" w:type="dxa"/>
            <w:vAlign w:val="bottom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15,27</w:t>
            </w:r>
          </w:p>
        </w:tc>
        <w:tc>
          <w:tcPr>
            <w:tcW w:w="1020" w:type="dxa"/>
            <w:vAlign w:val="bottom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12,53</w:t>
            </w:r>
          </w:p>
        </w:tc>
        <w:tc>
          <w:tcPr>
            <w:tcW w:w="680" w:type="dxa"/>
            <w:vAlign w:val="bottom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  <w:vAlign w:val="bottom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794" w:type="dxa"/>
            <w:vAlign w:val="bottom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982</w:t>
            </w:r>
          </w:p>
        </w:tc>
        <w:tc>
          <w:tcPr>
            <w:tcW w:w="964" w:type="dxa"/>
            <w:vAlign w:val="bottom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2640</w:t>
            </w:r>
          </w:p>
        </w:tc>
      </w:tr>
      <w:tr w:rsidR="000F182B" w:rsidRPr="000F182B">
        <w:tc>
          <w:tcPr>
            <w:tcW w:w="2551" w:type="dxa"/>
            <w:gridSpan w:val="2"/>
          </w:tcPr>
          <w:p w:rsidR="000F182B" w:rsidRPr="000F182B" w:rsidRDefault="000F182B" w:rsidP="000F182B">
            <w:pPr>
              <w:pStyle w:val="ConsPlusNormal"/>
            </w:pPr>
            <w:r w:rsidRPr="000F182B">
              <w:t>лиственные</w:t>
            </w:r>
          </w:p>
        </w:tc>
        <w:tc>
          <w:tcPr>
            <w:tcW w:w="794" w:type="dxa"/>
            <w:vAlign w:val="bottom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720" w:type="dxa"/>
            <w:vAlign w:val="bottom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417" w:type="dxa"/>
            <w:gridSpan w:val="2"/>
            <w:vAlign w:val="bottom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0F182B" w:rsidRPr="000F182B" w:rsidRDefault="000F182B" w:rsidP="000F182B">
            <w:pPr>
              <w:pStyle w:val="ConsPlusNormal"/>
            </w:pPr>
          </w:p>
        </w:tc>
      </w:tr>
      <w:tr w:rsidR="000F182B" w:rsidRPr="000F182B">
        <w:tc>
          <w:tcPr>
            <w:tcW w:w="1701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12687</w:t>
            </w:r>
          </w:p>
        </w:tc>
        <w:tc>
          <w:tcPr>
            <w:tcW w:w="794" w:type="dxa"/>
            <w:vAlign w:val="bottom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635</w:t>
            </w:r>
          </w:p>
        </w:tc>
        <w:tc>
          <w:tcPr>
            <w:tcW w:w="720" w:type="dxa"/>
            <w:vAlign w:val="bottom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698</w:t>
            </w:r>
          </w:p>
        </w:tc>
        <w:tc>
          <w:tcPr>
            <w:tcW w:w="850" w:type="dxa"/>
            <w:vAlign w:val="bottom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455</w:t>
            </w:r>
          </w:p>
        </w:tc>
        <w:tc>
          <w:tcPr>
            <w:tcW w:w="964" w:type="dxa"/>
            <w:vAlign w:val="bottom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502</w:t>
            </w:r>
          </w:p>
        </w:tc>
        <w:tc>
          <w:tcPr>
            <w:tcW w:w="737" w:type="dxa"/>
            <w:vAlign w:val="bottom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10852</w:t>
            </w:r>
          </w:p>
        </w:tc>
        <w:tc>
          <w:tcPr>
            <w:tcW w:w="964" w:type="dxa"/>
            <w:vAlign w:val="bottom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5697</w:t>
            </w:r>
          </w:p>
        </w:tc>
        <w:tc>
          <w:tcPr>
            <w:tcW w:w="1417" w:type="dxa"/>
            <w:gridSpan w:val="2"/>
            <w:vAlign w:val="bottom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1904,5</w:t>
            </w:r>
          </w:p>
        </w:tc>
        <w:tc>
          <w:tcPr>
            <w:tcW w:w="794" w:type="dxa"/>
            <w:vAlign w:val="bottom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176</w:t>
            </w:r>
          </w:p>
        </w:tc>
        <w:tc>
          <w:tcPr>
            <w:tcW w:w="1077" w:type="dxa"/>
            <w:vAlign w:val="bottom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29,6</w:t>
            </w:r>
          </w:p>
        </w:tc>
        <w:tc>
          <w:tcPr>
            <w:tcW w:w="1077" w:type="dxa"/>
            <w:vAlign w:val="bottom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  <w:vAlign w:val="bottom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737" w:type="dxa"/>
            <w:vAlign w:val="bottom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737" w:type="dxa"/>
            <w:vAlign w:val="bottom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794" w:type="dxa"/>
            <w:vAlign w:val="bottom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794" w:type="dxa"/>
            <w:vAlign w:val="bottom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794" w:type="dxa"/>
            <w:vAlign w:val="bottom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415</w:t>
            </w:r>
          </w:p>
        </w:tc>
        <w:tc>
          <w:tcPr>
            <w:tcW w:w="1077" w:type="dxa"/>
            <w:vAlign w:val="bottom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72,9</w:t>
            </w:r>
          </w:p>
        </w:tc>
        <w:tc>
          <w:tcPr>
            <w:tcW w:w="794" w:type="dxa"/>
            <w:vAlign w:val="bottom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64,7</w:t>
            </w:r>
          </w:p>
        </w:tc>
        <w:tc>
          <w:tcPr>
            <w:tcW w:w="1020" w:type="dxa"/>
            <w:vAlign w:val="bottom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32,7</w:t>
            </w:r>
          </w:p>
        </w:tc>
        <w:tc>
          <w:tcPr>
            <w:tcW w:w="680" w:type="dxa"/>
            <w:vAlign w:val="bottom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  <w:vAlign w:val="bottom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794" w:type="dxa"/>
            <w:vAlign w:val="bottom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463</w:t>
            </w:r>
          </w:p>
        </w:tc>
        <w:tc>
          <w:tcPr>
            <w:tcW w:w="964" w:type="dxa"/>
            <w:vAlign w:val="bottom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7933</w:t>
            </w:r>
          </w:p>
        </w:tc>
      </w:tr>
    </w:tbl>
    <w:p w:rsidR="000F182B" w:rsidRPr="000F182B" w:rsidRDefault="000F182B" w:rsidP="000F182B">
      <w:pPr>
        <w:sectPr w:rsidR="000F182B" w:rsidRPr="000F182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4"/>
      </w:pPr>
      <w:r w:rsidRPr="000F182B">
        <w:t>1. Размеры лесосек</w:t>
      </w:r>
    </w:p>
    <w:p w:rsidR="000F182B" w:rsidRPr="000F182B" w:rsidRDefault="000F182B" w:rsidP="000F182B">
      <w:pPr>
        <w:pStyle w:val="ConsPlusNormal"/>
        <w:jc w:val="center"/>
      </w:pP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Размеры лесосек устанавливаются согласно требованиям </w:t>
      </w:r>
      <w:hyperlink r:id="rId81" w:history="1">
        <w:r w:rsidRPr="000F182B">
          <w:t>Правил</w:t>
        </w:r>
      </w:hyperlink>
      <w:r w:rsidRPr="000F182B">
        <w:t xml:space="preserve"> заготовки древесины и особенностей заготовки древесины в лесничествах, лесопарках, указанных в статье 23 Лесного кодекса Российской Федерации, утвержденных Приказом Министерства природных ресурсов и экологии Российской Федерации от 13.09.2016 N 474.</w:t>
      </w:r>
    </w:p>
    <w:p w:rsidR="000F182B" w:rsidRPr="000F182B" w:rsidRDefault="000F182B" w:rsidP="000F182B">
      <w:pPr>
        <w:pStyle w:val="ConsPlusNormal"/>
        <w:ind w:firstLine="540"/>
        <w:jc w:val="both"/>
      </w:pPr>
      <w:proofErr w:type="gramStart"/>
      <w:r w:rsidRPr="000F182B">
        <w:t xml:space="preserve">В Западно-Сибирском </w:t>
      </w:r>
      <w:proofErr w:type="spellStart"/>
      <w:r w:rsidRPr="000F182B">
        <w:t>южнотаежном</w:t>
      </w:r>
      <w:proofErr w:type="spellEnd"/>
      <w:r w:rsidRPr="000F182B">
        <w:t xml:space="preserve"> равнинном лесном районе таежной зоны при проведении сплошных рубок спелых и перестойных лесных насаждений в эксплуатационных лесах предельная ширина и площадь лесосек допускаются:</w:t>
      </w:r>
      <w:proofErr w:type="gramEnd"/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1) в хвойных насаждениях (сосна, ель, пихта, лиственница) - 300 м и 30 га соответственно;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2) в </w:t>
      </w:r>
      <w:proofErr w:type="spellStart"/>
      <w:r w:rsidRPr="000F182B">
        <w:t>мягколиственных</w:t>
      </w:r>
      <w:proofErr w:type="spellEnd"/>
      <w:r w:rsidRPr="000F182B">
        <w:t xml:space="preserve"> (береза, осина) - 500 м и 50 га соответственно;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3) в </w:t>
      </w:r>
      <w:proofErr w:type="spellStart"/>
      <w:r w:rsidRPr="000F182B">
        <w:t>мягколиственных</w:t>
      </w:r>
      <w:proofErr w:type="spellEnd"/>
      <w:r w:rsidRPr="000F182B">
        <w:t xml:space="preserve"> (осокорь, ива) - 100 м и 10 га соответственно.</w:t>
      </w:r>
    </w:p>
    <w:p w:rsidR="000F182B" w:rsidRPr="000F182B" w:rsidRDefault="000F182B" w:rsidP="000F182B">
      <w:pPr>
        <w:pStyle w:val="ConsPlusNormal"/>
        <w:ind w:firstLine="540"/>
        <w:jc w:val="both"/>
      </w:pPr>
      <w:proofErr w:type="gramStart"/>
      <w:r w:rsidRPr="000F182B">
        <w:t>При проведении выборочных рубок спелых и перестойных лесных насаждений предельная площадь лесосек в защитных и эксплуатационных лесах допускается при добровольно-выборочных рубках - 40 га и 80 га соответственно, длительно-постепенных - 20 га и 40 га соответственно, группово-выборочных - 25 га и 50 га соответственно, равномерно-постепенных - 20 га и 40 га соответственно, группово-постепенных - 15 га и 30 га соответственно, чересполосных постепенных рубках - 15 га</w:t>
      </w:r>
      <w:proofErr w:type="gramEnd"/>
      <w:r w:rsidRPr="000F182B">
        <w:t xml:space="preserve"> и 30 га соответственно.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При проведении сплошных рубок спелых и перестойных лесных насаждений лесотаксационные выделы, не превышающие по площади допустимые размеры лесосек, назначаются в рубку полностью, независимо от их фактической ширины, если они не примыкают к другим выделам со спелыми древостоями. Мелкие смежные лесотаксационные выделы могут объединяться в одну лесосеку в пределах установленных максимальных размеров лесосек.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Лесотаксационные выделы, расположенные среди неспелых лесных насаждений, превышающие установленные размеры лесосек менее чем в 1,5 раза, назначаются в рубку полностью.</w:t>
      </w:r>
    </w:p>
    <w:p w:rsidR="000F182B" w:rsidRPr="000F182B" w:rsidRDefault="000F182B" w:rsidP="000F182B">
      <w:pPr>
        <w:pStyle w:val="ConsPlusNormal"/>
        <w:ind w:firstLine="540"/>
        <w:jc w:val="both"/>
      </w:pPr>
    </w:p>
    <w:p w:rsidR="000F182B" w:rsidRPr="000F182B" w:rsidRDefault="000F182B" w:rsidP="000F182B">
      <w:pPr>
        <w:pStyle w:val="ConsPlusTitle"/>
        <w:jc w:val="center"/>
        <w:outlineLvl w:val="4"/>
      </w:pPr>
      <w:r w:rsidRPr="000F182B">
        <w:t>2. Сроки примыкания лесосек</w:t>
      </w:r>
    </w:p>
    <w:p w:rsidR="000F182B" w:rsidRPr="000F182B" w:rsidRDefault="000F182B" w:rsidP="000F182B">
      <w:pPr>
        <w:pStyle w:val="ConsPlusNormal"/>
        <w:ind w:firstLine="540"/>
        <w:jc w:val="both"/>
      </w:pP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Сроки примыкания лесосек при сплошных рубках в сосновых, лиственничных, еловых и пихтовых насаждениях составляют 4 года, в березовых, осиновых и </w:t>
      </w:r>
      <w:proofErr w:type="spellStart"/>
      <w:r w:rsidRPr="000F182B">
        <w:t>мягколиственных</w:t>
      </w:r>
      <w:proofErr w:type="spellEnd"/>
      <w:r w:rsidRPr="000F182B">
        <w:t xml:space="preserve"> насаждениях (осокорь, ива) - 2 года.</w:t>
      </w:r>
    </w:p>
    <w:p w:rsidR="000F182B" w:rsidRPr="000F182B" w:rsidRDefault="000F182B" w:rsidP="000F182B">
      <w:pPr>
        <w:pStyle w:val="ConsPlusNormal"/>
        <w:ind w:firstLine="540"/>
        <w:jc w:val="both"/>
      </w:pPr>
      <w:proofErr w:type="gramStart"/>
      <w:r w:rsidRPr="000F182B">
        <w:t xml:space="preserve">При искусственном </w:t>
      </w:r>
      <w:proofErr w:type="spellStart"/>
      <w:r w:rsidRPr="000F182B">
        <w:t>лесовосстановлении</w:t>
      </w:r>
      <w:proofErr w:type="spellEnd"/>
      <w:r w:rsidRPr="000F182B">
        <w:t xml:space="preserve"> лесов на лесосеке или при сохранении подроста хозяйственно-ценных пород допускается установление срока примыкания по любой стороне лесосеки не менее двух лет.</w:t>
      </w:r>
      <w:proofErr w:type="gramEnd"/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Сроки примыкания лесосек при выборочных рубках спелых, перестойных лесных насаждений не устанавливаются.</w:t>
      </w:r>
    </w:p>
    <w:p w:rsidR="000F182B" w:rsidRPr="000F182B" w:rsidRDefault="000F182B" w:rsidP="000F182B">
      <w:pPr>
        <w:pStyle w:val="ConsPlusNormal"/>
        <w:ind w:firstLine="540"/>
        <w:jc w:val="both"/>
      </w:pPr>
      <w:proofErr w:type="gramStart"/>
      <w:r w:rsidRPr="000F182B">
        <w:t>В случае примыкания лесосек при выборочных рубках спелых, перестойных лесных насаждений интенсивностью 30 процентов и более при их примыкании к лесосекам сплошных рубок спелых, перестойных лесных насаждений сроки примыкания устанавливаются такие же, как и для сплошных рубок спелых, перестойных лесных насаждений.</w:t>
      </w:r>
      <w:proofErr w:type="gramEnd"/>
    </w:p>
    <w:p w:rsidR="000F182B" w:rsidRPr="000F182B" w:rsidRDefault="000F182B" w:rsidP="000F182B">
      <w:pPr>
        <w:pStyle w:val="ConsPlusNormal"/>
        <w:ind w:firstLine="540"/>
        <w:jc w:val="both"/>
      </w:pPr>
    </w:p>
    <w:p w:rsidR="000F182B" w:rsidRPr="000F182B" w:rsidRDefault="000F182B" w:rsidP="000F182B">
      <w:pPr>
        <w:pStyle w:val="ConsPlusTitle"/>
        <w:jc w:val="center"/>
        <w:outlineLvl w:val="4"/>
      </w:pPr>
      <w:r w:rsidRPr="000F182B">
        <w:t>3. Количество зарубов</w:t>
      </w:r>
    </w:p>
    <w:p w:rsidR="000F182B" w:rsidRPr="000F182B" w:rsidRDefault="000F182B" w:rsidP="000F182B">
      <w:pPr>
        <w:pStyle w:val="ConsPlusNormal"/>
        <w:ind w:firstLine="540"/>
        <w:jc w:val="both"/>
      </w:pPr>
    </w:p>
    <w:p w:rsidR="000F182B" w:rsidRPr="000F182B" w:rsidRDefault="000F182B" w:rsidP="000F182B">
      <w:pPr>
        <w:pStyle w:val="ConsPlusNormal"/>
        <w:ind w:firstLine="540"/>
        <w:jc w:val="both"/>
      </w:pPr>
      <w:proofErr w:type="gramStart"/>
      <w:r w:rsidRPr="000F182B">
        <w:t>Количество зарубов (лесосек) в расчете на 1 км в зависимости от ширины лесосек, ветроустойчивости оставляемых полос леса устанавливается: при ширине (протяженности) лесосек до 50 м - не более 4; при ширине (протяженности) лесосек 51 - 150 м - не более 3; при ширине (протяженности) лесосек 151 - 250 м - не более 2, при ширине (протяженности) лесосек свыше 250 м - 1.</w:t>
      </w:r>
      <w:proofErr w:type="gramEnd"/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Между зарубами оставляются участки леса шириной, кратной ширине лесосеки, установленной для этих насаждений.</w:t>
      </w:r>
    </w:p>
    <w:p w:rsidR="000F182B" w:rsidRPr="000F182B" w:rsidRDefault="000F182B" w:rsidP="000F182B">
      <w:pPr>
        <w:pStyle w:val="ConsPlusNormal"/>
        <w:ind w:firstLine="540"/>
        <w:jc w:val="both"/>
      </w:pPr>
    </w:p>
    <w:p w:rsidR="000F182B" w:rsidRPr="000F182B" w:rsidRDefault="000F182B" w:rsidP="000F182B">
      <w:pPr>
        <w:pStyle w:val="ConsPlusTitle"/>
        <w:jc w:val="center"/>
        <w:outlineLvl w:val="4"/>
      </w:pPr>
      <w:r w:rsidRPr="000F182B">
        <w:t>4. Методы лесовосстановления</w:t>
      </w:r>
    </w:p>
    <w:p w:rsidR="000F182B" w:rsidRPr="000F182B" w:rsidRDefault="000F182B" w:rsidP="000F182B">
      <w:pPr>
        <w:pStyle w:val="ConsPlusNormal"/>
        <w:ind w:firstLine="540"/>
        <w:jc w:val="both"/>
      </w:pP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К сплошным рубкам спелых, перестойных лесных насаждений относятся следующие виды рубок: с предварительным </w:t>
      </w:r>
      <w:proofErr w:type="spellStart"/>
      <w:r w:rsidRPr="000F182B">
        <w:t>лесовосстановлением</w:t>
      </w:r>
      <w:proofErr w:type="spellEnd"/>
      <w:r w:rsidRPr="000F182B">
        <w:t xml:space="preserve"> (появлением нового молодого поколения леса под пологом существующего древостоя) и с последующим </w:t>
      </w:r>
      <w:proofErr w:type="spellStart"/>
      <w:r w:rsidRPr="000F182B">
        <w:t>лесовосстановлением</w:t>
      </w:r>
      <w:proofErr w:type="spellEnd"/>
      <w:r w:rsidRPr="000F182B">
        <w:t xml:space="preserve"> (образованием нового поколения леса после рубки спелого древостоя).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При проведении сплошных рубок спелых, перестойных лесных насаждений обязательными условиями являются: сохранение жизнеспособного подроста ценных пород и второго яруса, обеспечивающих восстановление леса на вырубках, оставление источников обсеменения или искусственное восстановление путем закладки лесных культур в течение двух лет после рубки.</w:t>
      </w:r>
    </w:p>
    <w:p w:rsidR="000F182B" w:rsidRPr="000F182B" w:rsidRDefault="000F182B" w:rsidP="000F182B">
      <w:pPr>
        <w:pStyle w:val="ConsPlusNormal"/>
        <w:ind w:firstLine="540"/>
        <w:jc w:val="both"/>
      </w:pPr>
      <w:proofErr w:type="gramStart"/>
      <w:r w:rsidRPr="000F182B">
        <w:t>В процессе рубки сохраняются также устойчивые перспективные деревья второго яруса, все обособленные в пределах лесосеки участки молодняка и других неспелых деревьев ценных древесных пород.</w:t>
      </w:r>
      <w:proofErr w:type="gramEnd"/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К подлежащему сохранению относится только жизнеспособный перспективный подрост.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На лесосеках сплошных рубок спелых, перестойных лесных насаждений при содействии естественному восстановлению лесов сохраняются выделенные при отводе лесосек источники обсеменения, к которым относятся единичные семенники, семенные группы, куртины, полосы, а также стены леса, если в них есть семенные деревья. Источники обсеменения должны размещаться по площади лесосеки равномерно.</w:t>
      </w:r>
    </w:p>
    <w:p w:rsidR="000F182B" w:rsidRPr="000F182B" w:rsidRDefault="000F182B" w:rsidP="000F182B">
      <w:pPr>
        <w:pStyle w:val="ConsPlusNormal"/>
        <w:ind w:firstLine="540"/>
        <w:jc w:val="both"/>
      </w:pPr>
    </w:p>
    <w:p w:rsidR="000F182B" w:rsidRPr="000F182B" w:rsidRDefault="000F182B" w:rsidP="000F182B">
      <w:pPr>
        <w:pStyle w:val="ConsPlusTitle"/>
        <w:jc w:val="center"/>
        <w:outlineLvl w:val="4"/>
      </w:pPr>
      <w:r w:rsidRPr="000F182B">
        <w:t>5. Очистка мест рубок</w:t>
      </w:r>
    </w:p>
    <w:p w:rsidR="000F182B" w:rsidRPr="000F182B" w:rsidRDefault="000F182B" w:rsidP="000F182B">
      <w:pPr>
        <w:pStyle w:val="ConsPlusNormal"/>
        <w:ind w:firstLine="540"/>
        <w:jc w:val="both"/>
      </w:pP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Очистка мест рубок от порубочных остатков проводится одновременно с рубкой лесных насаждений и трелевкой древесины следующими способами: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1) укладкой порубочных остатков на волоки с целью их укрепления и предохранения почвы от сильного уплотнения и повреждения при трелевке;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2) сбором порубочных остатков в кучи и валы с последующим сжиганием их в </w:t>
      </w:r>
      <w:proofErr w:type="spellStart"/>
      <w:r w:rsidRPr="000F182B">
        <w:t>пожаробезопасный</w:t>
      </w:r>
      <w:proofErr w:type="spellEnd"/>
      <w:r w:rsidRPr="000F182B">
        <w:t xml:space="preserve"> период;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3) сбором порубочных остатков в кучи и валы с оставлением их на месте для перегнивания и для подкормки диких животных в зимний период;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4) разбрасыванием измельченных порубочных остатков в целях улучшения лесорастительных условий;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5) укладкой и оставлением на перегнивание на месте рубки;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6) вывозом порубочных остатков в места их дальнейшей переработки.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Указанные способы очистки мест рубок при необходимости могут применяться комбинированно.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Очистка лесосек сплошных рубок с последующим искусственным </w:t>
      </w:r>
      <w:proofErr w:type="spellStart"/>
      <w:r w:rsidRPr="000F182B">
        <w:t>лесовосстановлением</w:t>
      </w:r>
      <w:proofErr w:type="spellEnd"/>
      <w:r w:rsidRPr="000F182B">
        <w:t xml:space="preserve"> должна производиться способами, обеспечивающими создание условий для проведения всего комплекса лесовосстановительных работ (подготовка участка и обработка почвы, посадка или посев лесных культур, агротехнические уходы), а также ухода за молодняками.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Очистка лесосек сплошных рубок с наличием подроста ценных пород осуществляется способами, обеспечивающими его сохранность. В зимний период возможно сжигание порубочных остатков небольшими кучами в местах без подроста.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Сжигание порубочных остатков сплошным палом не допускается.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При трелевке деревьев с кронами сжигание порубочных остатков должно производиться по мере их накопления на специально подготовленных площадках.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Очистка лесосек от порубочных остатков осуществляется с соблюдением требований </w:t>
      </w:r>
      <w:hyperlink r:id="rId82" w:history="1">
        <w:r w:rsidRPr="000F182B">
          <w:t>Правил</w:t>
        </w:r>
      </w:hyperlink>
      <w:r w:rsidRPr="000F182B">
        <w:t xml:space="preserve"> пожарной безопасности в лесах.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Обязательному сжиганию подлежат порубочные остатки при проведении санитарных рубок в очагах вредных организмов, где они могут оказаться источником распространения инфекции или средой для ее сохранения и заселения вторичными вредными организмами, если такие порубочные остатки не вывозятся в места их дальнейшей переработки.</w:t>
      </w:r>
    </w:p>
    <w:p w:rsidR="000F182B" w:rsidRPr="000F182B" w:rsidRDefault="000F182B" w:rsidP="000F182B">
      <w:pPr>
        <w:pStyle w:val="ConsPlusNormal"/>
        <w:ind w:firstLine="540"/>
        <w:jc w:val="both"/>
      </w:pPr>
    </w:p>
    <w:p w:rsidR="000F182B" w:rsidRPr="000F182B" w:rsidRDefault="000F182B" w:rsidP="000F182B">
      <w:pPr>
        <w:pStyle w:val="ConsPlusTitle"/>
        <w:jc w:val="center"/>
        <w:outlineLvl w:val="4"/>
      </w:pPr>
      <w:r w:rsidRPr="000F182B">
        <w:t>6. Сроки разрешенного использования</w:t>
      </w:r>
    </w:p>
    <w:p w:rsidR="000F182B" w:rsidRPr="000F182B" w:rsidRDefault="000F182B" w:rsidP="000F182B">
      <w:pPr>
        <w:pStyle w:val="ConsPlusTitle"/>
        <w:jc w:val="center"/>
      </w:pPr>
      <w:r w:rsidRPr="000F182B">
        <w:t>лесов для заготовки древесины</w:t>
      </w:r>
    </w:p>
    <w:p w:rsidR="000F182B" w:rsidRPr="000F182B" w:rsidRDefault="000F182B" w:rsidP="000F182B">
      <w:pPr>
        <w:pStyle w:val="ConsPlusNormal"/>
        <w:ind w:firstLine="540"/>
        <w:jc w:val="both"/>
      </w:pP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Использование лесов для заготовки древесины в спелых и перестойных лесных насаждениях осуществляется в пределах размера расчетной лесосеки и срока ее действия.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3"/>
      </w:pPr>
      <w:r w:rsidRPr="000F182B">
        <w:t>2.1.2. Ежегодный допустимый объем изъятия древесины</w:t>
      </w:r>
    </w:p>
    <w:p w:rsidR="000F182B" w:rsidRPr="000F182B" w:rsidRDefault="000F182B" w:rsidP="000F182B">
      <w:pPr>
        <w:pStyle w:val="ConsPlusTitle"/>
        <w:jc w:val="center"/>
      </w:pPr>
      <w:r w:rsidRPr="000F182B">
        <w:t>в средневозрастных, приспевающих, спелых, перестойных</w:t>
      </w:r>
    </w:p>
    <w:p w:rsidR="000F182B" w:rsidRPr="000F182B" w:rsidRDefault="000F182B" w:rsidP="000F182B">
      <w:pPr>
        <w:pStyle w:val="ConsPlusTitle"/>
        <w:jc w:val="center"/>
      </w:pPr>
      <w:r w:rsidRPr="000F182B">
        <w:t xml:space="preserve">лесных </w:t>
      </w:r>
      <w:proofErr w:type="gramStart"/>
      <w:r w:rsidRPr="000F182B">
        <w:t>насаждениях</w:t>
      </w:r>
      <w:proofErr w:type="gramEnd"/>
      <w:r w:rsidRPr="000F182B">
        <w:t xml:space="preserve"> при уходе за лесами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4"/>
      </w:pPr>
      <w:r w:rsidRPr="000F182B">
        <w:t>Ежегодный допустимый объем изъятия древесины</w:t>
      </w:r>
    </w:p>
    <w:p w:rsidR="000F182B" w:rsidRPr="000F182B" w:rsidRDefault="000F182B" w:rsidP="000F182B">
      <w:pPr>
        <w:pStyle w:val="ConsPlusTitle"/>
        <w:jc w:val="center"/>
      </w:pPr>
      <w:r w:rsidRPr="000F182B">
        <w:t>в средневозрастных, приспевающих, спелых, перестойных</w:t>
      </w:r>
    </w:p>
    <w:p w:rsidR="000F182B" w:rsidRPr="000F182B" w:rsidRDefault="000F182B" w:rsidP="000F182B">
      <w:pPr>
        <w:pStyle w:val="ConsPlusTitle"/>
        <w:jc w:val="center"/>
      </w:pPr>
      <w:r w:rsidRPr="000F182B">
        <w:t xml:space="preserve">лесных </w:t>
      </w:r>
      <w:proofErr w:type="gramStart"/>
      <w:r w:rsidRPr="000F182B">
        <w:t>насаждениях</w:t>
      </w:r>
      <w:proofErr w:type="gramEnd"/>
      <w:r w:rsidRPr="000F182B">
        <w:t xml:space="preserve"> при уходе за лесами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jc w:val="right"/>
      </w:pPr>
      <w:r w:rsidRPr="000F182B">
        <w:t>Таблица 9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sectPr w:rsidR="000F182B" w:rsidRPr="000F182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5"/>
        <w:gridCol w:w="2098"/>
        <w:gridCol w:w="1020"/>
        <w:gridCol w:w="907"/>
        <w:gridCol w:w="1020"/>
        <w:gridCol w:w="964"/>
        <w:gridCol w:w="1020"/>
        <w:gridCol w:w="907"/>
        <w:gridCol w:w="1134"/>
        <w:gridCol w:w="964"/>
      </w:tblGrid>
      <w:tr w:rsidR="000F182B" w:rsidRPr="000F182B">
        <w:tc>
          <w:tcPr>
            <w:tcW w:w="495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lastRenderedPageBreak/>
              <w:t xml:space="preserve">N </w:t>
            </w:r>
            <w:proofErr w:type="spellStart"/>
            <w:r w:rsidRPr="000F182B">
              <w:t>пп</w:t>
            </w:r>
            <w:proofErr w:type="spellEnd"/>
          </w:p>
        </w:tc>
        <w:tc>
          <w:tcPr>
            <w:tcW w:w="2098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Показатели</w:t>
            </w:r>
          </w:p>
        </w:tc>
        <w:tc>
          <w:tcPr>
            <w:tcW w:w="1020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Ед. изм.</w:t>
            </w:r>
          </w:p>
        </w:tc>
        <w:tc>
          <w:tcPr>
            <w:tcW w:w="5952" w:type="dxa"/>
            <w:gridSpan w:val="6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Виды рубок ухода</w:t>
            </w:r>
          </w:p>
        </w:tc>
        <w:tc>
          <w:tcPr>
            <w:tcW w:w="964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Итого</w:t>
            </w: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2098" w:type="dxa"/>
            <w:vMerge/>
          </w:tcPr>
          <w:p w:rsidR="000F182B" w:rsidRPr="000F182B" w:rsidRDefault="000F182B" w:rsidP="000F182B"/>
        </w:tc>
        <w:tc>
          <w:tcPr>
            <w:tcW w:w="1020" w:type="dxa"/>
            <w:vMerge/>
          </w:tcPr>
          <w:p w:rsidR="000F182B" w:rsidRPr="000F182B" w:rsidRDefault="000F182B" w:rsidP="000F182B"/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прореживания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проходные рубки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рубки обновления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рубки переформирования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рубки реконструкции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рубка единичных деревьев</w:t>
            </w:r>
          </w:p>
        </w:tc>
        <w:tc>
          <w:tcPr>
            <w:tcW w:w="964" w:type="dxa"/>
            <w:vMerge/>
          </w:tcPr>
          <w:p w:rsidR="000F182B" w:rsidRPr="000F182B" w:rsidRDefault="000F182B" w:rsidP="000F182B"/>
        </w:tc>
      </w:tr>
      <w:tr w:rsidR="000F182B" w:rsidRPr="000F182B">
        <w:tc>
          <w:tcPr>
            <w:tcW w:w="10529" w:type="dxa"/>
            <w:gridSpan w:val="10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  <w:outlineLvl w:val="5"/>
            </w:pPr>
            <w:r w:rsidRPr="000F182B">
              <w:t>Защитные леса</w:t>
            </w:r>
          </w:p>
        </w:tc>
      </w:tr>
      <w:tr w:rsidR="000F182B" w:rsidRPr="000F182B">
        <w:tc>
          <w:tcPr>
            <w:tcW w:w="10529" w:type="dxa"/>
            <w:gridSpan w:val="10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  <w:outlineLvl w:val="6"/>
            </w:pPr>
            <w:r w:rsidRPr="000F182B">
              <w:t>Сосна</w:t>
            </w:r>
          </w:p>
        </w:tc>
      </w:tr>
      <w:tr w:rsidR="000F182B" w:rsidRPr="000F182B">
        <w:tc>
          <w:tcPr>
            <w:tcW w:w="495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</w:t>
            </w:r>
          </w:p>
        </w:tc>
        <w:tc>
          <w:tcPr>
            <w:tcW w:w="2098" w:type="dxa"/>
            <w:vMerge w:val="restart"/>
          </w:tcPr>
          <w:p w:rsidR="000F182B" w:rsidRPr="000F182B" w:rsidRDefault="000F182B" w:rsidP="000F182B">
            <w:pPr>
              <w:pStyle w:val="ConsPlusNormal"/>
            </w:pPr>
            <w:r w:rsidRPr="000F182B">
              <w:t xml:space="preserve">Выявленный фонд по </w:t>
            </w:r>
            <w:proofErr w:type="spellStart"/>
            <w:r w:rsidRPr="000F182B">
              <w:t>лесоводственным</w:t>
            </w:r>
            <w:proofErr w:type="spellEnd"/>
            <w:r w:rsidRPr="000F182B">
              <w:t xml:space="preserve"> требованиям</w:t>
            </w:r>
          </w:p>
        </w:tc>
        <w:tc>
          <w:tcPr>
            <w:tcW w:w="1020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га</w:t>
            </w:r>
          </w:p>
        </w:tc>
        <w:tc>
          <w:tcPr>
            <w:tcW w:w="907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91,2</w:t>
            </w:r>
          </w:p>
        </w:tc>
        <w:tc>
          <w:tcPr>
            <w:tcW w:w="1020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139,3</w:t>
            </w:r>
          </w:p>
        </w:tc>
        <w:tc>
          <w:tcPr>
            <w:tcW w:w="964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230,5</w:t>
            </w: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2098" w:type="dxa"/>
            <w:vMerge/>
          </w:tcPr>
          <w:p w:rsidR="000F182B" w:rsidRPr="000F182B" w:rsidRDefault="000F182B" w:rsidP="000F182B"/>
        </w:tc>
        <w:tc>
          <w:tcPr>
            <w:tcW w:w="1020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куб. м</w:t>
            </w:r>
          </w:p>
        </w:tc>
        <w:tc>
          <w:tcPr>
            <w:tcW w:w="907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7370</w:t>
            </w:r>
          </w:p>
        </w:tc>
        <w:tc>
          <w:tcPr>
            <w:tcW w:w="1020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10760</w:t>
            </w:r>
          </w:p>
        </w:tc>
        <w:tc>
          <w:tcPr>
            <w:tcW w:w="964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64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18130</w:t>
            </w:r>
          </w:p>
        </w:tc>
      </w:tr>
      <w:tr w:rsidR="000F182B" w:rsidRPr="000F182B"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</w:t>
            </w:r>
          </w:p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Срок повторяемости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лет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10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15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</w:tr>
      <w:tr w:rsidR="000F182B" w:rsidRPr="000F182B">
        <w:tc>
          <w:tcPr>
            <w:tcW w:w="495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</w:t>
            </w:r>
          </w:p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Ежегодный размер пользования: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</w:pP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площадь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га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9,12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9,3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18,42</w:t>
            </w: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выбираемый запас:</w:t>
            </w:r>
          </w:p>
        </w:tc>
        <w:tc>
          <w:tcPr>
            <w:tcW w:w="1020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тыс. куб. м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</w:pP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корневой</w:t>
            </w:r>
          </w:p>
        </w:tc>
        <w:tc>
          <w:tcPr>
            <w:tcW w:w="1020" w:type="dxa"/>
            <w:vMerge/>
          </w:tcPr>
          <w:p w:rsidR="000F182B" w:rsidRPr="000F182B" w:rsidRDefault="000F182B" w:rsidP="000F182B"/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0,737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0,717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1,454</w:t>
            </w: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ликвидный</w:t>
            </w:r>
          </w:p>
        </w:tc>
        <w:tc>
          <w:tcPr>
            <w:tcW w:w="1020" w:type="dxa"/>
            <w:vMerge/>
          </w:tcPr>
          <w:p w:rsidR="000F182B" w:rsidRPr="000F182B" w:rsidRDefault="000F182B" w:rsidP="000F182B"/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0,625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0,611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1,236</w:t>
            </w: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деловой</w:t>
            </w:r>
          </w:p>
        </w:tc>
        <w:tc>
          <w:tcPr>
            <w:tcW w:w="1020" w:type="dxa"/>
            <w:vMerge/>
          </w:tcPr>
          <w:p w:rsidR="000F182B" w:rsidRPr="000F182B" w:rsidRDefault="000F182B" w:rsidP="000F182B"/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0,405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0,502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0,907</w:t>
            </w:r>
          </w:p>
        </w:tc>
      </w:tr>
      <w:tr w:rsidR="000F182B" w:rsidRPr="000F182B">
        <w:tc>
          <w:tcPr>
            <w:tcW w:w="10529" w:type="dxa"/>
            <w:gridSpan w:val="10"/>
          </w:tcPr>
          <w:p w:rsidR="000F182B" w:rsidRPr="000F182B" w:rsidRDefault="000F182B" w:rsidP="000F182B">
            <w:pPr>
              <w:pStyle w:val="ConsPlusNormal"/>
              <w:jc w:val="center"/>
              <w:outlineLvl w:val="6"/>
            </w:pPr>
            <w:r w:rsidRPr="000F182B">
              <w:t>Лиственница</w:t>
            </w:r>
          </w:p>
        </w:tc>
      </w:tr>
      <w:tr w:rsidR="000F182B" w:rsidRPr="000F182B">
        <w:tc>
          <w:tcPr>
            <w:tcW w:w="495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</w:t>
            </w:r>
          </w:p>
        </w:tc>
        <w:tc>
          <w:tcPr>
            <w:tcW w:w="2098" w:type="dxa"/>
            <w:vMerge w:val="restart"/>
          </w:tcPr>
          <w:p w:rsidR="000F182B" w:rsidRPr="000F182B" w:rsidRDefault="000F182B" w:rsidP="000F182B">
            <w:pPr>
              <w:pStyle w:val="ConsPlusNormal"/>
            </w:pPr>
            <w:r w:rsidRPr="000F182B">
              <w:t xml:space="preserve">Выявленный фонд по </w:t>
            </w:r>
            <w:proofErr w:type="spellStart"/>
            <w:r w:rsidRPr="000F182B">
              <w:t>лесоводственным</w:t>
            </w:r>
            <w:proofErr w:type="spellEnd"/>
            <w:r w:rsidRPr="000F182B">
              <w:t xml:space="preserve"> </w:t>
            </w:r>
            <w:r w:rsidRPr="000F182B">
              <w:lastRenderedPageBreak/>
              <w:t>требованиям</w:t>
            </w:r>
          </w:p>
        </w:tc>
        <w:tc>
          <w:tcPr>
            <w:tcW w:w="1020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lastRenderedPageBreak/>
              <w:t>га</w:t>
            </w:r>
          </w:p>
        </w:tc>
        <w:tc>
          <w:tcPr>
            <w:tcW w:w="907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1,7</w:t>
            </w:r>
          </w:p>
        </w:tc>
        <w:tc>
          <w:tcPr>
            <w:tcW w:w="1020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1,7</w:t>
            </w: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2098" w:type="dxa"/>
            <w:vMerge/>
          </w:tcPr>
          <w:p w:rsidR="000F182B" w:rsidRPr="000F182B" w:rsidRDefault="000F182B" w:rsidP="000F182B"/>
        </w:tc>
        <w:tc>
          <w:tcPr>
            <w:tcW w:w="1020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куб. м</w:t>
            </w:r>
          </w:p>
        </w:tc>
        <w:tc>
          <w:tcPr>
            <w:tcW w:w="907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150</w:t>
            </w:r>
          </w:p>
        </w:tc>
        <w:tc>
          <w:tcPr>
            <w:tcW w:w="1020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64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64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150</w:t>
            </w:r>
          </w:p>
        </w:tc>
      </w:tr>
      <w:tr w:rsidR="000F182B" w:rsidRPr="000F182B"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lastRenderedPageBreak/>
              <w:t>2</w:t>
            </w:r>
          </w:p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Срок повторяемости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лет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10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</w:tr>
      <w:tr w:rsidR="000F182B" w:rsidRPr="000F182B">
        <w:tc>
          <w:tcPr>
            <w:tcW w:w="495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</w:t>
            </w:r>
          </w:p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Ежегодный размер пользования: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</w:pP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площадь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га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0,17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0,17</w:t>
            </w: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выбираемый запас:</w:t>
            </w:r>
          </w:p>
        </w:tc>
        <w:tc>
          <w:tcPr>
            <w:tcW w:w="1020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тыс. куб. м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</w:pP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корневой</w:t>
            </w:r>
          </w:p>
        </w:tc>
        <w:tc>
          <w:tcPr>
            <w:tcW w:w="1020" w:type="dxa"/>
            <w:vMerge/>
          </w:tcPr>
          <w:p w:rsidR="000F182B" w:rsidRPr="000F182B" w:rsidRDefault="000F182B" w:rsidP="000F182B"/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0,015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0,015</w:t>
            </w: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ликвидный</w:t>
            </w:r>
          </w:p>
        </w:tc>
        <w:tc>
          <w:tcPr>
            <w:tcW w:w="1020" w:type="dxa"/>
            <w:vMerge/>
          </w:tcPr>
          <w:p w:rsidR="000F182B" w:rsidRPr="000F182B" w:rsidRDefault="000F182B" w:rsidP="000F182B"/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0,013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0,013</w:t>
            </w: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деловой</w:t>
            </w:r>
          </w:p>
        </w:tc>
        <w:tc>
          <w:tcPr>
            <w:tcW w:w="1020" w:type="dxa"/>
            <w:vMerge/>
          </w:tcPr>
          <w:p w:rsidR="000F182B" w:rsidRPr="000F182B" w:rsidRDefault="000F182B" w:rsidP="000F182B"/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0,008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0,008</w:t>
            </w:r>
          </w:p>
        </w:tc>
      </w:tr>
      <w:tr w:rsidR="000F182B" w:rsidRPr="000F182B">
        <w:tc>
          <w:tcPr>
            <w:tcW w:w="10529" w:type="dxa"/>
            <w:gridSpan w:val="10"/>
          </w:tcPr>
          <w:p w:rsidR="000F182B" w:rsidRPr="000F182B" w:rsidRDefault="000F182B" w:rsidP="000F182B">
            <w:pPr>
              <w:pStyle w:val="ConsPlusNormal"/>
              <w:jc w:val="center"/>
              <w:outlineLvl w:val="6"/>
            </w:pPr>
            <w:r w:rsidRPr="000F182B">
              <w:t>Пихта</w:t>
            </w:r>
          </w:p>
        </w:tc>
      </w:tr>
      <w:tr w:rsidR="000F182B" w:rsidRPr="000F182B">
        <w:tc>
          <w:tcPr>
            <w:tcW w:w="495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</w:t>
            </w:r>
          </w:p>
        </w:tc>
        <w:tc>
          <w:tcPr>
            <w:tcW w:w="2098" w:type="dxa"/>
            <w:vMerge w:val="restart"/>
          </w:tcPr>
          <w:p w:rsidR="000F182B" w:rsidRPr="000F182B" w:rsidRDefault="000F182B" w:rsidP="000F182B">
            <w:pPr>
              <w:pStyle w:val="ConsPlusNormal"/>
            </w:pPr>
            <w:r w:rsidRPr="000F182B">
              <w:t xml:space="preserve">Выявленный фонд по </w:t>
            </w:r>
            <w:proofErr w:type="spellStart"/>
            <w:r w:rsidRPr="000F182B">
              <w:t>лесоводственным</w:t>
            </w:r>
            <w:proofErr w:type="spellEnd"/>
            <w:r w:rsidRPr="000F182B">
              <w:t xml:space="preserve"> требованиям</w:t>
            </w:r>
          </w:p>
        </w:tc>
        <w:tc>
          <w:tcPr>
            <w:tcW w:w="1020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га</w:t>
            </w:r>
          </w:p>
        </w:tc>
        <w:tc>
          <w:tcPr>
            <w:tcW w:w="907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5,2</w:t>
            </w:r>
          </w:p>
        </w:tc>
        <w:tc>
          <w:tcPr>
            <w:tcW w:w="964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5,2</w:t>
            </w: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2098" w:type="dxa"/>
            <w:vMerge/>
          </w:tcPr>
          <w:p w:rsidR="000F182B" w:rsidRPr="000F182B" w:rsidRDefault="000F182B" w:rsidP="000F182B"/>
        </w:tc>
        <w:tc>
          <w:tcPr>
            <w:tcW w:w="1020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куб. м</w:t>
            </w:r>
          </w:p>
        </w:tc>
        <w:tc>
          <w:tcPr>
            <w:tcW w:w="907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64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100</w:t>
            </w:r>
          </w:p>
        </w:tc>
        <w:tc>
          <w:tcPr>
            <w:tcW w:w="964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100</w:t>
            </w:r>
          </w:p>
        </w:tc>
      </w:tr>
      <w:tr w:rsidR="000F182B" w:rsidRPr="000F182B"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</w:t>
            </w:r>
          </w:p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Срок повторяемости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лет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10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10</w:t>
            </w:r>
          </w:p>
        </w:tc>
      </w:tr>
      <w:tr w:rsidR="000F182B" w:rsidRPr="000F182B">
        <w:tc>
          <w:tcPr>
            <w:tcW w:w="495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</w:t>
            </w:r>
          </w:p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Ежегодный размер пользования: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</w:pP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площадь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га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0,52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0,52</w:t>
            </w: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выбираемый запас:</w:t>
            </w:r>
          </w:p>
        </w:tc>
        <w:tc>
          <w:tcPr>
            <w:tcW w:w="1020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тыс. куб. м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</w:pP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корневой</w:t>
            </w:r>
          </w:p>
        </w:tc>
        <w:tc>
          <w:tcPr>
            <w:tcW w:w="1020" w:type="dxa"/>
            <w:vMerge/>
          </w:tcPr>
          <w:p w:rsidR="000F182B" w:rsidRPr="000F182B" w:rsidRDefault="000F182B" w:rsidP="000F182B"/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0,010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0,010</w:t>
            </w: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ликвидный</w:t>
            </w:r>
          </w:p>
        </w:tc>
        <w:tc>
          <w:tcPr>
            <w:tcW w:w="1020" w:type="dxa"/>
            <w:vMerge/>
          </w:tcPr>
          <w:p w:rsidR="000F182B" w:rsidRPr="000F182B" w:rsidRDefault="000F182B" w:rsidP="000F182B"/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0,008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0,008</w:t>
            </w: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деловой</w:t>
            </w:r>
          </w:p>
        </w:tc>
        <w:tc>
          <w:tcPr>
            <w:tcW w:w="1020" w:type="dxa"/>
            <w:vMerge/>
          </w:tcPr>
          <w:p w:rsidR="000F182B" w:rsidRPr="000F182B" w:rsidRDefault="000F182B" w:rsidP="000F182B"/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0,006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0,06</w:t>
            </w:r>
          </w:p>
        </w:tc>
      </w:tr>
      <w:tr w:rsidR="000F182B" w:rsidRPr="000F182B">
        <w:tc>
          <w:tcPr>
            <w:tcW w:w="10529" w:type="dxa"/>
            <w:gridSpan w:val="10"/>
          </w:tcPr>
          <w:p w:rsidR="000F182B" w:rsidRPr="000F182B" w:rsidRDefault="000F182B" w:rsidP="000F182B">
            <w:pPr>
              <w:pStyle w:val="ConsPlusNormal"/>
              <w:jc w:val="center"/>
              <w:outlineLvl w:val="6"/>
            </w:pPr>
            <w:r w:rsidRPr="000F182B">
              <w:t>Итого хвойных</w:t>
            </w:r>
          </w:p>
        </w:tc>
      </w:tr>
      <w:tr w:rsidR="000F182B" w:rsidRPr="000F182B">
        <w:tc>
          <w:tcPr>
            <w:tcW w:w="495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</w:t>
            </w:r>
          </w:p>
        </w:tc>
        <w:tc>
          <w:tcPr>
            <w:tcW w:w="2098" w:type="dxa"/>
            <w:vMerge w:val="restart"/>
          </w:tcPr>
          <w:p w:rsidR="000F182B" w:rsidRPr="000F182B" w:rsidRDefault="000F182B" w:rsidP="000F182B">
            <w:pPr>
              <w:pStyle w:val="ConsPlusNormal"/>
            </w:pPr>
            <w:r w:rsidRPr="000F182B">
              <w:t xml:space="preserve">Выявленный фонд по </w:t>
            </w:r>
            <w:proofErr w:type="spellStart"/>
            <w:r w:rsidRPr="000F182B">
              <w:t>лесоводственным</w:t>
            </w:r>
            <w:proofErr w:type="spellEnd"/>
            <w:r w:rsidRPr="000F182B">
              <w:t xml:space="preserve"> требованиям</w:t>
            </w:r>
          </w:p>
        </w:tc>
        <w:tc>
          <w:tcPr>
            <w:tcW w:w="1020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га</w:t>
            </w:r>
          </w:p>
        </w:tc>
        <w:tc>
          <w:tcPr>
            <w:tcW w:w="907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92,9</w:t>
            </w:r>
          </w:p>
        </w:tc>
        <w:tc>
          <w:tcPr>
            <w:tcW w:w="1020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139,3</w:t>
            </w:r>
          </w:p>
        </w:tc>
        <w:tc>
          <w:tcPr>
            <w:tcW w:w="964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5,2</w:t>
            </w:r>
          </w:p>
        </w:tc>
        <w:tc>
          <w:tcPr>
            <w:tcW w:w="964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237,4</w:t>
            </w: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2098" w:type="dxa"/>
            <w:vMerge/>
          </w:tcPr>
          <w:p w:rsidR="000F182B" w:rsidRPr="000F182B" w:rsidRDefault="000F182B" w:rsidP="000F182B"/>
        </w:tc>
        <w:tc>
          <w:tcPr>
            <w:tcW w:w="1020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куб. м</w:t>
            </w:r>
          </w:p>
        </w:tc>
        <w:tc>
          <w:tcPr>
            <w:tcW w:w="907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7550</w:t>
            </w:r>
          </w:p>
        </w:tc>
        <w:tc>
          <w:tcPr>
            <w:tcW w:w="1020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10760</w:t>
            </w:r>
          </w:p>
        </w:tc>
        <w:tc>
          <w:tcPr>
            <w:tcW w:w="964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100</w:t>
            </w:r>
          </w:p>
        </w:tc>
        <w:tc>
          <w:tcPr>
            <w:tcW w:w="964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18410</w:t>
            </w:r>
          </w:p>
        </w:tc>
      </w:tr>
      <w:tr w:rsidR="000F182B" w:rsidRPr="000F182B"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</w:t>
            </w:r>
          </w:p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Срок повторяемости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лет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</w:tr>
      <w:tr w:rsidR="000F182B" w:rsidRPr="000F182B">
        <w:tc>
          <w:tcPr>
            <w:tcW w:w="495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</w:t>
            </w:r>
          </w:p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Ежегодный размер пользования: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</w:pP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площадь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га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9,29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9,3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0,52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19,11</w:t>
            </w: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выбираемый запас:</w:t>
            </w:r>
          </w:p>
        </w:tc>
        <w:tc>
          <w:tcPr>
            <w:tcW w:w="1020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тыс. куб. м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</w:pP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корневой</w:t>
            </w:r>
          </w:p>
        </w:tc>
        <w:tc>
          <w:tcPr>
            <w:tcW w:w="1020" w:type="dxa"/>
            <w:vMerge/>
          </w:tcPr>
          <w:p w:rsidR="000F182B" w:rsidRPr="000F182B" w:rsidRDefault="000F182B" w:rsidP="000F182B"/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0,752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0,717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0,010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1,479</w:t>
            </w: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ликвидный</w:t>
            </w:r>
          </w:p>
        </w:tc>
        <w:tc>
          <w:tcPr>
            <w:tcW w:w="1020" w:type="dxa"/>
            <w:vMerge/>
          </w:tcPr>
          <w:p w:rsidR="000F182B" w:rsidRPr="000F182B" w:rsidRDefault="000F182B" w:rsidP="000F182B"/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0,638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0,611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0,008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1,257</w:t>
            </w: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деловой</w:t>
            </w:r>
          </w:p>
        </w:tc>
        <w:tc>
          <w:tcPr>
            <w:tcW w:w="1020" w:type="dxa"/>
            <w:vMerge/>
          </w:tcPr>
          <w:p w:rsidR="000F182B" w:rsidRPr="000F182B" w:rsidRDefault="000F182B" w:rsidP="000F182B"/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0,413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0,502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0,006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0,921</w:t>
            </w:r>
          </w:p>
        </w:tc>
      </w:tr>
      <w:tr w:rsidR="000F182B" w:rsidRPr="000F182B">
        <w:tc>
          <w:tcPr>
            <w:tcW w:w="10529" w:type="dxa"/>
            <w:gridSpan w:val="10"/>
          </w:tcPr>
          <w:p w:rsidR="000F182B" w:rsidRPr="000F182B" w:rsidRDefault="000F182B" w:rsidP="000F182B">
            <w:pPr>
              <w:pStyle w:val="ConsPlusNormal"/>
              <w:jc w:val="center"/>
              <w:outlineLvl w:val="6"/>
            </w:pPr>
            <w:r w:rsidRPr="000F182B">
              <w:t>Береза</w:t>
            </w:r>
          </w:p>
        </w:tc>
      </w:tr>
      <w:tr w:rsidR="000F182B" w:rsidRPr="000F182B">
        <w:tc>
          <w:tcPr>
            <w:tcW w:w="495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</w:t>
            </w:r>
          </w:p>
        </w:tc>
        <w:tc>
          <w:tcPr>
            <w:tcW w:w="2098" w:type="dxa"/>
            <w:vMerge w:val="restart"/>
          </w:tcPr>
          <w:p w:rsidR="000F182B" w:rsidRPr="000F182B" w:rsidRDefault="000F182B" w:rsidP="000F182B">
            <w:pPr>
              <w:pStyle w:val="ConsPlusNormal"/>
            </w:pPr>
            <w:r w:rsidRPr="000F182B">
              <w:t xml:space="preserve">Выявленный фонд по </w:t>
            </w:r>
            <w:proofErr w:type="spellStart"/>
            <w:r w:rsidRPr="000F182B">
              <w:t>лесоводственным</w:t>
            </w:r>
            <w:proofErr w:type="spellEnd"/>
            <w:r w:rsidRPr="000F182B">
              <w:t xml:space="preserve"> требованиям</w:t>
            </w:r>
          </w:p>
        </w:tc>
        <w:tc>
          <w:tcPr>
            <w:tcW w:w="1020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га</w:t>
            </w:r>
          </w:p>
        </w:tc>
        <w:tc>
          <w:tcPr>
            <w:tcW w:w="907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3,7</w:t>
            </w:r>
          </w:p>
        </w:tc>
        <w:tc>
          <w:tcPr>
            <w:tcW w:w="964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3,7</w:t>
            </w: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2098" w:type="dxa"/>
            <w:vMerge/>
          </w:tcPr>
          <w:p w:rsidR="000F182B" w:rsidRPr="000F182B" w:rsidRDefault="000F182B" w:rsidP="000F182B"/>
        </w:tc>
        <w:tc>
          <w:tcPr>
            <w:tcW w:w="1020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куб. м</w:t>
            </w:r>
          </w:p>
        </w:tc>
        <w:tc>
          <w:tcPr>
            <w:tcW w:w="907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190</w:t>
            </w:r>
          </w:p>
        </w:tc>
        <w:tc>
          <w:tcPr>
            <w:tcW w:w="964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64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190</w:t>
            </w:r>
          </w:p>
        </w:tc>
      </w:tr>
      <w:tr w:rsidR="000F182B" w:rsidRPr="000F182B"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</w:t>
            </w:r>
          </w:p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Срок повторяемости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лет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10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</w:tr>
      <w:tr w:rsidR="000F182B" w:rsidRPr="000F182B">
        <w:tc>
          <w:tcPr>
            <w:tcW w:w="495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</w:t>
            </w:r>
          </w:p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Ежегодный размер пользования: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</w:pP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площадь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га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0,37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0,37</w:t>
            </w: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выбираемый запас:</w:t>
            </w:r>
          </w:p>
        </w:tc>
        <w:tc>
          <w:tcPr>
            <w:tcW w:w="1020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тыс. куб. м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</w:pP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корневой</w:t>
            </w:r>
          </w:p>
        </w:tc>
        <w:tc>
          <w:tcPr>
            <w:tcW w:w="1020" w:type="dxa"/>
            <w:vMerge/>
          </w:tcPr>
          <w:p w:rsidR="000F182B" w:rsidRPr="000F182B" w:rsidRDefault="000F182B" w:rsidP="000F182B"/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0,019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0,019</w:t>
            </w: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ликвидный</w:t>
            </w:r>
          </w:p>
        </w:tc>
        <w:tc>
          <w:tcPr>
            <w:tcW w:w="1020" w:type="dxa"/>
            <w:vMerge/>
          </w:tcPr>
          <w:p w:rsidR="000F182B" w:rsidRPr="000F182B" w:rsidRDefault="000F182B" w:rsidP="000F182B"/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0,016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0,016</w:t>
            </w: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деловой</w:t>
            </w:r>
          </w:p>
        </w:tc>
        <w:tc>
          <w:tcPr>
            <w:tcW w:w="1020" w:type="dxa"/>
            <w:vMerge/>
          </w:tcPr>
          <w:p w:rsidR="000F182B" w:rsidRPr="000F182B" w:rsidRDefault="000F182B" w:rsidP="000F182B"/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0,007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0,007</w:t>
            </w:r>
          </w:p>
        </w:tc>
      </w:tr>
      <w:tr w:rsidR="000F182B" w:rsidRPr="000F182B">
        <w:tc>
          <w:tcPr>
            <w:tcW w:w="10529" w:type="dxa"/>
            <w:gridSpan w:val="10"/>
          </w:tcPr>
          <w:p w:rsidR="000F182B" w:rsidRPr="000F182B" w:rsidRDefault="000F182B" w:rsidP="000F182B">
            <w:pPr>
              <w:pStyle w:val="ConsPlusNormal"/>
              <w:jc w:val="center"/>
              <w:outlineLvl w:val="6"/>
            </w:pPr>
            <w:r w:rsidRPr="000F182B">
              <w:t>Осина</w:t>
            </w:r>
          </w:p>
        </w:tc>
      </w:tr>
      <w:tr w:rsidR="000F182B" w:rsidRPr="000F182B">
        <w:tc>
          <w:tcPr>
            <w:tcW w:w="495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</w:t>
            </w:r>
          </w:p>
        </w:tc>
        <w:tc>
          <w:tcPr>
            <w:tcW w:w="2098" w:type="dxa"/>
            <w:vMerge w:val="restart"/>
          </w:tcPr>
          <w:p w:rsidR="000F182B" w:rsidRPr="000F182B" w:rsidRDefault="000F182B" w:rsidP="000F182B">
            <w:pPr>
              <w:pStyle w:val="ConsPlusNormal"/>
            </w:pPr>
            <w:r w:rsidRPr="000F182B">
              <w:t xml:space="preserve">Выявленный фонд по </w:t>
            </w:r>
            <w:proofErr w:type="spellStart"/>
            <w:r w:rsidRPr="000F182B">
              <w:t>лесоводственным</w:t>
            </w:r>
            <w:proofErr w:type="spellEnd"/>
            <w:r w:rsidRPr="000F182B">
              <w:t xml:space="preserve"> требованиям</w:t>
            </w:r>
          </w:p>
        </w:tc>
        <w:tc>
          <w:tcPr>
            <w:tcW w:w="1020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га</w:t>
            </w:r>
          </w:p>
        </w:tc>
        <w:tc>
          <w:tcPr>
            <w:tcW w:w="907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3,7</w:t>
            </w:r>
          </w:p>
        </w:tc>
        <w:tc>
          <w:tcPr>
            <w:tcW w:w="964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3,7</w:t>
            </w: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2098" w:type="dxa"/>
            <w:vMerge/>
          </w:tcPr>
          <w:p w:rsidR="000F182B" w:rsidRPr="000F182B" w:rsidRDefault="000F182B" w:rsidP="000F182B"/>
        </w:tc>
        <w:tc>
          <w:tcPr>
            <w:tcW w:w="1020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куб. м</w:t>
            </w:r>
          </w:p>
        </w:tc>
        <w:tc>
          <w:tcPr>
            <w:tcW w:w="907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200</w:t>
            </w:r>
          </w:p>
        </w:tc>
        <w:tc>
          <w:tcPr>
            <w:tcW w:w="964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64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200</w:t>
            </w:r>
          </w:p>
        </w:tc>
      </w:tr>
      <w:tr w:rsidR="000F182B" w:rsidRPr="000F182B"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</w:t>
            </w:r>
          </w:p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Срок повторяемости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лет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10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</w:tr>
      <w:tr w:rsidR="000F182B" w:rsidRPr="000F182B">
        <w:tc>
          <w:tcPr>
            <w:tcW w:w="495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</w:t>
            </w:r>
          </w:p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Ежегодный размер пользования: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</w:pP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площадь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га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0,37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0,37</w:t>
            </w: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выбираемый запас:</w:t>
            </w:r>
          </w:p>
        </w:tc>
        <w:tc>
          <w:tcPr>
            <w:tcW w:w="1020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тыс. куб. м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</w:pP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корневой</w:t>
            </w:r>
          </w:p>
        </w:tc>
        <w:tc>
          <w:tcPr>
            <w:tcW w:w="1020" w:type="dxa"/>
            <w:vMerge/>
          </w:tcPr>
          <w:p w:rsidR="000F182B" w:rsidRPr="000F182B" w:rsidRDefault="000F182B" w:rsidP="000F182B"/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0,020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0,020</w:t>
            </w: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ликвидный</w:t>
            </w:r>
          </w:p>
        </w:tc>
        <w:tc>
          <w:tcPr>
            <w:tcW w:w="1020" w:type="dxa"/>
            <w:vMerge/>
          </w:tcPr>
          <w:p w:rsidR="000F182B" w:rsidRPr="000F182B" w:rsidRDefault="000F182B" w:rsidP="000F182B"/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0,016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0,016</w:t>
            </w: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деловой</w:t>
            </w:r>
          </w:p>
        </w:tc>
        <w:tc>
          <w:tcPr>
            <w:tcW w:w="1020" w:type="dxa"/>
            <w:vMerge/>
          </w:tcPr>
          <w:p w:rsidR="000F182B" w:rsidRPr="000F182B" w:rsidRDefault="000F182B" w:rsidP="000F182B"/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0,008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0,008</w:t>
            </w:r>
          </w:p>
        </w:tc>
      </w:tr>
      <w:tr w:rsidR="000F182B" w:rsidRPr="000F182B">
        <w:tc>
          <w:tcPr>
            <w:tcW w:w="10529" w:type="dxa"/>
            <w:gridSpan w:val="10"/>
          </w:tcPr>
          <w:p w:rsidR="000F182B" w:rsidRPr="000F182B" w:rsidRDefault="000F182B" w:rsidP="000F182B">
            <w:pPr>
              <w:pStyle w:val="ConsPlusNormal"/>
              <w:jc w:val="center"/>
              <w:outlineLvl w:val="6"/>
            </w:pPr>
            <w:r w:rsidRPr="000F182B">
              <w:t xml:space="preserve">Итого </w:t>
            </w:r>
            <w:proofErr w:type="spellStart"/>
            <w:r w:rsidRPr="000F182B">
              <w:t>мягколиственных</w:t>
            </w:r>
            <w:proofErr w:type="spellEnd"/>
          </w:p>
        </w:tc>
      </w:tr>
      <w:tr w:rsidR="000F182B" w:rsidRPr="000F182B">
        <w:tc>
          <w:tcPr>
            <w:tcW w:w="495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</w:t>
            </w:r>
          </w:p>
        </w:tc>
        <w:tc>
          <w:tcPr>
            <w:tcW w:w="2098" w:type="dxa"/>
            <w:vMerge w:val="restart"/>
          </w:tcPr>
          <w:p w:rsidR="000F182B" w:rsidRPr="000F182B" w:rsidRDefault="000F182B" w:rsidP="000F182B">
            <w:pPr>
              <w:pStyle w:val="ConsPlusNormal"/>
            </w:pPr>
            <w:r w:rsidRPr="000F182B">
              <w:t xml:space="preserve">Выявленный фонд по </w:t>
            </w:r>
            <w:proofErr w:type="spellStart"/>
            <w:r w:rsidRPr="000F182B">
              <w:t>лесоводственным</w:t>
            </w:r>
            <w:proofErr w:type="spellEnd"/>
            <w:r w:rsidRPr="000F182B">
              <w:t xml:space="preserve"> </w:t>
            </w:r>
            <w:r w:rsidRPr="000F182B">
              <w:lastRenderedPageBreak/>
              <w:t>требованиям</w:t>
            </w:r>
          </w:p>
        </w:tc>
        <w:tc>
          <w:tcPr>
            <w:tcW w:w="1020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lastRenderedPageBreak/>
              <w:t>га</w:t>
            </w:r>
          </w:p>
        </w:tc>
        <w:tc>
          <w:tcPr>
            <w:tcW w:w="907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7,4</w:t>
            </w:r>
          </w:p>
        </w:tc>
        <w:tc>
          <w:tcPr>
            <w:tcW w:w="964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7,4</w:t>
            </w: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2098" w:type="dxa"/>
            <w:vMerge/>
          </w:tcPr>
          <w:p w:rsidR="000F182B" w:rsidRPr="000F182B" w:rsidRDefault="000F182B" w:rsidP="000F182B"/>
        </w:tc>
        <w:tc>
          <w:tcPr>
            <w:tcW w:w="1020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куб. м</w:t>
            </w:r>
          </w:p>
        </w:tc>
        <w:tc>
          <w:tcPr>
            <w:tcW w:w="907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390</w:t>
            </w:r>
          </w:p>
        </w:tc>
        <w:tc>
          <w:tcPr>
            <w:tcW w:w="964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64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390</w:t>
            </w:r>
          </w:p>
        </w:tc>
      </w:tr>
      <w:tr w:rsidR="000F182B" w:rsidRPr="000F182B"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lastRenderedPageBreak/>
              <w:t>2</w:t>
            </w:r>
          </w:p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Срок повторяемости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лет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</w:tr>
      <w:tr w:rsidR="000F182B" w:rsidRPr="000F182B">
        <w:tc>
          <w:tcPr>
            <w:tcW w:w="495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</w:t>
            </w:r>
          </w:p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Ежегодный размер пользования: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</w:pP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площадь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га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0,74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0,74</w:t>
            </w: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выбираемый запас:</w:t>
            </w:r>
          </w:p>
        </w:tc>
        <w:tc>
          <w:tcPr>
            <w:tcW w:w="1020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тыс. куб. м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</w:pP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корневой</w:t>
            </w:r>
          </w:p>
        </w:tc>
        <w:tc>
          <w:tcPr>
            <w:tcW w:w="1020" w:type="dxa"/>
            <w:vMerge/>
          </w:tcPr>
          <w:p w:rsidR="000F182B" w:rsidRPr="000F182B" w:rsidRDefault="000F182B" w:rsidP="000F182B"/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0,039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0,039</w:t>
            </w: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ликвидный</w:t>
            </w:r>
          </w:p>
        </w:tc>
        <w:tc>
          <w:tcPr>
            <w:tcW w:w="1020" w:type="dxa"/>
            <w:vMerge/>
          </w:tcPr>
          <w:p w:rsidR="000F182B" w:rsidRPr="000F182B" w:rsidRDefault="000F182B" w:rsidP="000F182B"/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0,032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0,032</w:t>
            </w: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деловой</w:t>
            </w:r>
          </w:p>
        </w:tc>
        <w:tc>
          <w:tcPr>
            <w:tcW w:w="1020" w:type="dxa"/>
            <w:vMerge/>
          </w:tcPr>
          <w:p w:rsidR="000F182B" w:rsidRPr="000F182B" w:rsidRDefault="000F182B" w:rsidP="000F182B"/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0,015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0,015</w:t>
            </w:r>
          </w:p>
        </w:tc>
      </w:tr>
      <w:tr w:rsidR="000F182B" w:rsidRPr="000F182B">
        <w:tc>
          <w:tcPr>
            <w:tcW w:w="10529" w:type="dxa"/>
            <w:gridSpan w:val="10"/>
          </w:tcPr>
          <w:p w:rsidR="000F182B" w:rsidRPr="000F182B" w:rsidRDefault="000F182B" w:rsidP="000F182B">
            <w:pPr>
              <w:pStyle w:val="ConsPlusNormal"/>
              <w:jc w:val="center"/>
              <w:outlineLvl w:val="6"/>
            </w:pPr>
            <w:r w:rsidRPr="000F182B">
              <w:t xml:space="preserve">Всего </w:t>
            </w:r>
            <w:proofErr w:type="gramStart"/>
            <w:r w:rsidRPr="000F182B">
              <w:t>защитных</w:t>
            </w:r>
            <w:proofErr w:type="gramEnd"/>
          </w:p>
        </w:tc>
      </w:tr>
      <w:tr w:rsidR="000F182B" w:rsidRPr="000F182B">
        <w:tc>
          <w:tcPr>
            <w:tcW w:w="495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</w:t>
            </w:r>
          </w:p>
        </w:tc>
        <w:tc>
          <w:tcPr>
            <w:tcW w:w="2098" w:type="dxa"/>
            <w:vMerge w:val="restart"/>
          </w:tcPr>
          <w:p w:rsidR="000F182B" w:rsidRPr="000F182B" w:rsidRDefault="000F182B" w:rsidP="000F182B">
            <w:pPr>
              <w:pStyle w:val="ConsPlusNormal"/>
            </w:pPr>
            <w:r w:rsidRPr="000F182B">
              <w:t xml:space="preserve">Выявленный фонд по </w:t>
            </w:r>
            <w:proofErr w:type="spellStart"/>
            <w:r w:rsidRPr="000F182B">
              <w:t>лесоводственным</w:t>
            </w:r>
            <w:proofErr w:type="spellEnd"/>
            <w:r w:rsidRPr="000F182B">
              <w:t xml:space="preserve"> требованиям</w:t>
            </w:r>
          </w:p>
        </w:tc>
        <w:tc>
          <w:tcPr>
            <w:tcW w:w="1020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га</w:t>
            </w:r>
          </w:p>
        </w:tc>
        <w:tc>
          <w:tcPr>
            <w:tcW w:w="907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92,9</w:t>
            </w:r>
          </w:p>
        </w:tc>
        <w:tc>
          <w:tcPr>
            <w:tcW w:w="1020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146,7</w:t>
            </w:r>
          </w:p>
        </w:tc>
        <w:tc>
          <w:tcPr>
            <w:tcW w:w="964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5,2</w:t>
            </w:r>
          </w:p>
        </w:tc>
        <w:tc>
          <w:tcPr>
            <w:tcW w:w="964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244,8</w:t>
            </w: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2098" w:type="dxa"/>
            <w:vMerge/>
          </w:tcPr>
          <w:p w:rsidR="000F182B" w:rsidRPr="000F182B" w:rsidRDefault="000F182B" w:rsidP="000F182B"/>
        </w:tc>
        <w:tc>
          <w:tcPr>
            <w:tcW w:w="1020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куб. м</w:t>
            </w:r>
          </w:p>
        </w:tc>
        <w:tc>
          <w:tcPr>
            <w:tcW w:w="907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7550</w:t>
            </w:r>
          </w:p>
        </w:tc>
        <w:tc>
          <w:tcPr>
            <w:tcW w:w="1020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11150</w:t>
            </w:r>
          </w:p>
        </w:tc>
        <w:tc>
          <w:tcPr>
            <w:tcW w:w="964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100</w:t>
            </w:r>
          </w:p>
        </w:tc>
        <w:tc>
          <w:tcPr>
            <w:tcW w:w="964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1880</w:t>
            </w:r>
          </w:p>
        </w:tc>
      </w:tr>
      <w:tr w:rsidR="000F182B" w:rsidRPr="000F182B"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</w:t>
            </w:r>
          </w:p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Срок повторяемости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лет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</w:tr>
      <w:tr w:rsidR="000F182B" w:rsidRPr="000F182B">
        <w:tc>
          <w:tcPr>
            <w:tcW w:w="495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</w:t>
            </w:r>
          </w:p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Ежегодный размер пользования: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</w:pP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площадь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га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9,29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10,04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0,52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19,85</w:t>
            </w: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выбираемый запас:</w:t>
            </w:r>
          </w:p>
        </w:tc>
        <w:tc>
          <w:tcPr>
            <w:tcW w:w="1020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тыс. куб. м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</w:pP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корневой</w:t>
            </w:r>
          </w:p>
        </w:tc>
        <w:tc>
          <w:tcPr>
            <w:tcW w:w="1020" w:type="dxa"/>
            <w:vMerge/>
          </w:tcPr>
          <w:p w:rsidR="000F182B" w:rsidRPr="000F182B" w:rsidRDefault="000F182B" w:rsidP="000F182B"/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0,752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0,756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0,010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1,518</w:t>
            </w: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ликвидный</w:t>
            </w:r>
          </w:p>
        </w:tc>
        <w:tc>
          <w:tcPr>
            <w:tcW w:w="1020" w:type="dxa"/>
            <w:vMerge/>
          </w:tcPr>
          <w:p w:rsidR="000F182B" w:rsidRPr="000F182B" w:rsidRDefault="000F182B" w:rsidP="000F182B"/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0,638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0,643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0,008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1,289</w:t>
            </w: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деловой</w:t>
            </w:r>
          </w:p>
        </w:tc>
        <w:tc>
          <w:tcPr>
            <w:tcW w:w="1020" w:type="dxa"/>
            <w:vMerge/>
          </w:tcPr>
          <w:p w:rsidR="000F182B" w:rsidRPr="000F182B" w:rsidRDefault="000F182B" w:rsidP="000F182B"/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0,413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0,517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0,006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0,936</w:t>
            </w:r>
          </w:p>
        </w:tc>
      </w:tr>
      <w:tr w:rsidR="000F182B" w:rsidRPr="000F182B">
        <w:tc>
          <w:tcPr>
            <w:tcW w:w="10529" w:type="dxa"/>
            <w:gridSpan w:val="10"/>
          </w:tcPr>
          <w:p w:rsidR="000F182B" w:rsidRPr="000F182B" w:rsidRDefault="000F182B" w:rsidP="000F182B">
            <w:pPr>
              <w:pStyle w:val="ConsPlusNormal"/>
              <w:jc w:val="center"/>
              <w:outlineLvl w:val="5"/>
            </w:pPr>
            <w:r w:rsidRPr="000F182B">
              <w:t>Эксплуатационные леса</w:t>
            </w:r>
          </w:p>
        </w:tc>
      </w:tr>
      <w:tr w:rsidR="000F182B" w:rsidRPr="000F182B">
        <w:tc>
          <w:tcPr>
            <w:tcW w:w="10529" w:type="dxa"/>
            <w:gridSpan w:val="10"/>
          </w:tcPr>
          <w:p w:rsidR="000F182B" w:rsidRPr="000F182B" w:rsidRDefault="000F182B" w:rsidP="000F182B">
            <w:pPr>
              <w:pStyle w:val="ConsPlusNormal"/>
              <w:jc w:val="center"/>
              <w:outlineLvl w:val="6"/>
            </w:pPr>
            <w:r w:rsidRPr="000F182B">
              <w:t>Сосна</w:t>
            </w:r>
          </w:p>
        </w:tc>
      </w:tr>
      <w:tr w:rsidR="000F182B" w:rsidRPr="000F182B">
        <w:tc>
          <w:tcPr>
            <w:tcW w:w="495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</w:t>
            </w:r>
          </w:p>
        </w:tc>
        <w:tc>
          <w:tcPr>
            <w:tcW w:w="2098" w:type="dxa"/>
            <w:vMerge w:val="restart"/>
          </w:tcPr>
          <w:p w:rsidR="000F182B" w:rsidRPr="000F182B" w:rsidRDefault="000F182B" w:rsidP="000F182B">
            <w:pPr>
              <w:pStyle w:val="ConsPlusNormal"/>
            </w:pPr>
            <w:r w:rsidRPr="000F182B">
              <w:t xml:space="preserve">Выявленный фонд по </w:t>
            </w:r>
            <w:proofErr w:type="spellStart"/>
            <w:r w:rsidRPr="000F182B">
              <w:t>лесоводственным</w:t>
            </w:r>
            <w:proofErr w:type="spellEnd"/>
            <w:r w:rsidRPr="000F182B">
              <w:t xml:space="preserve"> требованиям</w:t>
            </w:r>
          </w:p>
        </w:tc>
        <w:tc>
          <w:tcPr>
            <w:tcW w:w="1020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га</w:t>
            </w:r>
          </w:p>
        </w:tc>
        <w:tc>
          <w:tcPr>
            <w:tcW w:w="907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77,0</w:t>
            </w:r>
          </w:p>
        </w:tc>
        <w:tc>
          <w:tcPr>
            <w:tcW w:w="1020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42,4</w:t>
            </w:r>
          </w:p>
        </w:tc>
        <w:tc>
          <w:tcPr>
            <w:tcW w:w="964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1,6</w:t>
            </w:r>
          </w:p>
        </w:tc>
        <w:tc>
          <w:tcPr>
            <w:tcW w:w="964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121</w:t>
            </w: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2098" w:type="dxa"/>
            <w:vMerge/>
          </w:tcPr>
          <w:p w:rsidR="000F182B" w:rsidRPr="000F182B" w:rsidRDefault="000F182B" w:rsidP="000F182B"/>
        </w:tc>
        <w:tc>
          <w:tcPr>
            <w:tcW w:w="1020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куб. м</w:t>
            </w:r>
          </w:p>
        </w:tc>
        <w:tc>
          <w:tcPr>
            <w:tcW w:w="907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6340</w:t>
            </w:r>
          </w:p>
        </w:tc>
        <w:tc>
          <w:tcPr>
            <w:tcW w:w="1020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3770</w:t>
            </w:r>
          </w:p>
        </w:tc>
        <w:tc>
          <w:tcPr>
            <w:tcW w:w="964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20</w:t>
            </w:r>
          </w:p>
        </w:tc>
        <w:tc>
          <w:tcPr>
            <w:tcW w:w="964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10130</w:t>
            </w:r>
          </w:p>
        </w:tc>
      </w:tr>
      <w:tr w:rsidR="000F182B" w:rsidRPr="000F182B"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</w:t>
            </w:r>
          </w:p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Срок повторяемости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лет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10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15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10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</w:tr>
      <w:tr w:rsidR="000F182B" w:rsidRPr="000F182B">
        <w:tc>
          <w:tcPr>
            <w:tcW w:w="495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</w:t>
            </w:r>
          </w:p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Ежегодный размер пользования: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</w:pP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площадь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га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7,7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2,8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0,16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10,66</w:t>
            </w: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выбираемый запас:</w:t>
            </w:r>
          </w:p>
        </w:tc>
        <w:tc>
          <w:tcPr>
            <w:tcW w:w="1020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тыс. куб. м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</w:pP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корневой</w:t>
            </w:r>
          </w:p>
        </w:tc>
        <w:tc>
          <w:tcPr>
            <w:tcW w:w="1020" w:type="dxa"/>
            <w:vMerge/>
          </w:tcPr>
          <w:p w:rsidR="000F182B" w:rsidRPr="000F182B" w:rsidRDefault="000F182B" w:rsidP="000F182B"/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0,634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0,251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0,002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0,887</w:t>
            </w: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ликвидный</w:t>
            </w:r>
          </w:p>
        </w:tc>
        <w:tc>
          <w:tcPr>
            <w:tcW w:w="1020" w:type="dxa"/>
            <w:vMerge/>
          </w:tcPr>
          <w:p w:rsidR="000F182B" w:rsidRPr="000F182B" w:rsidRDefault="000F182B" w:rsidP="000F182B"/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0,541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0,213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0,002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0,756</w:t>
            </w: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деловой</w:t>
            </w:r>
          </w:p>
        </w:tc>
        <w:tc>
          <w:tcPr>
            <w:tcW w:w="1020" w:type="dxa"/>
            <w:vMerge/>
          </w:tcPr>
          <w:p w:rsidR="000F182B" w:rsidRPr="000F182B" w:rsidRDefault="000F182B" w:rsidP="000F182B"/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0,350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0,177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0,001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0,528</w:t>
            </w:r>
          </w:p>
        </w:tc>
      </w:tr>
      <w:tr w:rsidR="000F182B" w:rsidRPr="000F182B">
        <w:tc>
          <w:tcPr>
            <w:tcW w:w="10529" w:type="dxa"/>
            <w:gridSpan w:val="10"/>
          </w:tcPr>
          <w:p w:rsidR="000F182B" w:rsidRPr="000F182B" w:rsidRDefault="000F182B" w:rsidP="000F182B">
            <w:pPr>
              <w:pStyle w:val="ConsPlusNormal"/>
              <w:jc w:val="center"/>
              <w:outlineLvl w:val="6"/>
            </w:pPr>
            <w:r w:rsidRPr="000F182B">
              <w:t>Лиственница</w:t>
            </w:r>
          </w:p>
        </w:tc>
      </w:tr>
      <w:tr w:rsidR="000F182B" w:rsidRPr="000F182B">
        <w:tc>
          <w:tcPr>
            <w:tcW w:w="495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</w:t>
            </w:r>
          </w:p>
        </w:tc>
        <w:tc>
          <w:tcPr>
            <w:tcW w:w="2098" w:type="dxa"/>
            <w:vMerge w:val="restart"/>
          </w:tcPr>
          <w:p w:rsidR="000F182B" w:rsidRPr="000F182B" w:rsidRDefault="000F182B" w:rsidP="000F182B">
            <w:pPr>
              <w:pStyle w:val="ConsPlusNormal"/>
            </w:pPr>
            <w:r w:rsidRPr="000F182B">
              <w:t xml:space="preserve">Выявленный фонд по </w:t>
            </w:r>
            <w:proofErr w:type="spellStart"/>
            <w:r w:rsidRPr="000F182B">
              <w:t>лесоводственным</w:t>
            </w:r>
            <w:proofErr w:type="spellEnd"/>
            <w:r w:rsidRPr="000F182B">
              <w:t xml:space="preserve"> требованиям</w:t>
            </w:r>
          </w:p>
        </w:tc>
        <w:tc>
          <w:tcPr>
            <w:tcW w:w="1020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га</w:t>
            </w:r>
          </w:p>
        </w:tc>
        <w:tc>
          <w:tcPr>
            <w:tcW w:w="907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0,2</w:t>
            </w:r>
          </w:p>
        </w:tc>
        <w:tc>
          <w:tcPr>
            <w:tcW w:w="1020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0,2</w:t>
            </w: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2098" w:type="dxa"/>
            <w:vMerge/>
          </w:tcPr>
          <w:p w:rsidR="000F182B" w:rsidRPr="000F182B" w:rsidRDefault="000F182B" w:rsidP="000F182B"/>
        </w:tc>
        <w:tc>
          <w:tcPr>
            <w:tcW w:w="1020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куб. м</w:t>
            </w:r>
          </w:p>
        </w:tc>
        <w:tc>
          <w:tcPr>
            <w:tcW w:w="907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20</w:t>
            </w:r>
          </w:p>
        </w:tc>
        <w:tc>
          <w:tcPr>
            <w:tcW w:w="1020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64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64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20</w:t>
            </w:r>
          </w:p>
        </w:tc>
      </w:tr>
      <w:tr w:rsidR="000F182B" w:rsidRPr="000F182B"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</w:t>
            </w:r>
          </w:p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Срок повторяемости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лет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10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</w:tr>
      <w:tr w:rsidR="000F182B" w:rsidRPr="000F182B">
        <w:tc>
          <w:tcPr>
            <w:tcW w:w="495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</w:t>
            </w:r>
          </w:p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 xml:space="preserve">Ежегодный размер </w:t>
            </w:r>
            <w:r w:rsidRPr="000F182B">
              <w:lastRenderedPageBreak/>
              <w:t>пользования: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</w:pP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площадь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га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0,02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0,02</w:t>
            </w: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выбираемый запас:</w:t>
            </w:r>
          </w:p>
        </w:tc>
        <w:tc>
          <w:tcPr>
            <w:tcW w:w="1020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тыс. куб. м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</w:pP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корневой</w:t>
            </w:r>
          </w:p>
        </w:tc>
        <w:tc>
          <w:tcPr>
            <w:tcW w:w="1020" w:type="dxa"/>
            <w:vMerge/>
          </w:tcPr>
          <w:p w:rsidR="000F182B" w:rsidRPr="000F182B" w:rsidRDefault="000F182B" w:rsidP="000F182B"/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0,002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0,002</w:t>
            </w: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ликвидный</w:t>
            </w:r>
          </w:p>
        </w:tc>
        <w:tc>
          <w:tcPr>
            <w:tcW w:w="1020" w:type="dxa"/>
            <w:vMerge/>
          </w:tcPr>
          <w:p w:rsidR="000F182B" w:rsidRPr="000F182B" w:rsidRDefault="000F182B" w:rsidP="000F182B"/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0,002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0,002</w:t>
            </w: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деловой</w:t>
            </w:r>
          </w:p>
        </w:tc>
        <w:tc>
          <w:tcPr>
            <w:tcW w:w="1020" w:type="dxa"/>
            <w:vMerge/>
          </w:tcPr>
          <w:p w:rsidR="000F182B" w:rsidRPr="000F182B" w:rsidRDefault="000F182B" w:rsidP="000F182B"/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0,001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0,001</w:t>
            </w:r>
          </w:p>
        </w:tc>
      </w:tr>
      <w:tr w:rsidR="000F182B" w:rsidRPr="000F182B">
        <w:tc>
          <w:tcPr>
            <w:tcW w:w="10529" w:type="dxa"/>
            <w:gridSpan w:val="10"/>
          </w:tcPr>
          <w:p w:rsidR="000F182B" w:rsidRPr="000F182B" w:rsidRDefault="000F182B" w:rsidP="000F182B">
            <w:pPr>
              <w:pStyle w:val="ConsPlusNormal"/>
              <w:jc w:val="center"/>
              <w:outlineLvl w:val="6"/>
            </w:pPr>
            <w:r w:rsidRPr="000F182B">
              <w:t>Итого хвойных</w:t>
            </w:r>
          </w:p>
        </w:tc>
      </w:tr>
      <w:tr w:rsidR="000F182B" w:rsidRPr="000F182B">
        <w:tc>
          <w:tcPr>
            <w:tcW w:w="495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</w:t>
            </w:r>
          </w:p>
        </w:tc>
        <w:tc>
          <w:tcPr>
            <w:tcW w:w="2098" w:type="dxa"/>
            <w:vMerge w:val="restart"/>
          </w:tcPr>
          <w:p w:rsidR="000F182B" w:rsidRPr="000F182B" w:rsidRDefault="000F182B" w:rsidP="000F182B">
            <w:pPr>
              <w:pStyle w:val="ConsPlusNormal"/>
            </w:pPr>
            <w:r w:rsidRPr="000F182B">
              <w:t xml:space="preserve">Выявленный фонд по </w:t>
            </w:r>
            <w:proofErr w:type="spellStart"/>
            <w:r w:rsidRPr="000F182B">
              <w:t>лесоводственным</w:t>
            </w:r>
            <w:proofErr w:type="spellEnd"/>
            <w:r w:rsidRPr="000F182B">
              <w:t xml:space="preserve"> требованиям</w:t>
            </w:r>
          </w:p>
        </w:tc>
        <w:tc>
          <w:tcPr>
            <w:tcW w:w="1020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га</w:t>
            </w:r>
          </w:p>
        </w:tc>
        <w:tc>
          <w:tcPr>
            <w:tcW w:w="907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77,2</w:t>
            </w:r>
          </w:p>
        </w:tc>
        <w:tc>
          <w:tcPr>
            <w:tcW w:w="1020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42,4</w:t>
            </w:r>
          </w:p>
        </w:tc>
        <w:tc>
          <w:tcPr>
            <w:tcW w:w="964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1,6</w:t>
            </w:r>
          </w:p>
        </w:tc>
        <w:tc>
          <w:tcPr>
            <w:tcW w:w="964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121,2</w:t>
            </w: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2098" w:type="dxa"/>
            <w:vMerge/>
          </w:tcPr>
          <w:p w:rsidR="000F182B" w:rsidRPr="000F182B" w:rsidRDefault="000F182B" w:rsidP="000F182B"/>
        </w:tc>
        <w:tc>
          <w:tcPr>
            <w:tcW w:w="1020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куб. м</w:t>
            </w:r>
          </w:p>
        </w:tc>
        <w:tc>
          <w:tcPr>
            <w:tcW w:w="907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6360</w:t>
            </w:r>
          </w:p>
        </w:tc>
        <w:tc>
          <w:tcPr>
            <w:tcW w:w="1020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3770</w:t>
            </w:r>
          </w:p>
        </w:tc>
        <w:tc>
          <w:tcPr>
            <w:tcW w:w="964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20</w:t>
            </w:r>
          </w:p>
        </w:tc>
        <w:tc>
          <w:tcPr>
            <w:tcW w:w="964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10150</w:t>
            </w:r>
          </w:p>
        </w:tc>
      </w:tr>
      <w:tr w:rsidR="000F182B" w:rsidRPr="000F182B"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</w:t>
            </w:r>
          </w:p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Срок повторяемости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лет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</w:tr>
      <w:tr w:rsidR="000F182B" w:rsidRPr="000F182B">
        <w:tc>
          <w:tcPr>
            <w:tcW w:w="495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</w:t>
            </w:r>
          </w:p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Ежегодный размер пользования: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</w:pP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площадь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га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7,72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2,8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0,16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10,68</w:t>
            </w: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выбираемый запас:</w:t>
            </w:r>
          </w:p>
        </w:tc>
        <w:tc>
          <w:tcPr>
            <w:tcW w:w="1020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тыс. куб. м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</w:pP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корневой</w:t>
            </w:r>
          </w:p>
        </w:tc>
        <w:tc>
          <w:tcPr>
            <w:tcW w:w="1020" w:type="dxa"/>
            <w:vMerge/>
          </w:tcPr>
          <w:p w:rsidR="000F182B" w:rsidRPr="000F182B" w:rsidRDefault="000F182B" w:rsidP="000F182B"/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0,636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0,251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0,002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0,889</w:t>
            </w: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ликвидный</w:t>
            </w:r>
          </w:p>
        </w:tc>
        <w:tc>
          <w:tcPr>
            <w:tcW w:w="1020" w:type="dxa"/>
            <w:vMerge/>
          </w:tcPr>
          <w:p w:rsidR="000F182B" w:rsidRPr="000F182B" w:rsidRDefault="000F182B" w:rsidP="000F182B"/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0,543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0,213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0,002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0,758</w:t>
            </w: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деловой</w:t>
            </w:r>
          </w:p>
        </w:tc>
        <w:tc>
          <w:tcPr>
            <w:tcW w:w="1020" w:type="dxa"/>
            <w:vMerge/>
          </w:tcPr>
          <w:p w:rsidR="000F182B" w:rsidRPr="000F182B" w:rsidRDefault="000F182B" w:rsidP="000F182B"/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0,351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0,177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0,001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0,529</w:t>
            </w:r>
          </w:p>
        </w:tc>
      </w:tr>
      <w:tr w:rsidR="000F182B" w:rsidRPr="000F182B">
        <w:tc>
          <w:tcPr>
            <w:tcW w:w="10529" w:type="dxa"/>
            <w:gridSpan w:val="10"/>
          </w:tcPr>
          <w:p w:rsidR="000F182B" w:rsidRPr="000F182B" w:rsidRDefault="000F182B" w:rsidP="000F182B">
            <w:pPr>
              <w:pStyle w:val="ConsPlusNormal"/>
              <w:jc w:val="center"/>
              <w:outlineLvl w:val="6"/>
            </w:pPr>
            <w:r w:rsidRPr="000F182B">
              <w:t>Береза</w:t>
            </w:r>
          </w:p>
        </w:tc>
      </w:tr>
      <w:tr w:rsidR="000F182B" w:rsidRPr="000F182B">
        <w:tc>
          <w:tcPr>
            <w:tcW w:w="495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</w:t>
            </w:r>
          </w:p>
        </w:tc>
        <w:tc>
          <w:tcPr>
            <w:tcW w:w="2098" w:type="dxa"/>
            <w:vMerge w:val="restart"/>
          </w:tcPr>
          <w:p w:rsidR="000F182B" w:rsidRPr="000F182B" w:rsidRDefault="000F182B" w:rsidP="000F182B">
            <w:pPr>
              <w:pStyle w:val="ConsPlusNormal"/>
            </w:pPr>
            <w:r w:rsidRPr="000F182B">
              <w:t xml:space="preserve">Выявленный фонд </w:t>
            </w:r>
            <w:r w:rsidRPr="000F182B">
              <w:lastRenderedPageBreak/>
              <w:t xml:space="preserve">по </w:t>
            </w:r>
            <w:proofErr w:type="spellStart"/>
            <w:r w:rsidRPr="000F182B">
              <w:t>лесоводственным</w:t>
            </w:r>
            <w:proofErr w:type="spellEnd"/>
            <w:r w:rsidRPr="000F182B">
              <w:t xml:space="preserve"> требованиям</w:t>
            </w:r>
          </w:p>
        </w:tc>
        <w:tc>
          <w:tcPr>
            <w:tcW w:w="1020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lastRenderedPageBreak/>
              <w:t>га</w:t>
            </w:r>
          </w:p>
        </w:tc>
        <w:tc>
          <w:tcPr>
            <w:tcW w:w="907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6,2</w:t>
            </w:r>
          </w:p>
        </w:tc>
        <w:tc>
          <w:tcPr>
            <w:tcW w:w="964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6,2</w:t>
            </w: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2098" w:type="dxa"/>
            <w:vMerge/>
          </w:tcPr>
          <w:p w:rsidR="000F182B" w:rsidRPr="000F182B" w:rsidRDefault="000F182B" w:rsidP="000F182B"/>
        </w:tc>
        <w:tc>
          <w:tcPr>
            <w:tcW w:w="1020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куб. м</w:t>
            </w:r>
          </w:p>
        </w:tc>
        <w:tc>
          <w:tcPr>
            <w:tcW w:w="907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64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110</w:t>
            </w:r>
          </w:p>
        </w:tc>
        <w:tc>
          <w:tcPr>
            <w:tcW w:w="964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110</w:t>
            </w:r>
          </w:p>
        </w:tc>
      </w:tr>
      <w:tr w:rsidR="000F182B" w:rsidRPr="000F182B"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lastRenderedPageBreak/>
              <w:t>2</w:t>
            </w:r>
          </w:p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Срок повторяемости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лет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10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</w:tr>
      <w:tr w:rsidR="000F182B" w:rsidRPr="000F182B">
        <w:tc>
          <w:tcPr>
            <w:tcW w:w="495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</w:t>
            </w:r>
          </w:p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Ежегодный размер пользования: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</w:pP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площадь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га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0,62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0,62</w:t>
            </w: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выбираемый запас:</w:t>
            </w:r>
          </w:p>
        </w:tc>
        <w:tc>
          <w:tcPr>
            <w:tcW w:w="1020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тыс. куб. м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</w:pP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корневой</w:t>
            </w:r>
          </w:p>
        </w:tc>
        <w:tc>
          <w:tcPr>
            <w:tcW w:w="1020" w:type="dxa"/>
            <w:vMerge/>
          </w:tcPr>
          <w:p w:rsidR="000F182B" w:rsidRPr="000F182B" w:rsidRDefault="000F182B" w:rsidP="000F182B"/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0,011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0,011</w:t>
            </w: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ликвидный</w:t>
            </w:r>
          </w:p>
        </w:tc>
        <w:tc>
          <w:tcPr>
            <w:tcW w:w="1020" w:type="dxa"/>
            <w:vMerge/>
          </w:tcPr>
          <w:p w:rsidR="000F182B" w:rsidRPr="000F182B" w:rsidRDefault="000F182B" w:rsidP="000F182B"/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0,008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0,008</w:t>
            </w: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деловой</w:t>
            </w:r>
          </w:p>
        </w:tc>
        <w:tc>
          <w:tcPr>
            <w:tcW w:w="1020" w:type="dxa"/>
            <w:vMerge/>
          </w:tcPr>
          <w:p w:rsidR="000F182B" w:rsidRPr="000F182B" w:rsidRDefault="000F182B" w:rsidP="000F182B"/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0,006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0,006</w:t>
            </w:r>
          </w:p>
        </w:tc>
      </w:tr>
      <w:tr w:rsidR="000F182B" w:rsidRPr="000F182B">
        <w:tc>
          <w:tcPr>
            <w:tcW w:w="10529" w:type="dxa"/>
            <w:gridSpan w:val="10"/>
          </w:tcPr>
          <w:p w:rsidR="000F182B" w:rsidRPr="000F182B" w:rsidRDefault="000F182B" w:rsidP="000F182B">
            <w:pPr>
              <w:pStyle w:val="ConsPlusNormal"/>
              <w:jc w:val="center"/>
              <w:outlineLvl w:val="6"/>
            </w:pPr>
            <w:r w:rsidRPr="000F182B">
              <w:t xml:space="preserve">Всего </w:t>
            </w:r>
            <w:proofErr w:type="gramStart"/>
            <w:r w:rsidRPr="000F182B">
              <w:t>эксплуатационных</w:t>
            </w:r>
            <w:proofErr w:type="gramEnd"/>
          </w:p>
        </w:tc>
      </w:tr>
      <w:tr w:rsidR="000F182B" w:rsidRPr="000F182B">
        <w:tc>
          <w:tcPr>
            <w:tcW w:w="495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</w:t>
            </w:r>
          </w:p>
        </w:tc>
        <w:tc>
          <w:tcPr>
            <w:tcW w:w="2098" w:type="dxa"/>
            <w:vMerge w:val="restart"/>
          </w:tcPr>
          <w:p w:rsidR="000F182B" w:rsidRPr="000F182B" w:rsidRDefault="000F182B" w:rsidP="000F182B">
            <w:pPr>
              <w:pStyle w:val="ConsPlusNormal"/>
            </w:pPr>
            <w:r w:rsidRPr="000F182B">
              <w:t xml:space="preserve">Выявленный фонд по </w:t>
            </w:r>
            <w:proofErr w:type="spellStart"/>
            <w:r w:rsidRPr="000F182B">
              <w:t>лесоводственным</w:t>
            </w:r>
            <w:proofErr w:type="spellEnd"/>
            <w:r w:rsidRPr="000F182B">
              <w:t xml:space="preserve"> требованиям</w:t>
            </w:r>
          </w:p>
        </w:tc>
        <w:tc>
          <w:tcPr>
            <w:tcW w:w="1020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га</w:t>
            </w:r>
          </w:p>
        </w:tc>
        <w:tc>
          <w:tcPr>
            <w:tcW w:w="907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77,2</w:t>
            </w:r>
          </w:p>
        </w:tc>
        <w:tc>
          <w:tcPr>
            <w:tcW w:w="1020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42,4</w:t>
            </w:r>
          </w:p>
        </w:tc>
        <w:tc>
          <w:tcPr>
            <w:tcW w:w="964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7,8</w:t>
            </w:r>
          </w:p>
        </w:tc>
        <w:tc>
          <w:tcPr>
            <w:tcW w:w="964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127,4</w:t>
            </w: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2098" w:type="dxa"/>
            <w:vMerge/>
          </w:tcPr>
          <w:p w:rsidR="000F182B" w:rsidRPr="000F182B" w:rsidRDefault="000F182B" w:rsidP="000F182B"/>
        </w:tc>
        <w:tc>
          <w:tcPr>
            <w:tcW w:w="1020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куб. м</w:t>
            </w:r>
          </w:p>
        </w:tc>
        <w:tc>
          <w:tcPr>
            <w:tcW w:w="907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6360</w:t>
            </w:r>
          </w:p>
        </w:tc>
        <w:tc>
          <w:tcPr>
            <w:tcW w:w="1020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3770</w:t>
            </w:r>
          </w:p>
        </w:tc>
        <w:tc>
          <w:tcPr>
            <w:tcW w:w="964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130</w:t>
            </w:r>
          </w:p>
        </w:tc>
        <w:tc>
          <w:tcPr>
            <w:tcW w:w="964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10260</w:t>
            </w:r>
          </w:p>
        </w:tc>
      </w:tr>
      <w:tr w:rsidR="000F182B" w:rsidRPr="000F182B"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</w:t>
            </w:r>
          </w:p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Срок повторяемости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лет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</w:tr>
      <w:tr w:rsidR="000F182B" w:rsidRPr="000F182B">
        <w:tc>
          <w:tcPr>
            <w:tcW w:w="495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</w:t>
            </w:r>
          </w:p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Ежегодный размер пользования: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</w:pP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площадь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га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7,72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2,8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0,78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11,3</w:t>
            </w: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выбираемый запас:</w:t>
            </w:r>
          </w:p>
        </w:tc>
        <w:tc>
          <w:tcPr>
            <w:tcW w:w="1020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тыс. куб. м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</w:pP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корневой</w:t>
            </w:r>
          </w:p>
        </w:tc>
        <w:tc>
          <w:tcPr>
            <w:tcW w:w="1020" w:type="dxa"/>
            <w:vMerge/>
          </w:tcPr>
          <w:p w:rsidR="000F182B" w:rsidRPr="000F182B" w:rsidRDefault="000F182B" w:rsidP="000F182B"/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0,636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0,251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0,013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0,900</w:t>
            </w: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ликвидный</w:t>
            </w:r>
          </w:p>
        </w:tc>
        <w:tc>
          <w:tcPr>
            <w:tcW w:w="1020" w:type="dxa"/>
            <w:vMerge/>
          </w:tcPr>
          <w:p w:rsidR="000F182B" w:rsidRPr="000F182B" w:rsidRDefault="000F182B" w:rsidP="000F182B"/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0,543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0,213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0,010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0,766</w:t>
            </w: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деловой</w:t>
            </w:r>
          </w:p>
        </w:tc>
        <w:tc>
          <w:tcPr>
            <w:tcW w:w="1020" w:type="dxa"/>
            <w:vMerge/>
          </w:tcPr>
          <w:p w:rsidR="000F182B" w:rsidRPr="000F182B" w:rsidRDefault="000F182B" w:rsidP="000F182B"/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0,351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0,177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0,007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0,535</w:t>
            </w:r>
          </w:p>
        </w:tc>
      </w:tr>
      <w:tr w:rsidR="000F182B" w:rsidRPr="000F182B">
        <w:tc>
          <w:tcPr>
            <w:tcW w:w="10529" w:type="dxa"/>
            <w:gridSpan w:val="10"/>
          </w:tcPr>
          <w:p w:rsidR="000F182B" w:rsidRPr="000F182B" w:rsidRDefault="000F182B" w:rsidP="000F182B">
            <w:pPr>
              <w:pStyle w:val="ConsPlusNormal"/>
              <w:jc w:val="center"/>
              <w:outlineLvl w:val="5"/>
            </w:pPr>
            <w:r w:rsidRPr="000F182B">
              <w:t>Всего по лесничеству</w:t>
            </w:r>
          </w:p>
        </w:tc>
      </w:tr>
      <w:tr w:rsidR="000F182B" w:rsidRPr="000F182B">
        <w:tc>
          <w:tcPr>
            <w:tcW w:w="10529" w:type="dxa"/>
            <w:gridSpan w:val="10"/>
          </w:tcPr>
          <w:p w:rsidR="000F182B" w:rsidRPr="000F182B" w:rsidRDefault="000F182B" w:rsidP="000F182B">
            <w:pPr>
              <w:pStyle w:val="ConsPlusNormal"/>
              <w:jc w:val="center"/>
              <w:outlineLvl w:val="6"/>
            </w:pPr>
            <w:r w:rsidRPr="000F182B">
              <w:t>Хозяйство хвойное</w:t>
            </w:r>
          </w:p>
        </w:tc>
      </w:tr>
      <w:tr w:rsidR="000F182B" w:rsidRPr="000F182B">
        <w:tc>
          <w:tcPr>
            <w:tcW w:w="495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</w:t>
            </w:r>
          </w:p>
        </w:tc>
        <w:tc>
          <w:tcPr>
            <w:tcW w:w="2098" w:type="dxa"/>
            <w:vMerge w:val="restart"/>
          </w:tcPr>
          <w:p w:rsidR="000F182B" w:rsidRPr="000F182B" w:rsidRDefault="000F182B" w:rsidP="000F182B">
            <w:pPr>
              <w:pStyle w:val="ConsPlusNormal"/>
            </w:pPr>
            <w:r w:rsidRPr="000F182B">
              <w:t xml:space="preserve">Выявленный фонд по </w:t>
            </w:r>
            <w:proofErr w:type="spellStart"/>
            <w:r w:rsidRPr="000F182B">
              <w:t>лесоводственным</w:t>
            </w:r>
            <w:proofErr w:type="spellEnd"/>
            <w:r w:rsidRPr="000F182B">
              <w:t xml:space="preserve"> требованиям</w:t>
            </w:r>
          </w:p>
        </w:tc>
        <w:tc>
          <w:tcPr>
            <w:tcW w:w="1020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га</w:t>
            </w:r>
          </w:p>
        </w:tc>
        <w:tc>
          <w:tcPr>
            <w:tcW w:w="907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170,1</w:t>
            </w:r>
          </w:p>
        </w:tc>
        <w:tc>
          <w:tcPr>
            <w:tcW w:w="1020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181,7</w:t>
            </w:r>
          </w:p>
        </w:tc>
        <w:tc>
          <w:tcPr>
            <w:tcW w:w="964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6,8</w:t>
            </w:r>
          </w:p>
        </w:tc>
        <w:tc>
          <w:tcPr>
            <w:tcW w:w="964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358,6</w:t>
            </w: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2098" w:type="dxa"/>
            <w:vMerge/>
          </w:tcPr>
          <w:p w:rsidR="000F182B" w:rsidRPr="000F182B" w:rsidRDefault="000F182B" w:rsidP="000F182B"/>
        </w:tc>
        <w:tc>
          <w:tcPr>
            <w:tcW w:w="1020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куб. м</w:t>
            </w:r>
          </w:p>
        </w:tc>
        <w:tc>
          <w:tcPr>
            <w:tcW w:w="907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13910</w:t>
            </w:r>
          </w:p>
        </w:tc>
        <w:tc>
          <w:tcPr>
            <w:tcW w:w="1020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14530</w:t>
            </w:r>
          </w:p>
        </w:tc>
        <w:tc>
          <w:tcPr>
            <w:tcW w:w="964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120</w:t>
            </w:r>
          </w:p>
        </w:tc>
        <w:tc>
          <w:tcPr>
            <w:tcW w:w="964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28560</w:t>
            </w:r>
          </w:p>
        </w:tc>
      </w:tr>
      <w:tr w:rsidR="000F182B" w:rsidRPr="000F182B"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</w:t>
            </w:r>
          </w:p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Срок повторяемости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лет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</w:tr>
      <w:tr w:rsidR="000F182B" w:rsidRPr="000F182B">
        <w:tc>
          <w:tcPr>
            <w:tcW w:w="495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</w:t>
            </w:r>
          </w:p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Ежегодный размер пользования: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</w:pP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площадь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га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17,01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12,1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0,68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29,79</w:t>
            </w: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выбираемый запас:</w:t>
            </w:r>
          </w:p>
        </w:tc>
        <w:tc>
          <w:tcPr>
            <w:tcW w:w="1020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тыс. куб. м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</w:pP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корневой</w:t>
            </w:r>
          </w:p>
        </w:tc>
        <w:tc>
          <w:tcPr>
            <w:tcW w:w="1020" w:type="dxa"/>
            <w:vMerge/>
          </w:tcPr>
          <w:p w:rsidR="000F182B" w:rsidRPr="000F182B" w:rsidRDefault="000F182B" w:rsidP="000F182B"/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1,388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0,968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0,012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2,368</w:t>
            </w: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ликвидный</w:t>
            </w:r>
          </w:p>
        </w:tc>
        <w:tc>
          <w:tcPr>
            <w:tcW w:w="1020" w:type="dxa"/>
            <w:vMerge/>
          </w:tcPr>
          <w:p w:rsidR="000F182B" w:rsidRPr="000F182B" w:rsidRDefault="000F182B" w:rsidP="000F182B"/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1,181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0,824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0,010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2,015</w:t>
            </w: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деловой</w:t>
            </w:r>
          </w:p>
        </w:tc>
        <w:tc>
          <w:tcPr>
            <w:tcW w:w="1020" w:type="dxa"/>
            <w:vMerge/>
          </w:tcPr>
          <w:p w:rsidR="000F182B" w:rsidRPr="000F182B" w:rsidRDefault="000F182B" w:rsidP="000F182B"/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0,764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0,679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0,007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1,450</w:t>
            </w:r>
          </w:p>
        </w:tc>
      </w:tr>
      <w:tr w:rsidR="000F182B" w:rsidRPr="000F182B">
        <w:tc>
          <w:tcPr>
            <w:tcW w:w="10529" w:type="dxa"/>
            <w:gridSpan w:val="10"/>
          </w:tcPr>
          <w:p w:rsidR="000F182B" w:rsidRPr="000F182B" w:rsidRDefault="000F182B" w:rsidP="000F182B">
            <w:pPr>
              <w:pStyle w:val="ConsPlusNormal"/>
              <w:jc w:val="center"/>
              <w:outlineLvl w:val="6"/>
            </w:pPr>
            <w:r w:rsidRPr="000F182B">
              <w:t xml:space="preserve">Хозяйство </w:t>
            </w:r>
            <w:proofErr w:type="spellStart"/>
            <w:r w:rsidRPr="000F182B">
              <w:t>мягколиственное</w:t>
            </w:r>
            <w:proofErr w:type="spellEnd"/>
          </w:p>
        </w:tc>
      </w:tr>
      <w:tr w:rsidR="000F182B" w:rsidRPr="000F182B">
        <w:tc>
          <w:tcPr>
            <w:tcW w:w="495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</w:t>
            </w:r>
          </w:p>
        </w:tc>
        <w:tc>
          <w:tcPr>
            <w:tcW w:w="2098" w:type="dxa"/>
            <w:vMerge w:val="restart"/>
          </w:tcPr>
          <w:p w:rsidR="000F182B" w:rsidRPr="000F182B" w:rsidRDefault="000F182B" w:rsidP="000F182B">
            <w:pPr>
              <w:pStyle w:val="ConsPlusNormal"/>
            </w:pPr>
            <w:r w:rsidRPr="000F182B">
              <w:t xml:space="preserve">Выявленный фонд по </w:t>
            </w:r>
            <w:proofErr w:type="spellStart"/>
            <w:r w:rsidRPr="000F182B">
              <w:t>лесоводственным</w:t>
            </w:r>
            <w:proofErr w:type="spellEnd"/>
            <w:r w:rsidRPr="000F182B">
              <w:t xml:space="preserve"> требованиям</w:t>
            </w:r>
          </w:p>
        </w:tc>
        <w:tc>
          <w:tcPr>
            <w:tcW w:w="1020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га</w:t>
            </w:r>
          </w:p>
        </w:tc>
        <w:tc>
          <w:tcPr>
            <w:tcW w:w="907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7,4</w:t>
            </w:r>
          </w:p>
        </w:tc>
        <w:tc>
          <w:tcPr>
            <w:tcW w:w="964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6,2</w:t>
            </w:r>
          </w:p>
        </w:tc>
        <w:tc>
          <w:tcPr>
            <w:tcW w:w="964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13,6</w:t>
            </w: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2098" w:type="dxa"/>
            <w:vMerge/>
          </w:tcPr>
          <w:p w:rsidR="000F182B" w:rsidRPr="000F182B" w:rsidRDefault="000F182B" w:rsidP="000F182B"/>
        </w:tc>
        <w:tc>
          <w:tcPr>
            <w:tcW w:w="1020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куб. м</w:t>
            </w:r>
          </w:p>
        </w:tc>
        <w:tc>
          <w:tcPr>
            <w:tcW w:w="907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390</w:t>
            </w:r>
          </w:p>
        </w:tc>
        <w:tc>
          <w:tcPr>
            <w:tcW w:w="964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110</w:t>
            </w:r>
          </w:p>
        </w:tc>
        <w:tc>
          <w:tcPr>
            <w:tcW w:w="964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500</w:t>
            </w:r>
          </w:p>
        </w:tc>
      </w:tr>
      <w:tr w:rsidR="000F182B" w:rsidRPr="000F182B"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</w:t>
            </w:r>
          </w:p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Срок повторяемости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лет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</w:tr>
      <w:tr w:rsidR="000F182B" w:rsidRPr="000F182B">
        <w:tc>
          <w:tcPr>
            <w:tcW w:w="495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lastRenderedPageBreak/>
              <w:t>3</w:t>
            </w:r>
          </w:p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Ежегодный размер пользования: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</w:pP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площадь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га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0,74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0,62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1,36</w:t>
            </w: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выбираемый запас:</w:t>
            </w:r>
          </w:p>
        </w:tc>
        <w:tc>
          <w:tcPr>
            <w:tcW w:w="1020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тыс. куб. м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</w:pP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корневой</w:t>
            </w:r>
          </w:p>
        </w:tc>
        <w:tc>
          <w:tcPr>
            <w:tcW w:w="1020" w:type="dxa"/>
            <w:vMerge/>
          </w:tcPr>
          <w:p w:rsidR="000F182B" w:rsidRPr="000F182B" w:rsidRDefault="000F182B" w:rsidP="000F182B"/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0,039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0,011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0,050</w:t>
            </w: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ликвидный</w:t>
            </w:r>
          </w:p>
        </w:tc>
        <w:tc>
          <w:tcPr>
            <w:tcW w:w="1020" w:type="dxa"/>
            <w:vMerge/>
          </w:tcPr>
          <w:p w:rsidR="000F182B" w:rsidRPr="000F182B" w:rsidRDefault="000F182B" w:rsidP="000F182B"/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0,032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0,008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0,040</w:t>
            </w: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деловой</w:t>
            </w:r>
          </w:p>
        </w:tc>
        <w:tc>
          <w:tcPr>
            <w:tcW w:w="1020" w:type="dxa"/>
            <w:vMerge/>
          </w:tcPr>
          <w:p w:rsidR="000F182B" w:rsidRPr="000F182B" w:rsidRDefault="000F182B" w:rsidP="000F182B"/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0,015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0,006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0,021</w:t>
            </w:r>
          </w:p>
        </w:tc>
      </w:tr>
      <w:tr w:rsidR="000F182B" w:rsidRPr="000F182B">
        <w:tc>
          <w:tcPr>
            <w:tcW w:w="10529" w:type="dxa"/>
            <w:gridSpan w:val="10"/>
          </w:tcPr>
          <w:p w:rsidR="000F182B" w:rsidRPr="000F182B" w:rsidRDefault="000F182B" w:rsidP="000F182B">
            <w:pPr>
              <w:pStyle w:val="ConsPlusNormal"/>
              <w:jc w:val="center"/>
              <w:outlineLvl w:val="5"/>
            </w:pPr>
            <w:r w:rsidRPr="000F182B">
              <w:t>Всего по лесничеству</w:t>
            </w:r>
          </w:p>
        </w:tc>
      </w:tr>
      <w:tr w:rsidR="000F182B" w:rsidRPr="000F182B">
        <w:tc>
          <w:tcPr>
            <w:tcW w:w="495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</w:t>
            </w:r>
          </w:p>
        </w:tc>
        <w:tc>
          <w:tcPr>
            <w:tcW w:w="2098" w:type="dxa"/>
            <w:vMerge w:val="restart"/>
          </w:tcPr>
          <w:p w:rsidR="000F182B" w:rsidRPr="000F182B" w:rsidRDefault="000F182B" w:rsidP="000F182B">
            <w:pPr>
              <w:pStyle w:val="ConsPlusNormal"/>
            </w:pPr>
            <w:r w:rsidRPr="000F182B">
              <w:t xml:space="preserve">Выявленный фонд по </w:t>
            </w:r>
            <w:proofErr w:type="spellStart"/>
            <w:r w:rsidRPr="000F182B">
              <w:t>лесоводственным</w:t>
            </w:r>
            <w:proofErr w:type="spellEnd"/>
            <w:r w:rsidRPr="000F182B">
              <w:t xml:space="preserve"> требованиям</w:t>
            </w:r>
          </w:p>
        </w:tc>
        <w:tc>
          <w:tcPr>
            <w:tcW w:w="1020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га</w:t>
            </w:r>
          </w:p>
        </w:tc>
        <w:tc>
          <w:tcPr>
            <w:tcW w:w="907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170,1</w:t>
            </w:r>
          </w:p>
        </w:tc>
        <w:tc>
          <w:tcPr>
            <w:tcW w:w="1020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189,1</w:t>
            </w:r>
          </w:p>
        </w:tc>
        <w:tc>
          <w:tcPr>
            <w:tcW w:w="964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13,0</w:t>
            </w:r>
          </w:p>
        </w:tc>
        <w:tc>
          <w:tcPr>
            <w:tcW w:w="964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372,2</w:t>
            </w: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2098" w:type="dxa"/>
            <w:vMerge/>
          </w:tcPr>
          <w:p w:rsidR="000F182B" w:rsidRPr="000F182B" w:rsidRDefault="000F182B" w:rsidP="000F182B"/>
        </w:tc>
        <w:tc>
          <w:tcPr>
            <w:tcW w:w="1020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куб. м</w:t>
            </w:r>
          </w:p>
        </w:tc>
        <w:tc>
          <w:tcPr>
            <w:tcW w:w="907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13910</w:t>
            </w:r>
          </w:p>
        </w:tc>
        <w:tc>
          <w:tcPr>
            <w:tcW w:w="1020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14920</w:t>
            </w:r>
          </w:p>
        </w:tc>
        <w:tc>
          <w:tcPr>
            <w:tcW w:w="964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230</w:t>
            </w:r>
          </w:p>
        </w:tc>
        <w:tc>
          <w:tcPr>
            <w:tcW w:w="964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29060</w:t>
            </w:r>
          </w:p>
        </w:tc>
      </w:tr>
      <w:tr w:rsidR="000F182B" w:rsidRPr="000F182B"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</w:t>
            </w:r>
          </w:p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Срок повторяемости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лет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</w:tr>
      <w:tr w:rsidR="000F182B" w:rsidRPr="000F182B">
        <w:tc>
          <w:tcPr>
            <w:tcW w:w="495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</w:t>
            </w:r>
          </w:p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Ежегодный размер пользования: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</w:pP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площадь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га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17,01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12,84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1,3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31,15</w:t>
            </w: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выбираемый запас:</w:t>
            </w:r>
          </w:p>
        </w:tc>
        <w:tc>
          <w:tcPr>
            <w:tcW w:w="1020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тыс. куб. м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</w:pP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корневой</w:t>
            </w:r>
          </w:p>
        </w:tc>
        <w:tc>
          <w:tcPr>
            <w:tcW w:w="1020" w:type="dxa"/>
            <w:vMerge/>
          </w:tcPr>
          <w:p w:rsidR="000F182B" w:rsidRPr="000F182B" w:rsidRDefault="000F182B" w:rsidP="000F182B"/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1,388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1,007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0,023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2,418</w:t>
            </w: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ликвидный</w:t>
            </w:r>
          </w:p>
        </w:tc>
        <w:tc>
          <w:tcPr>
            <w:tcW w:w="1020" w:type="dxa"/>
            <w:vMerge/>
          </w:tcPr>
          <w:p w:rsidR="000F182B" w:rsidRPr="000F182B" w:rsidRDefault="000F182B" w:rsidP="000F182B"/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1,181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0,856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0,018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2,055</w:t>
            </w: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деловой</w:t>
            </w:r>
          </w:p>
        </w:tc>
        <w:tc>
          <w:tcPr>
            <w:tcW w:w="1020" w:type="dxa"/>
            <w:vMerge/>
          </w:tcPr>
          <w:p w:rsidR="000F182B" w:rsidRPr="000F182B" w:rsidRDefault="000F182B" w:rsidP="000F182B"/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0,764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0,694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0,013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1,471</w:t>
            </w:r>
          </w:p>
        </w:tc>
      </w:tr>
    </w:tbl>
    <w:p w:rsidR="000F182B" w:rsidRPr="000F182B" w:rsidRDefault="000F182B" w:rsidP="000F182B">
      <w:pPr>
        <w:sectPr w:rsidR="000F182B" w:rsidRPr="000F182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При проведении рубок ухода за лесом следует руководствоваться </w:t>
      </w:r>
      <w:hyperlink r:id="rId83" w:history="1">
        <w:r w:rsidRPr="000F182B">
          <w:t>Правилами</w:t>
        </w:r>
      </w:hyperlink>
      <w:r w:rsidRPr="000F182B">
        <w:t xml:space="preserve"> ухода за лесами, утвержденными Приказом Министерства природных ресурсов и экологии Российской Федерации от 22.11.2017 N 626. Проведение ухода за молодняками в Западно-Сибирском </w:t>
      </w:r>
      <w:proofErr w:type="spellStart"/>
      <w:r w:rsidRPr="000F182B">
        <w:t>южнотаежном</w:t>
      </w:r>
      <w:proofErr w:type="spellEnd"/>
      <w:r w:rsidRPr="000F182B">
        <w:t xml:space="preserve"> равнинном лесном районе согласно указанным Правилам осуществляется в возрасте до 40 лет в хвойных насаждениях, до 20 лет в лиственных лесных насаждениях. Прореживания проводятся в возрасте 41 - 60 лет в хвойных лесных насаждениях, 21 - 40 лет </w:t>
      </w:r>
      <w:proofErr w:type="gramStart"/>
      <w:r w:rsidRPr="000F182B">
        <w:t>в</w:t>
      </w:r>
      <w:proofErr w:type="gramEnd"/>
      <w:r w:rsidRPr="000F182B">
        <w:t xml:space="preserve"> </w:t>
      </w:r>
      <w:proofErr w:type="gramStart"/>
      <w:r w:rsidRPr="000F182B">
        <w:t>лиственных</w:t>
      </w:r>
      <w:proofErr w:type="gramEnd"/>
      <w:r w:rsidRPr="000F182B">
        <w:t>, проходные рубки соответственно в возрасте 61 - 100 лет и 41 - 50 лет.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Нормативы рубок, проводимых в целях ухода за лесными насаждениями, в равнинных лесах Западно-Сибирского </w:t>
      </w:r>
      <w:proofErr w:type="spellStart"/>
      <w:r w:rsidRPr="000F182B">
        <w:t>южнотаежного</w:t>
      </w:r>
      <w:proofErr w:type="spellEnd"/>
      <w:r w:rsidRPr="000F182B">
        <w:t xml:space="preserve"> равнинного района приведены в </w:t>
      </w:r>
      <w:hyperlink w:anchor="P3333" w:history="1">
        <w:r w:rsidRPr="000F182B">
          <w:t>таблицах 10</w:t>
        </w:r>
      </w:hyperlink>
      <w:r w:rsidRPr="000F182B">
        <w:t xml:space="preserve"> - </w:t>
      </w:r>
      <w:hyperlink w:anchor="P3564" w:history="1">
        <w:r w:rsidRPr="000F182B">
          <w:t>14</w:t>
        </w:r>
      </w:hyperlink>
      <w:r w:rsidRPr="000F182B">
        <w:t>.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4"/>
      </w:pPr>
      <w:bookmarkStart w:id="10" w:name="P3333"/>
      <w:bookmarkEnd w:id="10"/>
      <w:r w:rsidRPr="000F182B">
        <w:t>Нормативы рубок в сосновых насаждениях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jc w:val="right"/>
      </w:pPr>
      <w:r w:rsidRPr="000F182B">
        <w:t>Таблица 10</w:t>
      </w:r>
    </w:p>
    <w:p w:rsidR="000F182B" w:rsidRPr="000F182B" w:rsidRDefault="000F182B" w:rsidP="000F18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1191"/>
        <w:gridCol w:w="964"/>
        <w:gridCol w:w="964"/>
        <w:gridCol w:w="1104"/>
        <w:gridCol w:w="1020"/>
        <w:gridCol w:w="1130"/>
        <w:gridCol w:w="1191"/>
      </w:tblGrid>
      <w:tr w:rsidR="000F182B" w:rsidRPr="000F182B">
        <w:tc>
          <w:tcPr>
            <w:tcW w:w="1474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Состав лесных насаждений до рубки</w:t>
            </w:r>
          </w:p>
        </w:tc>
        <w:tc>
          <w:tcPr>
            <w:tcW w:w="1191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Группы типов леса</w:t>
            </w:r>
          </w:p>
        </w:tc>
        <w:tc>
          <w:tcPr>
            <w:tcW w:w="964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Возраст начала ухода, лет</w:t>
            </w:r>
          </w:p>
        </w:tc>
        <w:tc>
          <w:tcPr>
            <w:tcW w:w="2068" w:type="dxa"/>
            <w:gridSpan w:val="2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Рубки прореживания</w:t>
            </w:r>
          </w:p>
        </w:tc>
        <w:tc>
          <w:tcPr>
            <w:tcW w:w="2150" w:type="dxa"/>
            <w:gridSpan w:val="2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Проходные рубки</w:t>
            </w:r>
          </w:p>
        </w:tc>
        <w:tc>
          <w:tcPr>
            <w:tcW w:w="1191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Целевой состав к возрасту рубки (спелости)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191" w:type="dxa"/>
            <w:vMerge/>
          </w:tcPr>
          <w:p w:rsidR="000F182B" w:rsidRPr="000F182B" w:rsidRDefault="000F182B" w:rsidP="000F182B"/>
        </w:tc>
        <w:tc>
          <w:tcPr>
            <w:tcW w:w="964" w:type="dxa"/>
            <w:vMerge/>
          </w:tcPr>
          <w:p w:rsidR="000F182B" w:rsidRPr="000F182B" w:rsidRDefault="000F182B" w:rsidP="000F182B"/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минимальная полнота до ухода</w:t>
            </w:r>
          </w:p>
        </w:tc>
        <w:tc>
          <w:tcPr>
            <w:tcW w:w="110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интенсивность рубки, % по запасу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минимальная полнота до ухода</w:t>
            </w:r>
          </w:p>
        </w:tc>
        <w:tc>
          <w:tcPr>
            <w:tcW w:w="113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интенсивность рубки, % по запасу</w:t>
            </w:r>
          </w:p>
        </w:tc>
        <w:tc>
          <w:tcPr>
            <w:tcW w:w="1191" w:type="dxa"/>
            <w:vMerge/>
          </w:tcPr>
          <w:p w:rsidR="000F182B" w:rsidRPr="000F182B" w:rsidRDefault="000F182B" w:rsidP="000F182B"/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191" w:type="dxa"/>
            <w:vMerge/>
          </w:tcPr>
          <w:p w:rsidR="000F182B" w:rsidRPr="000F182B" w:rsidRDefault="000F182B" w:rsidP="000F182B"/>
        </w:tc>
        <w:tc>
          <w:tcPr>
            <w:tcW w:w="964" w:type="dxa"/>
            <w:vMerge/>
          </w:tcPr>
          <w:p w:rsidR="000F182B" w:rsidRPr="000F182B" w:rsidRDefault="000F182B" w:rsidP="000F182B"/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после ухода</w:t>
            </w:r>
          </w:p>
        </w:tc>
        <w:tc>
          <w:tcPr>
            <w:tcW w:w="110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повторяемость (лет)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после ухода</w:t>
            </w:r>
          </w:p>
        </w:tc>
        <w:tc>
          <w:tcPr>
            <w:tcW w:w="113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повторяемость (лет)</w:t>
            </w:r>
          </w:p>
        </w:tc>
        <w:tc>
          <w:tcPr>
            <w:tcW w:w="1191" w:type="dxa"/>
            <w:vMerge/>
          </w:tcPr>
          <w:p w:rsidR="000F182B" w:rsidRPr="000F182B" w:rsidRDefault="000F182B" w:rsidP="000F182B"/>
        </w:tc>
      </w:tr>
      <w:tr w:rsidR="000F182B" w:rsidRPr="000F182B">
        <w:tc>
          <w:tcPr>
            <w:tcW w:w="147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Лиственные с долей сосны до 3 единиц в составе</w:t>
            </w:r>
          </w:p>
        </w:tc>
        <w:tc>
          <w:tcPr>
            <w:tcW w:w="119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Разнотравная, зеленомошная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7 - 15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0,8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0,6</w:t>
            </w:r>
          </w:p>
        </w:tc>
        <w:tc>
          <w:tcPr>
            <w:tcW w:w="110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30 - 50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10 - 15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0,8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0,7</w:t>
            </w:r>
          </w:p>
        </w:tc>
        <w:tc>
          <w:tcPr>
            <w:tcW w:w="113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25 - 30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10 - 15</w:t>
            </w:r>
          </w:p>
        </w:tc>
        <w:tc>
          <w:tcPr>
            <w:tcW w:w="119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(6 - 9) С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(1 - 4)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proofErr w:type="gramStart"/>
            <w:r w:rsidRPr="000F182B">
              <w:t>Б</w:t>
            </w:r>
            <w:proofErr w:type="gramEnd"/>
            <w:r w:rsidRPr="000F182B">
              <w:t>, Ос</w:t>
            </w:r>
          </w:p>
        </w:tc>
      </w:tr>
      <w:tr w:rsidR="000F182B" w:rsidRPr="000F182B">
        <w:tc>
          <w:tcPr>
            <w:tcW w:w="147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Смешанные сосново-лиственные (с долей сосны 0,4 - 0,6 единиц)</w:t>
            </w:r>
          </w:p>
        </w:tc>
        <w:tc>
          <w:tcPr>
            <w:tcW w:w="119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Разнотравная, зеленомошная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10 - 15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0,9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0,7</w:t>
            </w:r>
          </w:p>
        </w:tc>
        <w:tc>
          <w:tcPr>
            <w:tcW w:w="110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15 - 30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10 - 15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0,9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0,7</w:t>
            </w:r>
          </w:p>
        </w:tc>
        <w:tc>
          <w:tcPr>
            <w:tcW w:w="113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15 - 25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</w:t>
            </w:r>
          </w:p>
        </w:tc>
        <w:tc>
          <w:tcPr>
            <w:tcW w:w="119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(7 - 10) С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(0 - 3) Б</w:t>
            </w:r>
          </w:p>
        </w:tc>
      </w:tr>
      <w:tr w:rsidR="000F182B" w:rsidRPr="000F182B">
        <w:tc>
          <w:tcPr>
            <w:tcW w:w="1474" w:type="dxa"/>
          </w:tcPr>
          <w:p w:rsidR="000F182B" w:rsidRPr="000F182B" w:rsidRDefault="000F182B" w:rsidP="000F182B">
            <w:pPr>
              <w:pStyle w:val="ConsPlusNormal"/>
            </w:pPr>
            <w:proofErr w:type="gramStart"/>
            <w:r w:rsidRPr="000F182B">
              <w:t>Сосновые</w:t>
            </w:r>
            <w:proofErr w:type="gramEnd"/>
            <w:r w:rsidRPr="000F182B">
              <w:t xml:space="preserve"> с примесью лиственных до 0,3 единиц</w:t>
            </w:r>
          </w:p>
        </w:tc>
        <w:tc>
          <w:tcPr>
            <w:tcW w:w="119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 xml:space="preserve">Зеленомошная, </w:t>
            </w:r>
            <w:proofErr w:type="spellStart"/>
            <w:r w:rsidRPr="000F182B">
              <w:t>долгомошная</w:t>
            </w:r>
            <w:proofErr w:type="spellEnd"/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15 - 20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0,9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0,7</w:t>
            </w:r>
          </w:p>
        </w:tc>
        <w:tc>
          <w:tcPr>
            <w:tcW w:w="110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15 - 25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15 - 20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0,9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0,8</w:t>
            </w:r>
          </w:p>
        </w:tc>
        <w:tc>
          <w:tcPr>
            <w:tcW w:w="113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15 - 20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20 - 25</w:t>
            </w:r>
          </w:p>
        </w:tc>
        <w:tc>
          <w:tcPr>
            <w:tcW w:w="119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(8 - 10) С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(0 - 2) Б</w:t>
            </w:r>
          </w:p>
        </w:tc>
      </w:tr>
    </w:tbl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4"/>
      </w:pPr>
      <w:r w:rsidRPr="000F182B">
        <w:t>Нормативы рубок в еловых насаждениях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jc w:val="right"/>
      </w:pPr>
      <w:r w:rsidRPr="000F182B">
        <w:t>Таблица 11</w:t>
      </w:r>
    </w:p>
    <w:p w:rsidR="000F182B" w:rsidRPr="000F182B" w:rsidRDefault="000F182B" w:rsidP="000F18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1304"/>
        <w:gridCol w:w="1080"/>
        <w:gridCol w:w="964"/>
        <w:gridCol w:w="1020"/>
        <w:gridCol w:w="964"/>
        <w:gridCol w:w="1020"/>
        <w:gridCol w:w="1260"/>
      </w:tblGrid>
      <w:tr w:rsidR="000F182B" w:rsidRPr="000F182B">
        <w:tc>
          <w:tcPr>
            <w:tcW w:w="1417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Состав лесных насаждений до рубки</w:t>
            </w:r>
          </w:p>
        </w:tc>
        <w:tc>
          <w:tcPr>
            <w:tcW w:w="1304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Группы типов леса (класс бонитета)</w:t>
            </w:r>
          </w:p>
        </w:tc>
        <w:tc>
          <w:tcPr>
            <w:tcW w:w="1080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Возраст начала ухода, лет</w:t>
            </w:r>
          </w:p>
        </w:tc>
        <w:tc>
          <w:tcPr>
            <w:tcW w:w="1984" w:type="dxa"/>
            <w:gridSpan w:val="2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Рубки прореживания</w:t>
            </w:r>
          </w:p>
        </w:tc>
        <w:tc>
          <w:tcPr>
            <w:tcW w:w="1984" w:type="dxa"/>
            <w:gridSpan w:val="2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Проходные рубки</w:t>
            </w:r>
          </w:p>
        </w:tc>
        <w:tc>
          <w:tcPr>
            <w:tcW w:w="1260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 xml:space="preserve">Целевой состав к возрасту рубки </w:t>
            </w:r>
            <w:r w:rsidRPr="000F182B">
              <w:lastRenderedPageBreak/>
              <w:t>(спелости)</w:t>
            </w:r>
          </w:p>
        </w:tc>
      </w:tr>
      <w:tr w:rsidR="000F182B" w:rsidRPr="000F182B">
        <w:tc>
          <w:tcPr>
            <w:tcW w:w="1417" w:type="dxa"/>
            <w:vMerge/>
          </w:tcPr>
          <w:p w:rsidR="000F182B" w:rsidRPr="000F182B" w:rsidRDefault="000F182B" w:rsidP="000F182B"/>
        </w:tc>
        <w:tc>
          <w:tcPr>
            <w:tcW w:w="1304" w:type="dxa"/>
            <w:vMerge/>
          </w:tcPr>
          <w:p w:rsidR="000F182B" w:rsidRPr="000F182B" w:rsidRDefault="000F182B" w:rsidP="000F182B"/>
        </w:tc>
        <w:tc>
          <w:tcPr>
            <w:tcW w:w="1080" w:type="dxa"/>
            <w:vMerge/>
          </w:tcPr>
          <w:p w:rsidR="000F182B" w:rsidRPr="000F182B" w:rsidRDefault="000F182B" w:rsidP="000F182B"/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 xml:space="preserve">минимальная </w:t>
            </w:r>
            <w:r w:rsidRPr="000F182B">
              <w:lastRenderedPageBreak/>
              <w:t>полнота до ухода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lastRenderedPageBreak/>
              <w:t xml:space="preserve">интенсивность </w:t>
            </w:r>
            <w:r w:rsidRPr="000F182B">
              <w:lastRenderedPageBreak/>
              <w:t>рубки, % по запасу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lastRenderedPageBreak/>
              <w:t xml:space="preserve">минимальная </w:t>
            </w:r>
            <w:r w:rsidRPr="000F182B">
              <w:lastRenderedPageBreak/>
              <w:t>полнота до ухода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lastRenderedPageBreak/>
              <w:t xml:space="preserve">интенсивность </w:t>
            </w:r>
            <w:r w:rsidRPr="000F182B">
              <w:lastRenderedPageBreak/>
              <w:t>рубки, % по запасу</w:t>
            </w:r>
          </w:p>
        </w:tc>
        <w:tc>
          <w:tcPr>
            <w:tcW w:w="1260" w:type="dxa"/>
            <w:vMerge/>
          </w:tcPr>
          <w:p w:rsidR="000F182B" w:rsidRPr="000F182B" w:rsidRDefault="000F182B" w:rsidP="000F182B"/>
        </w:tc>
      </w:tr>
      <w:tr w:rsidR="000F182B" w:rsidRPr="000F182B">
        <w:tc>
          <w:tcPr>
            <w:tcW w:w="1417" w:type="dxa"/>
            <w:vMerge/>
          </w:tcPr>
          <w:p w:rsidR="000F182B" w:rsidRPr="000F182B" w:rsidRDefault="000F182B" w:rsidP="000F182B"/>
        </w:tc>
        <w:tc>
          <w:tcPr>
            <w:tcW w:w="1304" w:type="dxa"/>
            <w:vMerge/>
          </w:tcPr>
          <w:p w:rsidR="000F182B" w:rsidRPr="000F182B" w:rsidRDefault="000F182B" w:rsidP="000F182B"/>
        </w:tc>
        <w:tc>
          <w:tcPr>
            <w:tcW w:w="1080" w:type="dxa"/>
            <w:vMerge/>
          </w:tcPr>
          <w:p w:rsidR="000F182B" w:rsidRPr="000F182B" w:rsidRDefault="000F182B" w:rsidP="000F182B"/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после ухода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повторяемость (лет)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после ухода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повторяемость (лет)</w:t>
            </w:r>
          </w:p>
        </w:tc>
        <w:tc>
          <w:tcPr>
            <w:tcW w:w="1260" w:type="dxa"/>
            <w:vMerge/>
          </w:tcPr>
          <w:p w:rsidR="000F182B" w:rsidRPr="000F182B" w:rsidRDefault="000F182B" w:rsidP="000F182B"/>
        </w:tc>
      </w:tr>
      <w:tr w:rsidR="000F182B" w:rsidRPr="000F182B">
        <w:tc>
          <w:tcPr>
            <w:tcW w:w="1417" w:type="dxa"/>
            <w:vMerge w:val="restart"/>
          </w:tcPr>
          <w:p w:rsidR="000F182B" w:rsidRPr="000F182B" w:rsidRDefault="000F182B" w:rsidP="000F182B">
            <w:pPr>
              <w:pStyle w:val="ConsPlusNormal"/>
            </w:pPr>
            <w:r w:rsidRPr="000F182B">
              <w:t>Лиственно-еловые с достаточным количеством деревьев ели</w:t>
            </w:r>
          </w:p>
        </w:tc>
        <w:tc>
          <w:tcPr>
            <w:tcW w:w="1304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</w:pPr>
            <w:r w:rsidRPr="000F182B">
              <w:t>Зеленомошная,</w:t>
            </w:r>
          </w:p>
        </w:tc>
        <w:tc>
          <w:tcPr>
            <w:tcW w:w="1080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8 - 12</w:t>
            </w:r>
          </w:p>
        </w:tc>
        <w:tc>
          <w:tcPr>
            <w:tcW w:w="964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0,8</w:t>
            </w:r>
          </w:p>
        </w:tc>
        <w:tc>
          <w:tcPr>
            <w:tcW w:w="1020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20 - 30</w:t>
            </w:r>
          </w:p>
        </w:tc>
        <w:tc>
          <w:tcPr>
            <w:tcW w:w="964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0,8</w:t>
            </w:r>
          </w:p>
        </w:tc>
        <w:tc>
          <w:tcPr>
            <w:tcW w:w="1020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15 - 25</w:t>
            </w:r>
          </w:p>
        </w:tc>
        <w:tc>
          <w:tcPr>
            <w:tcW w:w="1260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(6 - 9)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 xml:space="preserve">Е, К, </w:t>
            </w:r>
            <w:proofErr w:type="gramStart"/>
            <w:r w:rsidRPr="000F182B">
              <w:t>П</w:t>
            </w:r>
            <w:proofErr w:type="gramEnd"/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(1 - 4)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proofErr w:type="gramStart"/>
            <w:r w:rsidRPr="000F182B">
              <w:t>Б</w:t>
            </w:r>
            <w:proofErr w:type="gramEnd"/>
            <w:r w:rsidRPr="000F182B">
              <w:t>, Ос</w:t>
            </w:r>
          </w:p>
        </w:tc>
      </w:tr>
      <w:tr w:rsidR="000F182B" w:rsidRPr="000F182B">
        <w:tc>
          <w:tcPr>
            <w:tcW w:w="1417" w:type="dxa"/>
            <w:vMerge/>
          </w:tcPr>
          <w:p w:rsidR="000F182B" w:rsidRPr="000F182B" w:rsidRDefault="000F182B" w:rsidP="000F182B"/>
        </w:tc>
        <w:tc>
          <w:tcPr>
            <w:tcW w:w="1304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</w:pPr>
            <w:r w:rsidRPr="000F182B">
              <w:t>травяная</w:t>
            </w:r>
          </w:p>
          <w:p w:rsidR="000F182B" w:rsidRPr="000F182B" w:rsidRDefault="000F182B" w:rsidP="000F182B">
            <w:pPr>
              <w:pStyle w:val="ConsPlusNormal"/>
            </w:pPr>
            <w:r w:rsidRPr="000F182B">
              <w:t>(II - IV)</w:t>
            </w:r>
          </w:p>
        </w:tc>
        <w:tc>
          <w:tcPr>
            <w:tcW w:w="1080" w:type="dxa"/>
            <w:vMerge/>
          </w:tcPr>
          <w:p w:rsidR="000F182B" w:rsidRPr="000F182B" w:rsidRDefault="000F182B" w:rsidP="000F182B"/>
        </w:tc>
        <w:tc>
          <w:tcPr>
            <w:tcW w:w="964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0,7</w:t>
            </w:r>
          </w:p>
        </w:tc>
        <w:tc>
          <w:tcPr>
            <w:tcW w:w="1020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10 - 15</w:t>
            </w:r>
          </w:p>
        </w:tc>
        <w:tc>
          <w:tcPr>
            <w:tcW w:w="964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0,7</w:t>
            </w:r>
          </w:p>
        </w:tc>
        <w:tc>
          <w:tcPr>
            <w:tcW w:w="1020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15 - 20</w:t>
            </w:r>
          </w:p>
        </w:tc>
        <w:tc>
          <w:tcPr>
            <w:tcW w:w="1260" w:type="dxa"/>
            <w:vMerge/>
          </w:tcPr>
          <w:p w:rsidR="000F182B" w:rsidRPr="000F182B" w:rsidRDefault="000F182B" w:rsidP="000F182B"/>
        </w:tc>
      </w:tr>
      <w:tr w:rsidR="000F182B" w:rsidRPr="000F182B">
        <w:tc>
          <w:tcPr>
            <w:tcW w:w="1417" w:type="dxa"/>
            <w:vMerge w:val="restart"/>
          </w:tcPr>
          <w:p w:rsidR="000F182B" w:rsidRPr="000F182B" w:rsidRDefault="000F182B" w:rsidP="000F182B">
            <w:pPr>
              <w:pStyle w:val="ConsPlusNormal"/>
            </w:pPr>
            <w:r w:rsidRPr="000F182B">
              <w:t>Елово-лиственные с долей ели 3 - 5 единиц в составе</w:t>
            </w:r>
          </w:p>
        </w:tc>
        <w:tc>
          <w:tcPr>
            <w:tcW w:w="1304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</w:pPr>
            <w:r w:rsidRPr="000F182B">
              <w:t>Зеленомошная,</w:t>
            </w:r>
          </w:p>
        </w:tc>
        <w:tc>
          <w:tcPr>
            <w:tcW w:w="1080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10 - 15</w:t>
            </w:r>
          </w:p>
        </w:tc>
        <w:tc>
          <w:tcPr>
            <w:tcW w:w="964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0,8</w:t>
            </w:r>
          </w:p>
        </w:tc>
        <w:tc>
          <w:tcPr>
            <w:tcW w:w="1020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20 - 30</w:t>
            </w:r>
          </w:p>
        </w:tc>
        <w:tc>
          <w:tcPr>
            <w:tcW w:w="964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0,8</w:t>
            </w:r>
          </w:p>
        </w:tc>
        <w:tc>
          <w:tcPr>
            <w:tcW w:w="1020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15 - 25</w:t>
            </w:r>
          </w:p>
        </w:tc>
        <w:tc>
          <w:tcPr>
            <w:tcW w:w="1260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(8 - 10)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 xml:space="preserve">Е, К, </w:t>
            </w:r>
            <w:proofErr w:type="gramStart"/>
            <w:r w:rsidRPr="000F182B">
              <w:t>П</w:t>
            </w:r>
            <w:proofErr w:type="gramEnd"/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(0 - 2) Б, Ос</w:t>
            </w:r>
          </w:p>
        </w:tc>
      </w:tr>
      <w:tr w:rsidR="000F182B" w:rsidRPr="000F182B">
        <w:tc>
          <w:tcPr>
            <w:tcW w:w="1417" w:type="dxa"/>
            <w:vMerge/>
          </w:tcPr>
          <w:p w:rsidR="000F182B" w:rsidRPr="000F182B" w:rsidRDefault="000F182B" w:rsidP="000F182B"/>
        </w:tc>
        <w:tc>
          <w:tcPr>
            <w:tcW w:w="1304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</w:pPr>
            <w:r w:rsidRPr="000F182B">
              <w:t>травяная</w:t>
            </w:r>
          </w:p>
          <w:p w:rsidR="000F182B" w:rsidRPr="000F182B" w:rsidRDefault="000F182B" w:rsidP="000F182B">
            <w:pPr>
              <w:pStyle w:val="ConsPlusNormal"/>
            </w:pPr>
            <w:r w:rsidRPr="000F182B">
              <w:t>(II - IV)</w:t>
            </w:r>
          </w:p>
        </w:tc>
        <w:tc>
          <w:tcPr>
            <w:tcW w:w="1080" w:type="dxa"/>
            <w:vMerge/>
          </w:tcPr>
          <w:p w:rsidR="000F182B" w:rsidRPr="000F182B" w:rsidRDefault="000F182B" w:rsidP="000F182B"/>
        </w:tc>
        <w:tc>
          <w:tcPr>
            <w:tcW w:w="964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0,7</w:t>
            </w:r>
          </w:p>
        </w:tc>
        <w:tc>
          <w:tcPr>
            <w:tcW w:w="1020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15 - 20</w:t>
            </w:r>
          </w:p>
        </w:tc>
        <w:tc>
          <w:tcPr>
            <w:tcW w:w="964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0,7</w:t>
            </w:r>
          </w:p>
        </w:tc>
        <w:tc>
          <w:tcPr>
            <w:tcW w:w="1020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15 - 20</w:t>
            </w:r>
          </w:p>
        </w:tc>
        <w:tc>
          <w:tcPr>
            <w:tcW w:w="1260" w:type="dxa"/>
            <w:vMerge/>
          </w:tcPr>
          <w:p w:rsidR="000F182B" w:rsidRPr="000F182B" w:rsidRDefault="000F182B" w:rsidP="000F182B"/>
        </w:tc>
      </w:tr>
      <w:tr w:rsidR="000F182B" w:rsidRPr="000F182B">
        <w:tc>
          <w:tcPr>
            <w:tcW w:w="1417" w:type="dxa"/>
            <w:vMerge w:val="restart"/>
          </w:tcPr>
          <w:p w:rsidR="000F182B" w:rsidRPr="000F182B" w:rsidRDefault="000F182B" w:rsidP="000F182B">
            <w:pPr>
              <w:pStyle w:val="ConsPlusNormal"/>
            </w:pPr>
            <w:proofErr w:type="gramStart"/>
            <w:r w:rsidRPr="000F182B">
              <w:t>Еловые</w:t>
            </w:r>
            <w:proofErr w:type="gramEnd"/>
            <w:r w:rsidRPr="000F182B">
              <w:t xml:space="preserve"> с примесью лиственных менее 3 в составе</w:t>
            </w:r>
          </w:p>
        </w:tc>
        <w:tc>
          <w:tcPr>
            <w:tcW w:w="1304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</w:pPr>
            <w:r w:rsidRPr="000F182B">
              <w:t>Зеленомошная,</w:t>
            </w:r>
          </w:p>
        </w:tc>
        <w:tc>
          <w:tcPr>
            <w:tcW w:w="1080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15 - 20</w:t>
            </w:r>
          </w:p>
        </w:tc>
        <w:tc>
          <w:tcPr>
            <w:tcW w:w="964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0,8</w:t>
            </w:r>
          </w:p>
        </w:tc>
        <w:tc>
          <w:tcPr>
            <w:tcW w:w="1020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15 - 20</w:t>
            </w:r>
          </w:p>
        </w:tc>
        <w:tc>
          <w:tcPr>
            <w:tcW w:w="964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0,9</w:t>
            </w:r>
          </w:p>
        </w:tc>
        <w:tc>
          <w:tcPr>
            <w:tcW w:w="1020" w:type="dxa"/>
            <w:tcBorders>
              <w:bottom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15 - 20</w:t>
            </w:r>
          </w:p>
        </w:tc>
        <w:tc>
          <w:tcPr>
            <w:tcW w:w="1260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(9 - 10)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 xml:space="preserve">Е, К, </w:t>
            </w:r>
            <w:proofErr w:type="gramStart"/>
            <w:r w:rsidRPr="000F182B">
              <w:t>П</w:t>
            </w:r>
            <w:proofErr w:type="gramEnd"/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(0 - 1) Б, Ос</w:t>
            </w:r>
          </w:p>
        </w:tc>
      </w:tr>
      <w:tr w:rsidR="000F182B" w:rsidRPr="000F182B">
        <w:tblPrEx>
          <w:tblBorders>
            <w:insideH w:val="nil"/>
          </w:tblBorders>
        </w:tblPrEx>
        <w:tc>
          <w:tcPr>
            <w:tcW w:w="1417" w:type="dxa"/>
            <w:vMerge/>
          </w:tcPr>
          <w:p w:rsidR="000F182B" w:rsidRPr="000F182B" w:rsidRDefault="000F182B" w:rsidP="000F182B"/>
        </w:tc>
        <w:tc>
          <w:tcPr>
            <w:tcW w:w="1304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</w:pPr>
            <w:r w:rsidRPr="000F182B">
              <w:t>травяная</w:t>
            </w:r>
          </w:p>
          <w:p w:rsidR="000F182B" w:rsidRPr="000F182B" w:rsidRDefault="000F182B" w:rsidP="000F182B">
            <w:pPr>
              <w:pStyle w:val="ConsPlusNormal"/>
            </w:pPr>
            <w:r w:rsidRPr="000F182B">
              <w:t>(II - IV)</w:t>
            </w:r>
          </w:p>
        </w:tc>
        <w:tc>
          <w:tcPr>
            <w:tcW w:w="1080" w:type="dxa"/>
            <w:vMerge/>
          </w:tcPr>
          <w:p w:rsidR="000F182B" w:rsidRPr="000F182B" w:rsidRDefault="000F182B" w:rsidP="000F182B"/>
        </w:tc>
        <w:tc>
          <w:tcPr>
            <w:tcW w:w="964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0,7</w:t>
            </w:r>
          </w:p>
        </w:tc>
        <w:tc>
          <w:tcPr>
            <w:tcW w:w="1020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10 - 15</w:t>
            </w:r>
          </w:p>
        </w:tc>
        <w:tc>
          <w:tcPr>
            <w:tcW w:w="964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0,7</w:t>
            </w:r>
          </w:p>
        </w:tc>
        <w:tc>
          <w:tcPr>
            <w:tcW w:w="1020" w:type="dxa"/>
            <w:tcBorders>
              <w:top w:val="nil"/>
            </w:tcBorders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15 - 20</w:t>
            </w:r>
          </w:p>
        </w:tc>
        <w:tc>
          <w:tcPr>
            <w:tcW w:w="1260" w:type="dxa"/>
            <w:vMerge/>
          </w:tcPr>
          <w:p w:rsidR="000F182B" w:rsidRPr="000F182B" w:rsidRDefault="000F182B" w:rsidP="000F182B"/>
        </w:tc>
      </w:tr>
    </w:tbl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4"/>
      </w:pPr>
      <w:r w:rsidRPr="000F182B">
        <w:t>Нормативы рубок в пихтовых насаждениях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jc w:val="right"/>
      </w:pPr>
      <w:r w:rsidRPr="000F182B">
        <w:t>Таблица 12</w:t>
      </w:r>
    </w:p>
    <w:p w:rsidR="000F182B" w:rsidRPr="000F182B" w:rsidRDefault="000F182B" w:rsidP="000F18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1304"/>
        <w:gridCol w:w="1077"/>
        <w:gridCol w:w="964"/>
        <w:gridCol w:w="850"/>
        <w:gridCol w:w="1020"/>
        <w:gridCol w:w="964"/>
        <w:gridCol w:w="1424"/>
      </w:tblGrid>
      <w:tr w:rsidR="000F182B" w:rsidRPr="000F182B">
        <w:tc>
          <w:tcPr>
            <w:tcW w:w="1417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Состав лесных насаждений до рубки</w:t>
            </w:r>
          </w:p>
        </w:tc>
        <w:tc>
          <w:tcPr>
            <w:tcW w:w="1304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Группы типов леса (класс бонитета)</w:t>
            </w:r>
          </w:p>
        </w:tc>
        <w:tc>
          <w:tcPr>
            <w:tcW w:w="1077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Возраст начала ухода, лет</w:t>
            </w:r>
          </w:p>
        </w:tc>
        <w:tc>
          <w:tcPr>
            <w:tcW w:w="1814" w:type="dxa"/>
            <w:gridSpan w:val="2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Рубки прореживания</w:t>
            </w:r>
          </w:p>
        </w:tc>
        <w:tc>
          <w:tcPr>
            <w:tcW w:w="1984" w:type="dxa"/>
            <w:gridSpan w:val="2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Проходные рубки</w:t>
            </w:r>
          </w:p>
        </w:tc>
        <w:tc>
          <w:tcPr>
            <w:tcW w:w="1424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Целевой состав к возрасту рубки (спелости)</w:t>
            </w:r>
          </w:p>
        </w:tc>
      </w:tr>
      <w:tr w:rsidR="000F182B" w:rsidRPr="000F182B">
        <w:tc>
          <w:tcPr>
            <w:tcW w:w="1417" w:type="dxa"/>
            <w:vMerge/>
          </w:tcPr>
          <w:p w:rsidR="000F182B" w:rsidRPr="000F182B" w:rsidRDefault="000F182B" w:rsidP="000F182B"/>
        </w:tc>
        <w:tc>
          <w:tcPr>
            <w:tcW w:w="1304" w:type="dxa"/>
            <w:vMerge/>
          </w:tcPr>
          <w:p w:rsidR="000F182B" w:rsidRPr="000F182B" w:rsidRDefault="000F182B" w:rsidP="000F182B"/>
        </w:tc>
        <w:tc>
          <w:tcPr>
            <w:tcW w:w="1077" w:type="dxa"/>
            <w:vMerge/>
          </w:tcPr>
          <w:p w:rsidR="000F182B" w:rsidRPr="000F182B" w:rsidRDefault="000F182B" w:rsidP="000F182B"/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минимальная полнота до ухода</w:t>
            </w:r>
          </w:p>
        </w:tc>
        <w:tc>
          <w:tcPr>
            <w:tcW w:w="850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интенсивность рубки, % по запасу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минимальная полнота до ухода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интенсивность рубки, % по запасу</w:t>
            </w:r>
          </w:p>
        </w:tc>
        <w:tc>
          <w:tcPr>
            <w:tcW w:w="1424" w:type="dxa"/>
            <w:vMerge/>
          </w:tcPr>
          <w:p w:rsidR="000F182B" w:rsidRPr="000F182B" w:rsidRDefault="000F182B" w:rsidP="000F182B"/>
        </w:tc>
      </w:tr>
      <w:tr w:rsidR="000F182B" w:rsidRPr="000F182B">
        <w:tc>
          <w:tcPr>
            <w:tcW w:w="1417" w:type="dxa"/>
            <w:vMerge/>
          </w:tcPr>
          <w:p w:rsidR="000F182B" w:rsidRPr="000F182B" w:rsidRDefault="000F182B" w:rsidP="000F182B"/>
        </w:tc>
        <w:tc>
          <w:tcPr>
            <w:tcW w:w="1304" w:type="dxa"/>
            <w:vMerge/>
          </w:tcPr>
          <w:p w:rsidR="000F182B" w:rsidRPr="000F182B" w:rsidRDefault="000F182B" w:rsidP="000F182B"/>
        </w:tc>
        <w:tc>
          <w:tcPr>
            <w:tcW w:w="1077" w:type="dxa"/>
            <w:vMerge/>
          </w:tcPr>
          <w:p w:rsidR="000F182B" w:rsidRPr="000F182B" w:rsidRDefault="000F182B" w:rsidP="000F182B"/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после ухода</w:t>
            </w:r>
          </w:p>
        </w:tc>
        <w:tc>
          <w:tcPr>
            <w:tcW w:w="850" w:type="dxa"/>
            <w:vMerge/>
          </w:tcPr>
          <w:p w:rsidR="000F182B" w:rsidRPr="000F182B" w:rsidRDefault="000F182B" w:rsidP="000F182B"/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после ухода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повторяемость (лет)</w:t>
            </w:r>
          </w:p>
        </w:tc>
        <w:tc>
          <w:tcPr>
            <w:tcW w:w="1424" w:type="dxa"/>
            <w:vMerge/>
          </w:tcPr>
          <w:p w:rsidR="000F182B" w:rsidRPr="000F182B" w:rsidRDefault="000F182B" w:rsidP="000F182B"/>
        </w:tc>
      </w:tr>
      <w:tr w:rsidR="000F182B" w:rsidRPr="000F182B">
        <w:tc>
          <w:tcPr>
            <w:tcW w:w="1417" w:type="dxa"/>
            <w:vMerge w:val="restart"/>
          </w:tcPr>
          <w:p w:rsidR="000F182B" w:rsidRPr="000F182B" w:rsidRDefault="000F182B" w:rsidP="000F182B">
            <w:pPr>
              <w:pStyle w:val="ConsPlusNormal"/>
            </w:pPr>
            <w:proofErr w:type="gramStart"/>
            <w:r w:rsidRPr="000F182B">
              <w:t>Лиственно-пихтовые</w:t>
            </w:r>
            <w:proofErr w:type="gramEnd"/>
            <w:r w:rsidRPr="000F182B">
              <w:t xml:space="preserve"> с елью и кедром</w:t>
            </w:r>
          </w:p>
        </w:tc>
        <w:tc>
          <w:tcPr>
            <w:tcW w:w="1304" w:type="dxa"/>
          </w:tcPr>
          <w:p w:rsidR="000F182B" w:rsidRPr="000F182B" w:rsidRDefault="000F182B" w:rsidP="000F182B">
            <w:pPr>
              <w:pStyle w:val="ConsPlusNormal"/>
            </w:pPr>
            <w:proofErr w:type="spellStart"/>
            <w:r w:rsidRPr="000F182B">
              <w:t>Крупнотравная</w:t>
            </w:r>
            <w:proofErr w:type="spellEnd"/>
            <w:r w:rsidRPr="000F182B">
              <w:t xml:space="preserve"> (I)</w:t>
            </w:r>
          </w:p>
        </w:tc>
        <w:tc>
          <w:tcPr>
            <w:tcW w:w="107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10 - 15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0,8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0,7</w:t>
            </w:r>
          </w:p>
        </w:tc>
        <w:tc>
          <w:tcPr>
            <w:tcW w:w="85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30 - 40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0,8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0,7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20 - 30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15 - 20</w:t>
            </w:r>
          </w:p>
        </w:tc>
        <w:tc>
          <w:tcPr>
            <w:tcW w:w="142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(7 - 10)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proofErr w:type="gramStart"/>
            <w:r w:rsidRPr="000F182B">
              <w:t>П</w:t>
            </w:r>
            <w:proofErr w:type="gramEnd"/>
            <w:r w:rsidRPr="000F182B">
              <w:t>, Е, К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(0 - 3) Б, Ос</w:t>
            </w:r>
          </w:p>
        </w:tc>
      </w:tr>
      <w:tr w:rsidR="000F182B" w:rsidRPr="000F182B">
        <w:tc>
          <w:tcPr>
            <w:tcW w:w="1417" w:type="dxa"/>
            <w:vMerge/>
          </w:tcPr>
          <w:p w:rsidR="000F182B" w:rsidRPr="000F182B" w:rsidRDefault="000F182B" w:rsidP="000F182B"/>
        </w:tc>
        <w:tc>
          <w:tcPr>
            <w:tcW w:w="130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Разнотравная</w:t>
            </w:r>
          </w:p>
          <w:p w:rsidR="000F182B" w:rsidRPr="000F182B" w:rsidRDefault="000F182B" w:rsidP="000F182B">
            <w:pPr>
              <w:pStyle w:val="ConsPlusNormal"/>
            </w:pPr>
            <w:r w:rsidRPr="000F182B">
              <w:t>(I - II)</w:t>
            </w:r>
          </w:p>
        </w:tc>
        <w:tc>
          <w:tcPr>
            <w:tcW w:w="107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10 - 15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0,8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0,6</w:t>
            </w:r>
          </w:p>
        </w:tc>
        <w:tc>
          <w:tcPr>
            <w:tcW w:w="85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25 - 40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0,8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0,7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20 - 25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15 - 20</w:t>
            </w:r>
          </w:p>
        </w:tc>
        <w:tc>
          <w:tcPr>
            <w:tcW w:w="142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(7 - 10)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proofErr w:type="gramStart"/>
            <w:r w:rsidRPr="000F182B">
              <w:t>П</w:t>
            </w:r>
            <w:proofErr w:type="gramEnd"/>
            <w:r w:rsidRPr="000F182B">
              <w:t>, Е, К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(0 - 3) Б, Ос</w:t>
            </w:r>
          </w:p>
        </w:tc>
      </w:tr>
      <w:tr w:rsidR="000F182B" w:rsidRPr="000F182B">
        <w:tc>
          <w:tcPr>
            <w:tcW w:w="1417" w:type="dxa"/>
            <w:vMerge/>
          </w:tcPr>
          <w:p w:rsidR="000F182B" w:rsidRPr="000F182B" w:rsidRDefault="000F182B" w:rsidP="000F182B"/>
        </w:tc>
        <w:tc>
          <w:tcPr>
            <w:tcW w:w="130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Зеленомошная (II - III)</w:t>
            </w:r>
          </w:p>
        </w:tc>
        <w:tc>
          <w:tcPr>
            <w:tcW w:w="107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15 - 20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0,8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0,7</w:t>
            </w:r>
          </w:p>
        </w:tc>
        <w:tc>
          <w:tcPr>
            <w:tcW w:w="85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20 - 35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0,8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0,7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20 - 25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15 - 20</w:t>
            </w:r>
          </w:p>
        </w:tc>
        <w:tc>
          <w:tcPr>
            <w:tcW w:w="142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(7 - 10)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proofErr w:type="gramStart"/>
            <w:r w:rsidRPr="000F182B">
              <w:t>П</w:t>
            </w:r>
            <w:proofErr w:type="gramEnd"/>
            <w:r w:rsidRPr="000F182B">
              <w:t>, Е, К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(0 - 3) Б, Ос</w:t>
            </w:r>
          </w:p>
        </w:tc>
      </w:tr>
    </w:tbl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4"/>
      </w:pPr>
      <w:r w:rsidRPr="000F182B">
        <w:lastRenderedPageBreak/>
        <w:t>Нормативы рубок в березовых насаждениях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jc w:val="right"/>
      </w:pPr>
      <w:r w:rsidRPr="000F182B">
        <w:t>Таблица 13</w:t>
      </w:r>
    </w:p>
    <w:p w:rsidR="000F182B" w:rsidRPr="000F182B" w:rsidRDefault="000F182B" w:rsidP="000F18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1361"/>
        <w:gridCol w:w="1077"/>
        <w:gridCol w:w="964"/>
        <w:gridCol w:w="1020"/>
        <w:gridCol w:w="964"/>
        <w:gridCol w:w="964"/>
        <w:gridCol w:w="1247"/>
      </w:tblGrid>
      <w:tr w:rsidR="000F182B" w:rsidRPr="000F182B">
        <w:tc>
          <w:tcPr>
            <w:tcW w:w="1474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Состав лесных насаждений до рубки</w:t>
            </w:r>
          </w:p>
        </w:tc>
        <w:tc>
          <w:tcPr>
            <w:tcW w:w="1361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Группы типов леса (класс бонитета)</w:t>
            </w:r>
          </w:p>
        </w:tc>
        <w:tc>
          <w:tcPr>
            <w:tcW w:w="1077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Возраст начала ухода, лет</w:t>
            </w:r>
          </w:p>
        </w:tc>
        <w:tc>
          <w:tcPr>
            <w:tcW w:w="1984" w:type="dxa"/>
            <w:gridSpan w:val="2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Рубки прореживания</w:t>
            </w:r>
          </w:p>
        </w:tc>
        <w:tc>
          <w:tcPr>
            <w:tcW w:w="1928" w:type="dxa"/>
            <w:gridSpan w:val="2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Проходные рубки</w:t>
            </w:r>
          </w:p>
        </w:tc>
        <w:tc>
          <w:tcPr>
            <w:tcW w:w="1247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Целевой состав к возрасту рубки (спелости)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61" w:type="dxa"/>
            <w:vMerge/>
          </w:tcPr>
          <w:p w:rsidR="000F182B" w:rsidRPr="000F182B" w:rsidRDefault="000F182B" w:rsidP="000F182B"/>
        </w:tc>
        <w:tc>
          <w:tcPr>
            <w:tcW w:w="1077" w:type="dxa"/>
            <w:vMerge/>
          </w:tcPr>
          <w:p w:rsidR="000F182B" w:rsidRPr="000F182B" w:rsidRDefault="000F182B" w:rsidP="000F182B"/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минимальная полнота до ухода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интенсивность рубки, % по запасу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минимальная полнота до ухода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интенсивность рубки, % по запасу</w:t>
            </w:r>
          </w:p>
        </w:tc>
        <w:tc>
          <w:tcPr>
            <w:tcW w:w="1247" w:type="dxa"/>
            <w:vMerge/>
          </w:tcPr>
          <w:p w:rsidR="000F182B" w:rsidRPr="000F182B" w:rsidRDefault="000F182B" w:rsidP="000F182B"/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61" w:type="dxa"/>
            <w:vMerge/>
          </w:tcPr>
          <w:p w:rsidR="000F182B" w:rsidRPr="000F182B" w:rsidRDefault="000F182B" w:rsidP="000F182B"/>
        </w:tc>
        <w:tc>
          <w:tcPr>
            <w:tcW w:w="1077" w:type="dxa"/>
            <w:vMerge/>
          </w:tcPr>
          <w:p w:rsidR="000F182B" w:rsidRPr="000F182B" w:rsidRDefault="000F182B" w:rsidP="000F182B"/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после ухода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повторяемость (лет)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после ухода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повторяемость (лет)</w:t>
            </w:r>
          </w:p>
        </w:tc>
        <w:tc>
          <w:tcPr>
            <w:tcW w:w="1247" w:type="dxa"/>
            <w:vMerge/>
          </w:tcPr>
          <w:p w:rsidR="000F182B" w:rsidRPr="000F182B" w:rsidRDefault="000F182B" w:rsidP="000F182B"/>
        </w:tc>
      </w:tr>
      <w:tr w:rsidR="000F182B" w:rsidRPr="000F182B">
        <w:tc>
          <w:tcPr>
            <w:tcW w:w="147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Березовые с примесью осины</w:t>
            </w:r>
          </w:p>
        </w:tc>
        <w:tc>
          <w:tcPr>
            <w:tcW w:w="136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Зеленомошная, травяная (I - II)</w:t>
            </w:r>
          </w:p>
        </w:tc>
        <w:tc>
          <w:tcPr>
            <w:tcW w:w="107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10 - 15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0,9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0,7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15 - 25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10 - 12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0,9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0,7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15 - 25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10 - 15</w:t>
            </w:r>
          </w:p>
        </w:tc>
        <w:tc>
          <w:tcPr>
            <w:tcW w:w="124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(8 - 10) Б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(0 - 2) Ос</w:t>
            </w:r>
          </w:p>
        </w:tc>
      </w:tr>
      <w:tr w:rsidR="000F182B" w:rsidRPr="000F182B">
        <w:tc>
          <w:tcPr>
            <w:tcW w:w="1474" w:type="dxa"/>
          </w:tcPr>
          <w:p w:rsidR="000F182B" w:rsidRPr="000F182B" w:rsidRDefault="000F182B" w:rsidP="000F182B">
            <w:pPr>
              <w:pStyle w:val="ConsPlusNormal"/>
            </w:pPr>
            <w:proofErr w:type="gramStart"/>
            <w:r w:rsidRPr="000F182B">
              <w:t>Березовые</w:t>
            </w:r>
            <w:proofErr w:type="gramEnd"/>
            <w:r w:rsidRPr="000F182B">
              <w:t xml:space="preserve"> с примесью хвойных</w:t>
            </w:r>
          </w:p>
        </w:tc>
        <w:tc>
          <w:tcPr>
            <w:tcW w:w="136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Зеленомошная, травяная (I - III)</w:t>
            </w:r>
          </w:p>
        </w:tc>
        <w:tc>
          <w:tcPr>
            <w:tcW w:w="107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8 - 10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0,9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0,7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20 - 30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10 - 12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0,9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0,7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20 - 30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10 - 15</w:t>
            </w:r>
          </w:p>
        </w:tc>
        <w:tc>
          <w:tcPr>
            <w:tcW w:w="124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(7 - 9) Б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(1 - 3)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 xml:space="preserve">С, Е, К, </w:t>
            </w:r>
            <w:proofErr w:type="gramStart"/>
            <w:r w:rsidRPr="000F182B">
              <w:t>П</w:t>
            </w:r>
            <w:proofErr w:type="gramEnd"/>
          </w:p>
        </w:tc>
      </w:tr>
    </w:tbl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Примечание: травяная группа типов леса включает разнотравные, </w:t>
      </w:r>
      <w:proofErr w:type="spellStart"/>
      <w:r w:rsidRPr="000F182B">
        <w:t>широкотравные</w:t>
      </w:r>
      <w:proofErr w:type="spellEnd"/>
      <w:r w:rsidRPr="000F182B">
        <w:t xml:space="preserve">, </w:t>
      </w:r>
      <w:proofErr w:type="spellStart"/>
      <w:r w:rsidRPr="000F182B">
        <w:t>крупнотравные</w:t>
      </w:r>
      <w:proofErr w:type="spellEnd"/>
      <w:r w:rsidRPr="000F182B">
        <w:t xml:space="preserve">, папоротниковые, вейниковые, злаковые, </w:t>
      </w:r>
      <w:proofErr w:type="spellStart"/>
      <w:r w:rsidRPr="000F182B">
        <w:t>остепненные</w:t>
      </w:r>
      <w:proofErr w:type="spellEnd"/>
      <w:r w:rsidRPr="000F182B">
        <w:t xml:space="preserve"> типы леса.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4"/>
      </w:pPr>
      <w:bookmarkStart w:id="11" w:name="P3564"/>
      <w:bookmarkEnd w:id="11"/>
      <w:r w:rsidRPr="000F182B">
        <w:t>Нормативы рубок в осиновых насаждениях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jc w:val="right"/>
      </w:pPr>
      <w:r w:rsidRPr="000F182B">
        <w:t>Таблица 14</w:t>
      </w:r>
    </w:p>
    <w:p w:rsidR="000F182B" w:rsidRPr="000F182B" w:rsidRDefault="000F182B" w:rsidP="000F18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1191"/>
        <w:gridCol w:w="1077"/>
        <w:gridCol w:w="964"/>
        <w:gridCol w:w="1020"/>
        <w:gridCol w:w="964"/>
        <w:gridCol w:w="964"/>
        <w:gridCol w:w="1417"/>
      </w:tblGrid>
      <w:tr w:rsidR="000F182B" w:rsidRPr="000F182B">
        <w:tc>
          <w:tcPr>
            <w:tcW w:w="1474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Состав лесных насаждений до рубки</w:t>
            </w:r>
          </w:p>
        </w:tc>
        <w:tc>
          <w:tcPr>
            <w:tcW w:w="1191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Группы типов леса (класс бонитета)</w:t>
            </w:r>
          </w:p>
        </w:tc>
        <w:tc>
          <w:tcPr>
            <w:tcW w:w="1077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Возраст начала ухода, лет</w:t>
            </w:r>
          </w:p>
        </w:tc>
        <w:tc>
          <w:tcPr>
            <w:tcW w:w="1984" w:type="dxa"/>
            <w:gridSpan w:val="2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Рубки прореживания</w:t>
            </w:r>
          </w:p>
        </w:tc>
        <w:tc>
          <w:tcPr>
            <w:tcW w:w="1928" w:type="dxa"/>
            <w:gridSpan w:val="2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Проходные рубки</w:t>
            </w:r>
          </w:p>
        </w:tc>
        <w:tc>
          <w:tcPr>
            <w:tcW w:w="1417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Целевой состав к возрасту рубки (спелости)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191" w:type="dxa"/>
            <w:vMerge/>
          </w:tcPr>
          <w:p w:rsidR="000F182B" w:rsidRPr="000F182B" w:rsidRDefault="000F182B" w:rsidP="000F182B"/>
        </w:tc>
        <w:tc>
          <w:tcPr>
            <w:tcW w:w="1077" w:type="dxa"/>
            <w:vMerge/>
          </w:tcPr>
          <w:p w:rsidR="000F182B" w:rsidRPr="000F182B" w:rsidRDefault="000F182B" w:rsidP="000F182B"/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минимальная полнота до ухода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интенсивность рубки, % по запасу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минимальная полнота до ухода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интенсивность рубки, % по запасу</w:t>
            </w:r>
          </w:p>
        </w:tc>
        <w:tc>
          <w:tcPr>
            <w:tcW w:w="1417" w:type="dxa"/>
            <w:vMerge/>
          </w:tcPr>
          <w:p w:rsidR="000F182B" w:rsidRPr="000F182B" w:rsidRDefault="000F182B" w:rsidP="000F182B"/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191" w:type="dxa"/>
            <w:vMerge/>
          </w:tcPr>
          <w:p w:rsidR="000F182B" w:rsidRPr="000F182B" w:rsidRDefault="000F182B" w:rsidP="000F182B"/>
        </w:tc>
        <w:tc>
          <w:tcPr>
            <w:tcW w:w="1077" w:type="dxa"/>
            <w:vMerge/>
          </w:tcPr>
          <w:p w:rsidR="000F182B" w:rsidRPr="000F182B" w:rsidRDefault="000F182B" w:rsidP="000F182B"/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после ухода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повторяемость (лет)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после ухода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повторяемость (лет)</w:t>
            </w:r>
          </w:p>
        </w:tc>
        <w:tc>
          <w:tcPr>
            <w:tcW w:w="1417" w:type="dxa"/>
            <w:vMerge/>
          </w:tcPr>
          <w:p w:rsidR="000F182B" w:rsidRPr="000F182B" w:rsidRDefault="000F182B" w:rsidP="000F182B"/>
        </w:tc>
      </w:tr>
      <w:tr w:rsidR="000F182B" w:rsidRPr="000F182B">
        <w:tc>
          <w:tcPr>
            <w:tcW w:w="147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Осиновые с примесью березы</w:t>
            </w:r>
          </w:p>
        </w:tc>
        <w:tc>
          <w:tcPr>
            <w:tcW w:w="119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Травяная (</w:t>
            </w:r>
            <w:proofErr w:type="spellStart"/>
            <w:proofErr w:type="gramStart"/>
            <w:r w:rsidRPr="000F182B">
              <w:t>I</w:t>
            </w:r>
            <w:proofErr w:type="gramEnd"/>
            <w:r w:rsidRPr="000F182B">
              <w:t>а</w:t>
            </w:r>
            <w:proofErr w:type="spellEnd"/>
            <w:r w:rsidRPr="000F182B">
              <w:t xml:space="preserve"> - II)</w:t>
            </w:r>
          </w:p>
        </w:tc>
        <w:tc>
          <w:tcPr>
            <w:tcW w:w="107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15 - 20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0,8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0,7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20 - 30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10 - 12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0,9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0,7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15 - 25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10 - 15</w:t>
            </w:r>
          </w:p>
        </w:tc>
        <w:tc>
          <w:tcPr>
            <w:tcW w:w="141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(3 - 8) Ос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(2 - 7) Б</w:t>
            </w:r>
          </w:p>
        </w:tc>
      </w:tr>
      <w:tr w:rsidR="000F182B" w:rsidRPr="000F182B">
        <w:tc>
          <w:tcPr>
            <w:tcW w:w="147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 xml:space="preserve">Осиновые с примесью березы и </w:t>
            </w:r>
            <w:proofErr w:type="gramStart"/>
            <w:r w:rsidRPr="000F182B">
              <w:t>хвойных</w:t>
            </w:r>
            <w:proofErr w:type="gramEnd"/>
            <w:r w:rsidRPr="000F182B">
              <w:t xml:space="preserve"> менее 0,1 </w:t>
            </w:r>
            <w:r w:rsidRPr="000F182B">
              <w:lastRenderedPageBreak/>
              <w:t>единицы</w:t>
            </w:r>
          </w:p>
        </w:tc>
        <w:tc>
          <w:tcPr>
            <w:tcW w:w="119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lastRenderedPageBreak/>
              <w:t>Травяная</w:t>
            </w:r>
          </w:p>
          <w:p w:rsidR="000F182B" w:rsidRPr="000F182B" w:rsidRDefault="000F182B" w:rsidP="000F182B">
            <w:pPr>
              <w:pStyle w:val="ConsPlusNormal"/>
            </w:pPr>
            <w:r w:rsidRPr="000F182B">
              <w:t>(I - III)</w:t>
            </w:r>
          </w:p>
        </w:tc>
        <w:tc>
          <w:tcPr>
            <w:tcW w:w="107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6 - 10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0,8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0,6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20 - 40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8 - 10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0,9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0,6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20 - 25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10 - 15</w:t>
            </w:r>
          </w:p>
        </w:tc>
        <w:tc>
          <w:tcPr>
            <w:tcW w:w="141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(7 - 9) Ос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 xml:space="preserve">(1 - 3) С, Е, К, </w:t>
            </w:r>
            <w:proofErr w:type="gramStart"/>
            <w:r w:rsidRPr="000F182B">
              <w:t>П</w:t>
            </w:r>
            <w:proofErr w:type="gramEnd"/>
            <w:r w:rsidRPr="000F182B">
              <w:t>, Б</w:t>
            </w:r>
          </w:p>
        </w:tc>
      </w:tr>
    </w:tbl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3"/>
      </w:pPr>
      <w:r w:rsidRPr="000F182B">
        <w:t>2.1.3. Расчетная лесосека при всех видах рубок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jc w:val="right"/>
        <w:outlineLvl w:val="4"/>
      </w:pPr>
      <w:r w:rsidRPr="000F182B">
        <w:t>Таблица 15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</w:pPr>
      <w:proofErr w:type="gramStart"/>
      <w:r w:rsidRPr="000F182B">
        <w:t>Расчетная лесосека (ежегодный допустимый объем</w:t>
      </w:r>
      <w:proofErr w:type="gramEnd"/>
    </w:p>
    <w:p w:rsidR="000F182B" w:rsidRPr="000F182B" w:rsidRDefault="000F182B" w:rsidP="000F182B">
      <w:pPr>
        <w:pStyle w:val="ConsPlusTitle"/>
        <w:jc w:val="center"/>
      </w:pPr>
      <w:r w:rsidRPr="000F182B">
        <w:t>изъятия древесины) при всех видах рубок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jc w:val="right"/>
      </w:pPr>
      <w:r w:rsidRPr="000F182B">
        <w:t xml:space="preserve">площадь - </w:t>
      </w:r>
      <w:proofErr w:type="gramStart"/>
      <w:r w:rsidRPr="000F182B">
        <w:t>га</w:t>
      </w:r>
      <w:proofErr w:type="gramEnd"/>
      <w:r w:rsidRPr="000F182B">
        <w:t>; запас - тыс. куб. м</w:t>
      </w:r>
    </w:p>
    <w:p w:rsidR="000F182B" w:rsidRPr="000F182B" w:rsidRDefault="000F182B" w:rsidP="000F182B">
      <w:pPr>
        <w:sectPr w:rsidR="000F182B" w:rsidRPr="000F182B">
          <w:pgSz w:w="11905" w:h="16838"/>
          <w:pgMar w:top="1134" w:right="850" w:bottom="1134" w:left="1701" w:header="0" w:footer="0" w:gutter="0"/>
          <w:cols w:space="720"/>
        </w:sectPr>
      </w:pPr>
    </w:p>
    <w:p w:rsidR="000F182B" w:rsidRPr="000F182B" w:rsidRDefault="000F182B" w:rsidP="000F182B"/>
    <w:tbl>
      <w:tblPr>
        <w:tblW w:w="147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851"/>
        <w:gridCol w:w="850"/>
        <w:gridCol w:w="992"/>
        <w:gridCol w:w="709"/>
        <w:gridCol w:w="851"/>
        <w:gridCol w:w="992"/>
        <w:gridCol w:w="823"/>
        <w:gridCol w:w="851"/>
        <w:gridCol w:w="1075"/>
        <w:gridCol w:w="680"/>
        <w:gridCol w:w="853"/>
        <w:gridCol w:w="1134"/>
        <w:gridCol w:w="821"/>
        <w:gridCol w:w="907"/>
        <w:gridCol w:w="1050"/>
      </w:tblGrid>
      <w:tr w:rsidR="008D4F65" w:rsidRPr="007151DB" w:rsidTr="002473F2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</w:p>
        </w:tc>
        <w:tc>
          <w:tcPr>
            <w:tcW w:w="134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допустимый объем изъятия древесины</w:t>
            </w:r>
          </w:p>
        </w:tc>
      </w:tr>
      <w:tr w:rsidR="008D4F65" w:rsidRPr="007151DB" w:rsidTr="002473F2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рубке спелых и перестойных лесных насаждений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рубке лесных насаждений при уходе за лесами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рубке поврежденных и погибших лесных насаждений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рубке лесных насаждений на лесных участках, предназначенных для строительства, реконструкции и эксплуатации объектов лесной, лесоперерабатывающей инфраструктуры и объектов, не связанных с созданием лесной инфраструктуры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8D4F65" w:rsidRPr="007151DB" w:rsidTr="002473F2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пло-щадь</w:t>
            </w:r>
            <w:proofErr w:type="spellEnd"/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пло-щадь</w:t>
            </w:r>
            <w:proofErr w:type="spellEnd"/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right="-3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пло-щадь</w:t>
            </w:r>
            <w:proofErr w:type="spellEnd"/>
            <w:proofErr w:type="gramEnd"/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пло-щадь</w:t>
            </w:r>
            <w:proofErr w:type="spellEnd"/>
            <w:proofErr w:type="gramEnd"/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щадь</w:t>
            </w:r>
            <w:proofErr w:type="spellEnd"/>
            <w:proofErr w:type="gramEnd"/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</w:t>
            </w:r>
          </w:p>
        </w:tc>
      </w:tr>
      <w:tr w:rsidR="008D4F65" w:rsidRPr="007151DB" w:rsidTr="002473F2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</w:t>
            </w: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</w:t>
            </w: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</w:t>
            </w:r>
          </w:p>
        </w:tc>
      </w:tr>
      <w:tr w:rsidR="008D4F65" w:rsidRPr="007151DB" w:rsidTr="002473F2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8D4F65" w:rsidRPr="007151DB" w:rsidTr="002473F2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8D4F65" w:rsidRPr="007151DB" w:rsidTr="002473F2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B14278" w:rsidRDefault="008D4F65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B14278" w:rsidRDefault="008D4F65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B14278" w:rsidRDefault="008D4F65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B14278" w:rsidRDefault="008D4F65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22,082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14,356</w:t>
            </w:r>
          </w:p>
        </w:tc>
      </w:tr>
      <w:tr w:rsidR="008D4F65" w:rsidRPr="007151DB" w:rsidTr="002473F2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Мягколист</w:t>
            </w:r>
            <w:proofErr w:type="spellEnd"/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-венные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B14278" w:rsidRDefault="008D4F65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B14278" w:rsidRDefault="008D4F65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B14278" w:rsidRDefault="008D4F65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661,61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B14278" w:rsidRDefault="008D4F65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90,228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32,84</w:t>
            </w:r>
          </w:p>
        </w:tc>
      </w:tr>
      <w:tr w:rsidR="008D4F65" w:rsidRPr="007151DB" w:rsidTr="002473F2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80,638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B14278" w:rsidRDefault="008D4F65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B14278" w:rsidRDefault="008D4F65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B14278" w:rsidRDefault="008D4F65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853,26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B14278" w:rsidRDefault="008D4F65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112,31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5" w:rsidRPr="007151DB" w:rsidRDefault="008D4F65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47,196</w:t>
            </w:r>
          </w:p>
        </w:tc>
      </w:tr>
    </w:tbl>
    <w:p w:rsidR="000F182B" w:rsidRPr="000F182B" w:rsidRDefault="000F182B" w:rsidP="000F182B">
      <w:pPr>
        <w:sectPr w:rsidR="000F182B" w:rsidRPr="000F182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3"/>
      </w:pPr>
      <w:r w:rsidRPr="000F182B">
        <w:t>2.1.4. Рекомендации по освоению кедровых лесов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ind w:firstLine="540"/>
        <w:jc w:val="both"/>
      </w:pPr>
      <w:proofErr w:type="gramStart"/>
      <w:r w:rsidRPr="000F182B">
        <w:t xml:space="preserve">При заготовке древесины не допускается проведение рубок спелых, перестойных лесных насаждений с долей кедра 3 и более единиц в породном составе древостоя лесных насаждений согласно </w:t>
      </w:r>
      <w:hyperlink r:id="rId84" w:history="1">
        <w:r w:rsidRPr="000F182B">
          <w:t>Правилам</w:t>
        </w:r>
      </w:hyperlink>
      <w:r w:rsidRPr="000F182B">
        <w:t xml:space="preserve"> заготовки древесины и особенностей заготовки древесины в лесничествах, лесопарках, указанных в статье 23 Лесного кодекса Российской Федерации, утвержденным Приказом Министерства природных ресурсов и экологии Российской Федерации от 13.09.2016 N 474.</w:t>
      </w:r>
      <w:proofErr w:type="gramEnd"/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При уходе за лесами осуществляются рубки насаждений любого возраста.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Первоочередными объектами ухода за кедром являются орехоплодные лесные насаждения ценного генофонда, семенные участки и лесные культуры плантационного типа.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В </w:t>
      </w:r>
      <w:proofErr w:type="spellStart"/>
      <w:r w:rsidRPr="000F182B">
        <w:t>мягколиственных</w:t>
      </w:r>
      <w:proofErr w:type="spellEnd"/>
      <w:r w:rsidRPr="000F182B">
        <w:t xml:space="preserve"> неспелых лесных </w:t>
      </w:r>
      <w:proofErr w:type="gramStart"/>
      <w:r w:rsidRPr="000F182B">
        <w:t>насаждениях</w:t>
      </w:r>
      <w:proofErr w:type="gramEnd"/>
      <w:r w:rsidRPr="000F182B">
        <w:t xml:space="preserve"> с наличием под пологом достаточного количества деревьев кедра во втором ярусе или подросте рубки ведутся путем вырубки деревьев </w:t>
      </w:r>
      <w:proofErr w:type="spellStart"/>
      <w:r w:rsidRPr="000F182B">
        <w:t>мягколиственных</w:t>
      </w:r>
      <w:proofErr w:type="spellEnd"/>
      <w:r w:rsidRPr="000F182B">
        <w:t xml:space="preserve"> пород первого яруса и освобождения кедра за один или два приема. В лесных </w:t>
      </w:r>
      <w:proofErr w:type="gramStart"/>
      <w:r w:rsidRPr="000F182B">
        <w:t>насаждениях</w:t>
      </w:r>
      <w:proofErr w:type="gramEnd"/>
      <w:r w:rsidRPr="000F182B">
        <w:t xml:space="preserve"> с полнотой до 0,6 освобождение кедра производится за один прием рубки, при полноте более 0,6 - за два с вырубкой в первый прием 50 - 60% исходного запаса древостоя.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В хвойных лесных </w:t>
      </w:r>
      <w:proofErr w:type="gramStart"/>
      <w:r w:rsidRPr="000F182B">
        <w:t>насаждениях</w:t>
      </w:r>
      <w:proofErr w:type="gramEnd"/>
      <w:r w:rsidRPr="000F182B">
        <w:t xml:space="preserve"> со вторым ярусом и подростом кедра уход ведется комплексно за лучшими деревьями первого яруса и деревьями кедра во втором ярусе и подросте при проведении всех видов рубок ухода за лесом (осветлении, прочистке, прореживании, проходных рубках). Проходные рубки ведутся во всех лесных насаждениях до 120-летнего возраста кедра.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Формирование кедровых </w:t>
      </w:r>
      <w:proofErr w:type="spellStart"/>
      <w:r w:rsidRPr="000F182B">
        <w:t>орехоносных</w:t>
      </w:r>
      <w:proofErr w:type="spellEnd"/>
      <w:r w:rsidRPr="000F182B">
        <w:t xml:space="preserve"> насаждений осуществляется путем систематического сильного </w:t>
      </w:r>
      <w:proofErr w:type="spellStart"/>
      <w:r w:rsidRPr="000F182B">
        <w:t>разреживания</w:t>
      </w:r>
      <w:proofErr w:type="spellEnd"/>
      <w:r w:rsidRPr="000F182B">
        <w:t xml:space="preserve"> верхнего полога с целью осветления кедра и формирования у него развитой кроны, обеспечивающей раннее, обильное и постоянное плодоношение.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Формирование кедровых насаждений селекционного назначения ведется в основном с целью улучшения их </w:t>
      </w:r>
      <w:proofErr w:type="spellStart"/>
      <w:r w:rsidRPr="000F182B">
        <w:t>фен</w:t>
      </w:r>
      <w:proofErr w:type="gramStart"/>
      <w:r w:rsidRPr="000F182B">
        <w:t>о</w:t>
      </w:r>
      <w:proofErr w:type="spellEnd"/>
      <w:r w:rsidRPr="000F182B">
        <w:t>-</w:t>
      </w:r>
      <w:proofErr w:type="gramEnd"/>
      <w:r w:rsidRPr="000F182B">
        <w:t xml:space="preserve"> и генотипического состава. В </w:t>
      </w:r>
      <w:proofErr w:type="gramStart"/>
      <w:r w:rsidRPr="000F182B">
        <w:t>процессе</w:t>
      </w:r>
      <w:proofErr w:type="gramEnd"/>
      <w:r w:rsidRPr="000F182B">
        <w:t xml:space="preserve"> ухода из деревьев сопутствующих пород оставляются только те, которые способствуют формированию крон, стволов или усилению целевых признаков отбора объектов ухода в насаждении (плюсовых деревьев).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В лесных </w:t>
      </w:r>
      <w:proofErr w:type="gramStart"/>
      <w:r w:rsidRPr="000F182B">
        <w:t>насаждениях</w:t>
      </w:r>
      <w:proofErr w:type="gramEnd"/>
      <w:r w:rsidRPr="000F182B">
        <w:t xml:space="preserve">, достигших 120-летнего возраста, с целью сохранения и повышения урожайности кедровых орехов ведется уход за плодоношением кедра. Он осуществляется путем вырубки деревьев сопутствующих древесных пород и </w:t>
      </w:r>
      <w:proofErr w:type="spellStart"/>
      <w:r w:rsidRPr="000F182B">
        <w:t>слабоплодоносящих</w:t>
      </w:r>
      <w:proofErr w:type="spellEnd"/>
      <w:r w:rsidRPr="000F182B">
        <w:t xml:space="preserve"> деревьев кедра. Снижение полноты ниже 0,5 не допускается. Одновременно ведется уход за перспективными особями кедра из подроста и второго яруса.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3"/>
      </w:pPr>
      <w:r w:rsidRPr="000F182B">
        <w:t>2.1.5. Особенности ухода за кедровыми насаждениями</w:t>
      </w:r>
    </w:p>
    <w:p w:rsidR="000F182B" w:rsidRPr="000F182B" w:rsidRDefault="000F182B" w:rsidP="000F182B">
      <w:pPr>
        <w:pStyle w:val="ConsPlusTitle"/>
        <w:jc w:val="center"/>
      </w:pPr>
      <w:r w:rsidRPr="000F182B">
        <w:t>различного целевого назначения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Рубки ухода в насаждениях, расположенных в </w:t>
      </w:r>
      <w:proofErr w:type="spellStart"/>
      <w:r w:rsidRPr="000F182B">
        <w:t>водоохранных</w:t>
      </w:r>
      <w:proofErr w:type="spellEnd"/>
      <w:r w:rsidRPr="000F182B">
        <w:t xml:space="preserve"> зонах, осуществляются очень слабой, слабой и умеренной интенсивности, обеспечивают формирование сложных, преимущественно разновозрастных насаждений высокой полноты, эффективно выполняющих </w:t>
      </w:r>
      <w:proofErr w:type="spellStart"/>
      <w:r w:rsidRPr="000F182B">
        <w:t>водоохранные</w:t>
      </w:r>
      <w:proofErr w:type="spellEnd"/>
      <w:r w:rsidRPr="000F182B">
        <w:t xml:space="preserve"> функции, с примесью лиственных пород 20 - 30 процентов.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Сомкнутость полога крон лесных насаждений при каждом приеме рубок не должна снижаться ниже 0,6 - 0,7.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Для проведения рубок ухода за лесом допускается создание технологической сети с расположением магистральных технологических коридоров (волоков) и коротких пасечных технологических коридоров длиной до 100 м вдоль течения реки.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Непосредственно от уреза воды оставляются берегозащитные участки лесов шириной 30 - 50 м, по которым передвижение тракторов не допускается. Рубки ухода проводятся преимущественно в зимний период по промерзшему грунту. Порубочные остатки выносятся для сжигания за пределы берегозащитных участков лесов.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Рубки ухода за лесом в защитных полосах лесов, расположенных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Российской </w:t>
      </w:r>
      <w:r w:rsidRPr="000F182B">
        <w:lastRenderedPageBreak/>
        <w:t xml:space="preserve">Федерации, направлены на повышение свойств лесных насаждений по </w:t>
      </w:r>
      <w:proofErr w:type="spellStart"/>
      <w:r w:rsidRPr="000F182B">
        <w:t>снегопоглощению</w:t>
      </w:r>
      <w:proofErr w:type="spellEnd"/>
      <w:r w:rsidRPr="000F182B">
        <w:t xml:space="preserve">, снижению скорости ветра, </w:t>
      </w:r>
      <w:proofErr w:type="spellStart"/>
      <w:r w:rsidRPr="000F182B">
        <w:t>почвоукреплению</w:t>
      </w:r>
      <w:proofErr w:type="spellEnd"/>
      <w:r w:rsidRPr="000F182B">
        <w:t>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Интенсивность рубок должна быть слабой, полнота не должна снижаться ниже 0,7. Разрубка технологических коридоров не должна производиться в опушке леса шириной 25 - 30 метров, примыкающей к дороге.</w:t>
      </w:r>
    </w:p>
    <w:p w:rsidR="000F182B" w:rsidRPr="000F182B" w:rsidRDefault="000F182B" w:rsidP="000F182B">
      <w:pPr>
        <w:pStyle w:val="ConsPlusNormal"/>
        <w:ind w:firstLine="540"/>
        <w:jc w:val="both"/>
      </w:pPr>
      <w:proofErr w:type="gramStart"/>
      <w:r w:rsidRPr="000F182B">
        <w:t xml:space="preserve">В орехово-промысловых зонах кедровых лесов главной задачей рубок ухода является формирование </w:t>
      </w:r>
      <w:proofErr w:type="spellStart"/>
      <w:r w:rsidRPr="000F182B">
        <w:t>орехоносных</w:t>
      </w:r>
      <w:proofErr w:type="spellEnd"/>
      <w:r w:rsidRPr="000F182B">
        <w:t xml:space="preserve"> лесных насаждений, создание благоприятных условий для их плодоношения и своевременное омоложение.</w:t>
      </w:r>
      <w:proofErr w:type="gramEnd"/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В зависимости от возраста и исходной характеристики лесных насаждений уход за ними осуществляется путем проведения осветления, прочистки, прореживания, проходных, а также ландшафтных рубок.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В </w:t>
      </w:r>
      <w:proofErr w:type="spellStart"/>
      <w:r w:rsidRPr="000F182B">
        <w:t>мягколиственных</w:t>
      </w:r>
      <w:proofErr w:type="spellEnd"/>
      <w:r w:rsidRPr="000F182B">
        <w:t xml:space="preserve"> неспелых лесных </w:t>
      </w:r>
      <w:proofErr w:type="gramStart"/>
      <w:r w:rsidRPr="000F182B">
        <w:t>насаждениях</w:t>
      </w:r>
      <w:proofErr w:type="gramEnd"/>
      <w:r w:rsidRPr="000F182B">
        <w:t xml:space="preserve"> с наличием под пологом достаточного количества деревьев кедра во втором ярусе или подросте рубки ведутся путем вырубки деревьев </w:t>
      </w:r>
      <w:proofErr w:type="spellStart"/>
      <w:r w:rsidRPr="000F182B">
        <w:t>мягколиственных</w:t>
      </w:r>
      <w:proofErr w:type="spellEnd"/>
      <w:r w:rsidRPr="000F182B">
        <w:t xml:space="preserve"> пород первого яруса и освобождения кедра за один или два приема. В лесных </w:t>
      </w:r>
      <w:proofErr w:type="gramStart"/>
      <w:r w:rsidRPr="000F182B">
        <w:t>насаждениях</w:t>
      </w:r>
      <w:proofErr w:type="gramEnd"/>
      <w:r w:rsidRPr="000F182B">
        <w:t xml:space="preserve"> с полнотой до 0,6 освобождение кедра производится за один прием рубки, при полноте более 0,6 - за два с вырубкой в первый прием 50 - 60% исходного запаса древостоя.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В хвойных лесных </w:t>
      </w:r>
      <w:proofErr w:type="gramStart"/>
      <w:r w:rsidRPr="000F182B">
        <w:t>насаждениях</w:t>
      </w:r>
      <w:proofErr w:type="gramEnd"/>
      <w:r w:rsidRPr="000F182B">
        <w:t xml:space="preserve"> со вторым ярусом и подростом кедра уход ведется комплексно за лучшими деревьями первого яруса и деревьями кедра во втором ярусе и подросте при проведении всех видов рубок ухода за лесом (осветлении, прочистке, прореживании, проходных рубках). Проходные рубки ведутся во всех лесных насаждениях до 120-летнего возраста кедра.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Формирование кедровых </w:t>
      </w:r>
      <w:proofErr w:type="spellStart"/>
      <w:r w:rsidRPr="000F182B">
        <w:t>орехоносных</w:t>
      </w:r>
      <w:proofErr w:type="spellEnd"/>
      <w:r w:rsidRPr="000F182B">
        <w:t xml:space="preserve"> насаждений осуществляется путем систематического сильного </w:t>
      </w:r>
      <w:proofErr w:type="spellStart"/>
      <w:r w:rsidRPr="000F182B">
        <w:t>разреживания</w:t>
      </w:r>
      <w:proofErr w:type="spellEnd"/>
      <w:r w:rsidRPr="000F182B">
        <w:t xml:space="preserve"> верхнего полога с целью осветления кедра и формирования у него развитой кроны, обеспечивающей раннее, обильное и постоянное плодоношение.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Формирование кедровых насаждений селекционного назначения ведется в основном с целью улучшения их </w:t>
      </w:r>
      <w:proofErr w:type="spellStart"/>
      <w:r w:rsidRPr="000F182B">
        <w:t>фен</w:t>
      </w:r>
      <w:proofErr w:type="gramStart"/>
      <w:r w:rsidRPr="000F182B">
        <w:t>о</w:t>
      </w:r>
      <w:proofErr w:type="spellEnd"/>
      <w:r w:rsidRPr="000F182B">
        <w:t>-</w:t>
      </w:r>
      <w:proofErr w:type="gramEnd"/>
      <w:r w:rsidRPr="000F182B">
        <w:t xml:space="preserve"> и генотипического состава. В </w:t>
      </w:r>
      <w:proofErr w:type="gramStart"/>
      <w:r w:rsidRPr="000F182B">
        <w:t>процессе</w:t>
      </w:r>
      <w:proofErr w:type="gramEnd"/>
      <w:r w:rsidRPr="000F182B">
        <w:t xml:space="preserve"> ухода из деревьев сопутствующих пород оставляются только те, которые способствуют формированию крон, стволов или усилению целевых признаков отбора объектов ухода в насаждении (плюсовых деревьев).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В лесных </w:t>
      </w:r>
      <w:proofErr w:type="gramStart"/>
      <w:r w:rsidRPr="000F182B">
        <w:t>насаждениях</w:t>
      </w:r>
      <w:proofErr w:type="gramEnd"/>
      <w:r w:rsidRPr="000F182B">
        <w:t xml:space="preserve">, достигших 120-летнего возраста, с целью сохранения и повышения урожайности кедровых орехов ведется уход за плодоношением кедра. Он осуществляется путем вырубки деревьев сопутствующих древесных пород и </w:t>
      </w:r>
      <w:proofErr w:type="spellStart"/>
      <w:r w:rsidRPr="000F182B">
        <w:t>слабоплодоносящих</w:t>
      </w:r>
      <w:proofErr w:type="spellEnd"/>
      <w:r w:rsidRPr="000F182B">
        <w:t xml:space="preserve"> деревьев кедра. Снижение полноты ниже 0,5 не допускается. Одновременно ведется уход за перспективными особями кедра из подроста и второго яруса.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В </w:t>
      </w:r>
      <w:proofErr w:type="gramStart"/>
      <w:r w:rsidRPr="000F182B">
        <w:t>лесах</w:t>
      </w:r>
      <w:proofErr w:type="gramEnd"/>
      <w:r w:rsidRPr="000F182B">
        <w:t>, имеющих научное или историческое значение, проводятся слабо интенсивные рубки ухода с вырубкой лишь единичных, погибших деревьев в случаях, не противоречащих целям использования лесов.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Нормативы режима рубок ухода в кедровых насаждениях приведены в </w:t>
      </w:r>
      <w:hyperlink w:anchor="P3725" w:history="1">
        <w:r w:rsidRPr="000F182B">
          <w:t>таблицах 16</w:t>
        </w:r>
      </w:hyperlink>
      <w:r w:rsidRPr="000F182B">
        <w:t xml:space="preserve"> и </w:t>
      </w:r>
      <w:hyperlink w:anchor="P3804" w:history="1">
        <w:r w:rsidRPr="000F182B">
          <w:t>17</w:t>
        </w:r>
      </w:hyperlink>
      <w:r w:rsidRPr="000F182B">
        <w:t>.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4"/>
      </w:pPr>
      <w:bookmarkStart w:id="12" w:name="P3725"/>
      <w:bookmarkEnd w:id="12"/>
      <w:r w:rsidRPr="000F182B">
        <w:t xml:space="preserve">Нормативы рубок, проводимых в целях ухода за </w:t>
      </w:r>
      <w:proofErr w:type="gramStart"/>
      <w:r w:rsidRPr="000F182B">
        <w:t>лесными</w:t>
      </w:r>
      <w:proofErr w:type="gramEnd"/>
    </w:p>
    <w:p w:rsidR="000F182B" w:rsidRPr="000F182B" w:rsidRDefault="000F182B" w:rsidP="000F182B">
      <w:pPr>
        <w:pStyle w:val="ConsPlusTitle"/>
        <w:jc w:val="center"/>
      </w:pPr>
      <w:r w:rsidRPr="000F182B">
        <w:t>насаждениями, при формировании кедровых насаждений</w:t>
      </w:r>
    </w:p>
    <w:p w:rsidR="000F182B" w:rsidRPr="000F182B" w:rsidRDefault="000F182B" w:rsidP="000F182B">
      <w:pPr>
        <w:pStyle w:val="ConsPlusTitle"/>
        <w:jc w:val="center"/>
      </w:pPr>
      <w:r w:rsidRPr="000F182B">
        <w:t xml:space="preserve">в равнинных лесах </w:t>
      </w:r>
      <w:proofErr w:type="gramStart"/>
      <w:r w:rsidRPr="000F182B">
        <w:t>Западно-Сибирского</w:t>
      </w:r>
      <w:proofErr w:type="gramEnd"/>
    </w:p>
    <w:p w:rsidR="000F182B" w:rsidRPr="000F182B" w:rsidRDefault="000F182B" w:rsidP="000F182B">
      <w:pPr>
        <w:pStyle w:val="ConsPlusTitle"/>
        <w:jc w:val="center"/>
      </w:pPr>
      <w:proofErr w:type="spellStart"/>
      <w:r w:rsidRPr="000F182B">
        <w:t>южнотаежного</w:t>
      </w:r>
      <w:proofErr w:type="spellEnd"/>
      <w:r w:rsidRPr="000F182B">
        <w:t xml:space="preserve"> равнинного района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jc w:val="right"/>
      </w:pPr>
      <w:r w:rsidRPr="000F182B">
        <w:t>Таблица 16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sectPr w:rsidR="000F182B" w:rsidRPr="000F182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117"/>
        <w:gridCol w:w="1403"/>
      </w:tblGrid>
      <w:tr w:rsidR="000F182B" w:rsidRPr="000F182B">
        <w:tc>
          <w:tcPr>
            <w:tcW w:w="1701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lastRenderedPageBreak/>
              <w:t>Состав лесных насаждений до рубки</w:t>
            </w:r>
          </w:p>
        </w:tc>
        <w:tc>
          <w:tcPr>
            <w:tcW w:w="1701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Группы типов леса (класс бонитета)</w:t>
            </w:r>
          </w:p>
        </w:tc>
        <w:tc>
          <w:tcPr>
            <w:tcW w:w="1080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Возраст начала ухода, лет</w:t>
            </w:r>
          </w:p>
        </w:tc>
        <w:tc>
          <w:tcPr>
            <w:tcW w:w="2160" w:type="dxa"/>
            <w:gridSpan w:val="2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Рубки осветления</w:t>
            </w:r>
          </w:p>
        </w:tc>
        <w:tc>
          <w:tcPr>
            <w:tcW w:w="2160" w:type="dxa"/>
            <w:gridSpan w:val="2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Рубки прочистки</w:t>
            </w:r>
          </w:p>
        </w:tc>
        <w:tc>
          <w:tcPr>
            <w:tcW w:w="2160" w:type="dxa"/>
            <w:gridSpan w:val="2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Рубки прореживания</w:t>
            </w:r>
          </w:p>
        </w:tc>
        <w:tc>
          <w:tcPr>
            <w:tcW w:w="2197" w:type="dxa"/>
            <w:gridSpan w:val="2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Проходные рубки</w:t>
            </w:r>
          </w:p>
        </w:tc>
        <w:tc>
          <w:tcPr>
            <w:tcW w:w="1403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Целевой состав к возрасту рубки (спелости)</w:t>
            </w:r>
          </w:p>
        </w:tc>
      </w:tr>
      <w:tr w:rsidR="000F182B" w:rsidRPr="000F182B">
        <w:tc>
          <w:tcPr>
            <w:tcW w:w="1701" w:type="dxa"/>
            <w:vMerge/>
          </w:tcPr>
          <w:p w:rsidR="000F182B" w:rsidRPr="000F182B" w:rsidRDefault="000F182B" w:rsidP="000F182B"/>
        </w:tc>
        <w:tc>
          <w:tcPr>
            <w:tcW w:w="1701" w:type="dxa"/>
            <w:vMerge/>
          </w:tcPr>
          <w:p w:rsidR="000F182B" w:rsidRPr="000F182B" w:rsidRDefault="000F182B" w:rsidP="000F182B"/>
        </w:tc>
        <w:tc>
          <w:tcPr>
            <w:tcW w:w="1080" w:type="dxa"/>
            <w:vMerge/>
          </w:tcPr>
          <w:p w:rsidR="000F182B" w:rsidRPr="000F182B" w:rsidRDefault="000F182B" w:rsidP="000F182B"/>
        </w:tc>
        <w:tc>
          <w:tcPr>
            <w:tcW w:w="108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минимальная сомкнутость крон до ухода</w:t>
            </w:r>
          </w:p>
        </w:tc>
        <w:tc>
          <w:tcPr>
            <w:tcW w:w="108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интенсивность рубки, % по запасу</w:t>
            </w:r>
          </w:p>
        </w:tc>
        <w:tc>
          <w:tcPr>
            <w:tcW w:w="108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минимальная сомкнутость крон до ухода</w:t>
            </w:r>
          </w:p>
        </w:tc>
        <w:tc>
          <w:tcPr>
            <w:tcW w:w="108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интенсивность рубки, % по запасу</w:t>
            </w:r>
          </w:p>
        </w:tc>
        <w:tc>
          <w:tcPr>
            <w:tcW w:w="108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минимальная полнота до ухода</w:t>
            </w:r>
          </w:p>
        </w:tc>
        <w:tc>
          <w:tcPr>
            <w:tcW w:w="108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интенсивность рубки, % по запасу</w:t>
            </w:r>
          </w:p>
        </w:tc>
        <w:tc>
          <w:tcPr>
            <w:tcW w:w="108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минимальная полнота до ухода</w:t>
            </w:r>
          </w:p>
        </w:tc>
        <w:tc>
          <w:tcPr>
            <w:tcW w:w="111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интенсивность рубки, % по запасу</w:t>
            </w:r>
          </w:p>
        </w:tc>
        <w:tc>
          <w:tcPr>
            <w:tcW w:w="1403" w:type="dxa"/>
            <w:vMerge/>
          </w:tcPr>
          <w:p w:rsidR="000F182B" w:rsidRPr="000F182B" w:rsidRDefault="000F182B" w:rsidP="000F182B"/>
        </w:tc>
      </w:tr>
      <w:tr w:rsidR="000F182B" w:rsidRPr="000F182B">
        <w:tc>
          <w:tcPr>
            <w:tcW w:w="1701" w:type="dxa"/>
            <w:vMerge/>
          </w:tcPr>
          <w:p w:rsidR="000F182B" w:rsidRPr="000F182B" w:rsidRDefault="000F182B" w:rsidP="000F182B"/>
        </w:tc>
        <w:tc>
          <w:tcPr>
            <w:tcW w:w="1701" w:type="dxa"/>
            <w:vMerge/>
          </w:tcPr>
          <w:p w:rsidR="000F182B" w:rsidRPr="000F182B" w:rsidRDefault="000F182B" w:rsidP="000F182B"/>
        </w:tc>
        <w:tc>
          <w:tcPr>
            <w:tcW w:w="1080" w:type="dxa"/>
            <w:vMerge/>
          </w:tcPr>
          <w:p w:rsidR="000F182B" w:rsidRPr="000F182B" w:rsidRDefault="000F182B" w:rsidP="000F182B"/>
        </w:tc>
        <w:tc>
          <w:tcPr>
            <w:tcW w:w="108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после ухода</w:t>
            </w:r>
          </w:p>
        </w:tc>
        <w:tc>
          <w:tcPr>
            <w:tcW w:w="108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повторяемость (лет)</w:t>
            </w:r>
          </w:p>
        </w:tc>
        <w:tc>
          <w:tcPr>
            <w:tcW w:w="108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после ухода</w:t>
            </w:r>
          </w:p>
        </w:tc>
        <w:tc>
          <w:tcPr>
            <w:tcW w:w="108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повторяемость (лет)</w:t>
            </w:r>
          </w:p>
        </w:tc>
        <w:tc>
          <w:tcPr>
            <w:tcW w:w="108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после ухода</w:t>
            </w:r>
          </w:p>
        </w:tc>
        <w:tc>
          <w:tcPr>
            <w:tcW w:w="108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повторяемость (лет)</w:t>
            </w:r>
          </w:p>
        </w:tc>
        <w:tc>
          <w:tcPr>
            <w:tcW w:w="108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после ухода</w:t>
            </w:r>
          </w:p>
        </w:tc>
        <w:tc>
          <w:tcPr>
            <w:tcW w:w="111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повторяемость (лет)</w:t>
            </w:r>
          </w:p>
        </w:tc>
        <w:tc>
          <w:tcPr>
            <w:tcW w:w="1403" w:type="dxa"/>
            <w:vMerge/>
          </w:tcPr>
          <w:p w:rsidR="000F182B" w:rsidRPr="000F182B" w:rsidRDefault="000F182B" w:rsidP="000F182B"/>
        </w:tc>
      </w:tr>
      <w:tr w:rsidR="000F182B" w:rsidRPr="000F182B">
        <w:tc>
          <w:tcPr>
            <w:tcW w:w="170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Пихтово-березово-осиновые (</w:t>
            </w:r>
            <w:proofErr w:type="gramStart"/>
            <w:r w:rsidRPr="000F182B">
              <w:t>елово-пихтовые</w:t>
            </w:r>
            <w:proofErr w:type="gramEnd"/>
            <w:r w:rsidRPr="000F182B">
              <w:t>) с кедром</w:t>
            </w:r>
          </w:p>
        </w:tc>
        <w:tc>
          <w:tcPr>
            <w:tcW w:w="170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Зеленомошная (II - IV)</w:t>
            </w:r>
          </w:p>
        </w:tc>
        <w:tc>
          <w:tcPr>
            <w:tcW w:w="108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10 - 15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7 - 10</w:t>
            </w:r>
          </w:p>
        </w:tc>
        <w:tc>
          <w:tcPr>
            <w:tcW w:w="108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0,7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0,5</w:t>
            </w:r>
          </w:p>
        </w:tc>
        <w:tc>
          <w:tcPr>
            <w:tcW w:w="108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40 - 70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5 - 10</w:t>
            </w:r>
          </w:p>
        </w:tc>
        <w:tc>
          <w:tcPr>
            <w:tcW w:w="108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0,7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0,4</w:t>
            </w:r>
          </w:p>
        </w:tc>
        <w:tc>
          <w:tcPr>
            <w:tcW w:w="108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30 - 70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5 - 10</w:t>
            </w:r>
          </w:p>
        </w:tc>
        <w:tc>
          <w:tcPr>
            <w:tcW w:w="108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0,8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0,6</w:t>
            </w:r>
          </w:p>
        </w:tc>
        <w:tc>
          <w:tcPr>
            <w:tcW w:w="108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30 - 40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15 - 20</w:t>
            </w:r>
          </w:p>
        </w:tc>
        <w:tc>
          <w:tcPr>
            <w:tcW w:w="108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0,8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0,7</w:t>
            </w:r>
          </w:p>
        </w:tc>
        <w:tc>
          <w:tcPr>
            <w:tcW w:w="111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20 - 35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20 - 30</w:t>
            </w:r>
          </w:p>
        </w:tc>
        <w:tc>
          <w:tcPr>
            <w:tcW w:w="1403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(7 - 8) К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 xml:space="preserve">(2 - 3) Е, </w:t>
            </w:r>
            <w:proofErr w:type="gramStart"/>
            <w:r w:rsidRPr="000F182B">
              <w:t>П</w:t>
            </w:r>
            <w:proofErr w:type="gramEnd"/>
            <w:r w:rsidRPr="000F182B">
              <w:t>, Б</w:t>
            </w:r>
          </w:p>
        </w:tc>
      </w:tr>
      <w:tr w:rsidR="000F182B" w:rsidRPr="000F182B">
        <w:tc>
          <w:tcPr>
            <w:tcW w:w="1701" w:type="dxa"/>
          </w:tcPr>
          <w:p w:rsidR="000F182B" w:rsidRPr="000F182B" w:rsidRDefault="000F182B" w:rsidP="000F182B">
            <w:pPr>
              <w:pStyle w:val="ConsPlusNormal"/>
            </w:pPr>
            <w:proofErr w:type="gramStart"/>
            <w:r w:rsidRPr="000F182B">
              <w:t>Березово-осиновые</w:t>
            </w:r>
            <w:proofErr w:type="gramEnd"/>
            <w:r w:rsidRPr="000F182B">
              <w:t xml:space="preserve"> с пихтой и кедром</w:t>
            </w:r>
          </w:p>
        </w:tc>
        <w:tc>
          <w:tcPr>
            <w:tcW w:w="170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Травяная</w:t>
            </w:r>
          </w:p>
          <w:p w:rsidR="000F182B" w:rsidRPr="000F182B" w:rsidRDefault="000F182B" w:rsidP="000F182B">
            <w:pPr>
              <w:pStyle w:val="ConsPlusNormal"/>
            </w:pPr>
            <w:r w:rsidRPr="000F182B">
              <w:t>(I - III)</w:t>
            </w:r>
          </w:p>
        </w:tc>
        <w:tc>
          <w:tcPr>
            <w:tcW w:w="108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8 - 12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5 - 8</w:t>
            </w:r>
          </w:p>
        </w:tc>
        <w:tc>
          <w:tcPr>
            <w:tcW w:w="108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0,7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0,5</w:t>
            </w:r>
          </w:p>
        </w:tc>
        <w:tc>
          <w:tcPr>
            <w:tcW w:w="108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40 - 70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8 - 10</w:t>
            </w:r>
          </w:p>
        </w:tc>
        <w:tc>
          <w:tcPr>
            <w:tcW w:w="108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0,7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0,4</w:t>
            </w:r>
          </w:p>
        </w:tc>
        <w:tc>
          <w:tcPr>
            <w:tcW w:w="108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40 - 70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5 - 10</w:t>
            </w:r>
          </w:p>
        </w:tc>
        <w:tc>
          <w:tcPr>
            <w:tcW w:w="108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0,8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0,6</w:t>
            </w:r>
          </w:p>
        </w:tc>
        <w:tc>
          <w:tcPr>
            <w:tcW w:w="108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30 - 50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15 - 20</w:t>
            </w:r>
          </w:p>
        </w:tc>
        <w:tc>
          <w:tcPr>
            <w:tcW w:w="108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0,8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0,7</w:t>
            </w:r>
          </w:p>
        </w:tc>
        <w:tc>
          <w:tcPr>
            <w:tcW w:w="111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20 - 35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20 - 25</w:t>
            </w:r>
          </w:p>
        </w:tc>
        <w:tc>
          <w:tcPr>
            <w:tcW w:w="1403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(5 - 7) К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 xml:space="preserve">(3 - 5) Е, </w:t>
            </w:r>
            <w:proofErr w:type="gramStart"/>
            <w:r w:rsidRPr="000F182B">
              <w:t>П</w:t>
            </w:r>
            <w:proofErr w:type="gramEnd"/>
            <w:r w:rsidRPr="000F182B">
              <w:t>, Б</w:t>
            </w:r>
          </w:p>
        </w:tc>
      </w:tr>
    </w:tbl>
    <w:p w:rsidR="000F182B" w:rsidRPr="000F182B" w:rsidRDefault="000F182B" w:rsidP="000F182B">
      <w:pPr>
        <w:sectPr w:rsidR="000F182B" w:rsidRPr="000F182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jc w:val="right"/>
        <w:outlineLvl w:val="4"/>
      </w:pPr>
      <w:r w:rsidRPr="000F182B">
        <w:t>Таблица 17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</w:pPr>
      <w:bookmarkStart w:id="13" w:name="P3804"/>
      <w:bookmarkEnd w:id="13"/>
      <w:r w:rsidRPr="000F182B">
        <w:t>Нормативы рубок ухода за лесом при формировании</w:t>
      </w:r>
    </w:p>
    <w:p w:rsidR="000F182B" w:rsidRPr="000F182B" w:rsidRDefault="000F182B" w:rsidP="000F182B">
      <w:pPr>
        <w:pStyle w:val="ConsPlusTitle"/>
        <w:jc w:val="center"/>
      </w:pPr>
      <w:proofErr w:type="spellStart"/>
      <w:r w:rsidRPr="000F182B">
        <w:t>кедросадов</w:t>
      </w:r>
      <w:proofErr w:type="spellEnd"/>
      <w:r w:rsidRPr="000F182B">
        <w:t xml:space="preserve"> в равнинных лесах</w:t>
      </w:r>
    </w:p>
    <w:p w:rsidR="000F182B" w:rsidRPr="000F182B" w:rsidRDefault="000F182B" w:rsidP="000F18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191"/>
        <w:gridCol w:w="1134"/>
        <w:gridCol w:w="1134"/>
        <w:gridCol w:w="794"/>
        <w:gridCol w:w="794"/>
        <w:gridCol w:w="850"/>
        <w:gridCol w:w="907"/>
        <w:gridCol w:w="1077"/>
      </w:tblGrid>
      <w:tr w:rsidR="000F182B" w:rsidRPr="000F182B">
        <w:tc>
          <w:tcPr>
            <w:tcW w:w="1134" w:type="dxa"/>
            <w:vMerge w:val="restart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 xml:space="preserve">Высота деревьев кедра, </w:t>
            </w:r>
            <w:proofErr w:type="gramStart"/>
            <w:r w:rsidRPr="000F182B">
              <w:t>м</w:t>
            </w:r>
            <w:proofErr w:type="gramEnd"/>
          </w:p>
        </w:tc>
        <w:tc>
          <w:tcPr>
            <w:tcW w:w="1191" w:type="dxa"/>
            <w:vMerge w:val="restart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Интенсивность рубки в 1-й прием, % запаса</w:t>
            </w:r>
          </w:p>
        </w:tc>
        <w:tc>
          <w:tcPr>
            <w:tcW w:w="4706" w:type="dxa"/>
            <w:gridSpan w:val="5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После первого приема рубки</w:t>
            </w:r>
          </w:p>
        </w:tc>
        <w:tc>
          <w:tcPr>
            <w:tcW w:w="1984" w:type="dxa"/>
            <w:gridSpan w:val="2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Повторные рубки</w:t>
            </w:r>
          </w:p>
        </w:tc>
      </w:tr>
      <w:tr w:rsidR="000F182B" w:rsidRPr="000F182B">
        <w:tc>
          <w:tcPr>
            <w:tcW w:w="1134" w:type="dxa"/>
            <w:vMerge/>
          </w:tcPr>
          <w:p w:rsidR="000F182B" w:rsidRPr="000F182B" w:rsidRDefault="000F182B" w:rsidP="000F182B"/>
        </w:tc>
        <w:tc>
          <w:tcPr>
            <w:tcW w:w="1191" w:type="dxa"/>
            <w:vMerge/>
          </w:tcPr>
          <w:p w:rsidR="000F182B" w:rsidRPr="000F182B" w:rsidRDefault="000F182B" w:rsidP="000F182B"/>
        </w:tc>
        <w:tc>
          <w:tcPr>
            <w:tcW w:w="2268" w:type="dxa"/>
            <w:gridSpan w:val="2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число оставляемых деревьев, экз.</w:t>
            </w:r>
          </w:p>
        </w:tc>
        <w:tc>
          <w:tcPr>
            <w:tcW w:w="1588" w:type="dxa"/>
            <w:gridSpan w:val="2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 xml:space="preserve">расстояние между деревьями, </w:t>
            </w:r>
            <w:proofErr w:type="gramStart"/>
            <w:r w:rsidRPr="000F182B">
              <w:t>м</w:t>
            </w:r>
            <w:proofErr w:type="gramEnd"/>
          </w:p>
        </w:tc>
        <w:tc>
          <w:tcPr>
            <w:tcW w:w="850" w:type="dxa"/>
            <w:vMerge w:val="restart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сомкнутость крон</w:t>
            </w:r>
          </w:p>
        </w:tc>
        <w:tc>
          <w:tcPr>
            <w:tcW w:w="907" w:type="dxa"/>
            <w:vMerge w:val="restart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количество приемов рубки</w:t>
            </w:r>
          </w:p>
        </w:tc>
        <w:tc>
          <w:tcPr>
            <w:tcW w:w="1077" w:type="dxa"/>
            <w:vMerge w:val="restart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периодичность, лет</w:t>
            </w:r>
          </w:p>
        </w:tc>
      </w:tr>
      <w:tr w:rsidR="000F182B" w:rsidRPr="000F182B">
        <w:tc>
          <w:tcPr>
            <w:tcW w:w="1134" w:type="dxa"/>
            <w:vMerge/>
          </w:tcPr>
          <w:p w:rsidR="000F182B" w:rsidRPr="000F182B" w:rsidRDefault="000F182B" w:rsidP="000F182B"/>
        </w:tc>
        <w:tc>
          <w:tcPr>
            <w:tcW w:w="1191" w:type="dxa"/>
            <w:vMerge/>
          </w:tcPr>
          <w:p w:rsidR="000F182B" w:rsidRPr="000F182B" w:rsidRDefault="000F182B" w:rsidP="000F182B"/>
        </w:tc>
        <w:tc>
          <w:tcPr>
            <w:tcW w:w="113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всех пород</w:t>
            </w:r>
          </w:p>
        </w:tc>
        <w:tc>
          <w:tcPr>
            <w:tcW w:w="113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кедра</w:t>
            </w:r>
          </w:p>
        </w:tc>
        <w:tc>
          <w:tcPr>
            <w:tcW w:w="79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общее</w:t>
            </w:r>
          </w:p>
        </w:tc>
        <w:tc>
          <w:tcPr>
            <w:tcW w:w="79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между кедром</w:t>
            </w:r>
          </w:p>
        </w:tc>
        <w:tc>
          <w:tcPr>
            <w:tcW w:w="850" w:type="dxa"/>
            <w:vMerge/>
          </w:tcPr>
          <w:p w:rsidR="000F182B" w:rsidRPr="000F182B" w:rsidRDefault="000F182B" w:rsidP="000F182B"/>
        </w:tc>
        <w:tc>
          <w:tcPr>
            <w:tcW w:w="907" w:type="dxa"/>
            <w:vMerge/>
          </w:tcPr>
          <w:p w:rsidR="000F182B" w:rsidRPr="000F182B" w:rsidRDefault="000F182B" w:rsidP="000F182B"/>
        </w:tc>
        <w:tc>
          <w:tcPr>
            <w:tcW w:w="1077" w:type="dxa"/>
            <w:vMerge/>
          </w:tcPr>
          <w:p w:rsidR="000F182B" w:rsidRPr="000F182B" w:rsidRDefault="000F182B" w:rsidP="000F182B"/>
        </w:tc>
      </w:tr>
      <w:tr w:rsidR="000F182B" w:rsidRPr="000F182B"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1 - 2</w:t>
            </w:r>
          </w:p>
        </w:tc>
        <w:tc>
          <w:tcPr>
            <w:tcW w:w="119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60 - 90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500 - 700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300 - 600</w:t>
            </w:r>
          </w:p>
        </w:tc>
        <w:tc>
          <w:tcPr>
            <w:tcW w:w="79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3 - 5</w:t>
            </w:r>
          </w:p>
        </w:tc>
        <w:tc>
          <w:tcPr>
            <w:tcW w:w="79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4 - 5</w:t>
            </w:r>
          </w:p>
        </w:tc>
        <w:tc>
          <w:tcPr>
            <w:tcW w:w="85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0,3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5 - 6</w:t>
            </w:r>
          </w:p>
        </w:tc>
        <w:tc>
          <w:tcPr>
            <w:tcW w:w="107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4 - 5</w:t>
            </w:r>
          </w:p>
        </w:tc>
      </w:tr>
      <w:tr w:rsidR="000F182B" w:rsidRPr="000F182B"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3 - 4</w:t>
            </w:r>
          </w:p>
        </w:tc>
        <w:tc>
          <w:tcPr>
            <w:tcW w:w="119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60 - 90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400 - 600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300 - 400</w:t>
            </w:r>
          </w:p>
        </w:tc>
        <w:tc>
          <w:tcPr>
            <w:tcW w:w="79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4 - 5</w:t>
            </w:r>
          </w:p>
        </w:tc>
        <w:tc>
          <w:tcPr>
            <w:tcW w:w="79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5 - 6</w:t>
            </w:r>
          </w:p>
        </w:tc>
        <w:tc>
          <w:tcPr>
            <w:tcW w:w="85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0,4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</w:t>
            </w:r>
          </w:p>
        </w:tc>
        <w:tc>
          <w:tcPr>
            <w:tcW w:w="107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5 - 6</w:t>
            </w:r>
          </w:p>
        </w:tc>
      </w:tr>
      <w:tr w:rsidR="000F182B" w:rsidRPr="000F182B"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5 - 8</w:t>
            </w:r>
          </w:p>
        </w:tc>
        <w:tc>
          <w:tcPr>
            <w:tcW w:w="119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40 - 70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300 - 400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250 - 300</w:t>
            </w:r>
          </w:p>
        </w:tc>
        <w:tc>
          <w:tcPr>
            <w:tcW w:w="79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5 - 6</w:t>
            </w:r>
          </w:p>
        </w:tc>
        <w:tc>
          <w:tcPr>
            <w:tcW w:w="79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5 - 7</w:t>
            </w:r>
          </w:p>
        </w:tc>
        <w:tc>
          <w:tcPr>
            <w:tcW w:w="85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0,5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4 - 5</w:t>
            </w:r>
          </w:p>
        </w:tc>
        <w:tc>
          <w:tcPr>
            <w:tcW w:w="107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6 - 8</w:t>
            </w:r>
          </w:p>
        </w:tc>
      </w:tr>
      <w:tr w:rsidR="000F182B" w:rsidRPr="000F182B"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9 - 12</w:t>
            </w:r>
          </w:p>
        </w:tc>
        <w:tc>
          <w:tcPr>
            <w:tcW w:w="119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40 - 60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250 - 300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200 - 250</w:t>
            </w:r>
          </w:p>
        </w:tc>
        <w:tc>
          <w:tcPr>
            <w:tcW w:w="79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5 - 8</w:t>
            </w:r>
          </w:p>
        </w:tc>
        <w:tc>
          <w:tcPr>
            <w:tcW w:w="79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6 - 8</w:t>
            </w:r>
          </w:p>
        </w:tc>
        <w:tc>
          <w:tcPr>
            <w:tcW w:w="85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0,5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3 - 4</w:t>
            </w:r>
          </w:p>
        </w:tc>
        <w:tc>
          <w:tcPr>
            <w:tcW w:w="107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7 - 9</w:t>
            </w:r>
          </w:p>
        </w:tc>
      </w:tr>
      <w:tr w:rsidR="000F182B" w:rsidRPr="000F182B"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13 - 16</w:t>
            </w:r>
          </w:p>
        </w:tc>
        <w:tc>
          <w:tcPr>
            <w:tcW w:w="119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40 - 60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200 - 250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180 - 200</w:t>
            </w:r>
          </w:p>
        </w:tc>
        <w:tc>
          <w:tcPr>
            <w:tcW w:w="79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6 - 7</w:t>
            </w:r>
          </w:p>
        </w:tc>
        <w:tc>
          <w:tcPr>
            <w:tcW w:w="79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7 - 8</w:t>
            </w:r>
          </w:p>
        </w:tc>
        <w:tc>
          <w:tcPr>
            <w:tcW w:w="85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0,5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1 - 2</w:t>
            </w:r>
          </w:p>
        </w:tc>
        <w:tc>
          <w:tcPr>
            <w:tcW w:w="107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9 - 10</w:t>
            </w:r>
          </w:p>
        </w:tc>
      </w:tr>
      <w:tr w:rsidR="000F182B" w:rsidRPr="000F182B"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17 - 20</w:t>
            </w:r>
          </w:p>
        </w:tc>
        <w:tc>
          <w:tcPr>
            <w:tcW w:w="119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40 - 60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200 - 250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140 - 170</w:t>
            </w:r>
          </w:p>
        </w:tc>
        <w:tc>
          <w:tcPr>
            <w:tcW w:w="79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6 - 7</w:t>
            </w:r>
          </w:p>
        </w:tc>
        <w:tc>
          <w:tcPr>
            <w:tcW w:w="79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7 - 9</w:t>
            </w:r>
          </w:p>
        </w:tc>
        <w:tc>
          <w:tcPr>
            <w:tcW w:w="85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0,5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1 - 2</w:t>
            </w:r>
          </w:p>
        </w:tc>
        <w:tc>
          <w:tcPr>
            <w:tcW w:w="107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10 - 15</w:t>
            </w:r>
          </w:p>
        </w:tc>
      </w:tr>
    </w:tbl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nformat"/>
        <w:jc w:val="both"/>
      </w:pPr>
      <w:r w:rsidRPr="000F182B">
        <w:t xml:space="preserve">    Примечания:  1.  На  дренированных почвах в насаждениях полнотой до 0,7</w:t>
      </w:r>
    </w:p>
    <w:p w:rsidR="000F182B" w:rsidRPr="000F182B" w:rsidRDefault="000F182B" w:rsidP="000F182B">
      <w:pPr>
        <w:pStyle w:val="ConsPlusNonformat"/>
        <w:jc w:val="both"/>
      </w:pPr>
      <w:r w:rsidRPr="000F182B">
        <w:t>удаление угнетающего полога может быть выполнено за один прием.</w:t>
      </w:r>
    </w:p>
    <w:p w:rsidR="000F182B" w:rsidRPr="000F182B" w:rsidRDefault="000F182B" w:rsidP="000F182B">
      <w:pPr>
        <w:pStyle w:val="ConsPlusNonformat"/>
        <w:jc w:val="both"/>
      </w:pPr>
      <w:r w:rsidRPr="000F182B">
        <w:t xml:space="preserve">                 2.  В    первый   прием   рубки   для   затенения   почвы,</w:t>
      </w:r>
    </w:p>
    <w:p w:rsidR="000F182B" w:rsidRPr="000F182B" w:rsidRDefault="000F182B" w:rsidP="000F182B">
      <w:pPr>
        <w:pStyle w:val="ConsPlusNonformat"/>
        <w:jc w:val="both"/>
      </w:pPr>
      <w:r w:rsidRPr="000F182B">
        <w:t>предупреждения развития злакового  покрова  и  повышения  ветроустойчивости</w:t>
      </w:r>
    </w:p>
    <w:p w:rsidR="000F182B" w:rsidRPr="000F182B" w:rsidRDefault="000F182B" w:rsidP="000F182B">
      <w:pPr>
        <w:pStyle w:val="ConsPlusNonformat"/>
        <w:jc w:val="both"/>
      </w:pPr>
      <w:r w:rsidRPr="000F182B">
        <w:t>оставляются сопутствующие породы, не угнетающие кедр, - с высотой  ниже или</w:t>
      </w:r>
    </w:p>
    <w:p w:rsidR="000F182B" w:rsidRPr="000F182B" w:rsidRDefault="000F182B" w:rsidP="000F182B">
      <w:pPr>
        <w:pStyle w:val="ConsPlusNonformat"/>
        <w:jc w:val="both"/>
      </w:pPr>
      <w:r w:rsidRPr="000F182B">
        <w:t>равной высоте кедра.</w:t>
      </w:r>
    </w:p>
    <w:p w:rsidR="000F182B" w:rsidRPr="000F182B" w:rsidRDefault="000F182B" w:rsidP="000F182B">
      <w:pPr>
        <w:pStyle w:val="ConsPlusNonformat"/>
        <w:jc w:val="both"/>
      </w:pPr>
      <w:r w:rsidRPr="000F182B">
        <w:t xml:space="preserve">                 3.  Последующие  рубки  должны обеспечить  полное  боковое</w:t>
      </w:r>
    </w:p>
    <w:p w:rsidR="000F182B" w:rsidRPr="000F182B" w:rsidRDefault="000F182B" w:rsidP="000F182B">
      <w:pPr>
        <w:pStyle w:val="ConsPlusNonformat"/>
        <w:jc w:val="both"/>
      </w:pPr>
      <w:r w:rsidRPr="000F182B">
        <w:t>освещение крон семенных  деревьев кедра, которых в итоге оставляется  140 -</w:t>
      </w:r>
    </w:p>
    <w:p w:rsidR="000F182B" w:rsidRPr="000F182B" w:rsidRDefault="000F182B" w:rsidP="000F182B">
      <w:pPr>
        <w:pStyle w:val="ConsPlusNonformat"/>
        <w:jc w:val="both"/>
      </w:pPr>
      <w:r w:rsidRPr="000F182B">
        <w:t>150 деревьев на 1 га.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3"/>
      </w:pPr>
      <w:r w:rsidRPr="000F182B">
        <w:t>2.1.6. Реконструкция кедровых насаждений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ind w:firstLine="540"/>
        <w:jc w:val="both"/>
      </w:pPr>
      <w:proofErr w:type="gramStart"/>
      <w:r w:rsidRPr="000F182B">
        <w:t xml:space="preserve">Реконструкция кедровых насаждений представляет собой комплекс мероприятий (рубки реконструкции, создание лесных культур, другие мероприятия), направленных на коренное преобразование в течение одного класса возраста лесных насаждений путем полной или частичной замены насаждений, не отвечающих экономическим, экологическим целям и не имеющих в своем составе деревьев кедра в количестве, достаточном для формирования рубками ухода (в том числе и с содействием естественному </w:t>
      </w:r>
      <w:proofErr w:type="spellStart"/>
      <w:r w:rsidRPr="000F182B">
        <w:t>лесовозобновлению</w:t>
      </w:r>
      <w:proofErr w:type="spellEnd"/>
      <w:r w:rsidRPr="000F182B">
        <w:t>) кедровых</w:t>
      </w:r>
      <w:proofErr w:type="gramEnd"/>
      <w:r w:rsidRPr="000F182B">
        <w:t xml:space="preserve"> насаждений, соответствующих данным лесорастительным условиям и целевому назначению участка леса.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В эксплуатационных </w:t>
      </w:r>
      <w:proofErr w:type="gramStart"/>
      <w:r w:rsidRPr="000F182B">
        <w:t>лесах</w:t>
      </w:r>
      <w:proofErr w:type="gramEnd"/>
      <w:r w:rsidRPr="000F182B">
        <w:t xml:space="preserve"> реконструкция проводится с целью замены малопроизводительных и низкокачественных древостоев (</w:t>
      </w:r>
      <w:proofErr w:type="spellStart"/>
      <w:r w:rsidRPr="000F182B">
        <w:t>низкополнотных</w:t>
      </w:r>
      <w:proofErr w:type="spellEnd"/>
      <w:r w:rsidRPr="000F182B">
        <w:t>, неудовлетворительного состава, низкотоварных и т.п.).</w:t>
      </w:r>
    </w:p>
    <w:p w:rsidR="000F182B" w:rsidRPr="000F182B" w:rsidRDefault="000F182B" w:rsidP="000F182B">
      <w:pPr>
        <w:pStyle w:val="ConsPlusNormal"/>
        <w:ind w:firstLine="540"/>
        <w:jc w:val="both"/>
      </w:pPr>
      <w:proofErr w:type="gramStart"/>
      <w:r w:rsidRPr="000F182B">
        <w:t xml:space="preserve">В защитных лесах реконструкция проводится с целью замены насаждений, утрачивающих свои </w:t>
      </w:r>
      <w:proofErr w:type="spellStart"/>
      <w:r w:rsidRPr="000F182B">
        <w:t>средообразующие</w:t>
      </w:r>
      <w:proofErr w:type="spellEnd"/>
      <w:r w:rsidRPr="000F182B">
        <w:t xml:space="preserve">, </w:t>
      </w:r>
      <w:proofErr w:type="spellStart"/>
      <w:r w:rsidRPr="000F182B">
        <w:t>водоохранные</w:t>
      </w:r>
      <w:proofErr w:type="spellEnd"/>
      <w:r w:rsidRPr="000F182B">
        <w:t>, санитарно-гигиенические, оздоровительные и иные полезные функции, на лесные насаждения, обеспечивающие сохранение целевого назначения защитных лесов и выполняемых ими полезных функций.</w:t>
      </w:r>
      <w:proofErr w:type="gramEnd"/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Реконструкция осуществляется путем сплошной или частичной вырубки древостоя (рубка реконструкции) за один или несколько приемов с последующим </w:t>
      </w:r>
      <w:proofErr w:type="spellStart"/>
      <w:r w:rsidRPr="000F182B">
        <w:t>лесовосстановлением</w:t>
      </w:r>
      <w:proofErr w:type="spellEnd"/>
      <w:r w:rsidRPr="000F182B">
        <w:t xml:space="preserve"> </w:t>
      </w:r>
      <w:r w:rsidRPr="000F182B">
        <w:lastRenderedPageBreak/>
        <w:t>различными способами.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Нормативы рубок реконструкции (ширина и площадь лесосек, срок примыкания лесосек) в средневозрастных, приспевающих, спелых и перестойных насаждениях устанавливаются в соответствии с нормативами заготовки древесины для сплошных рубок главного пользования лесных насаждений </w:t>
      </w:r>
      <w:proofErr w:type="spellStart"/>
      <w:r w:rsidRPr="000F182B">
        <w:t>мягколиственных</w:t>
      </w:r>
      <w:proofErr w:type="spellEnd"/>
      <w:r w:rsidRPr="000F182B">
        <w:t xml:space="preserve"> древесных пород </w:t>
      </w:r>
      <w:hyperlink w:anchor="P710" w:history="1">
        <w:r w:rsidRPr="000F182B">
          <w:t>(раздел 2.1.1)</w:t>
        </w:r>
      </w:hyperlink>
      <w:r w:rsidRPr="000F182B">
        <w:t>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При проведении реконструкции молодняков площадь лесных участков, на которых проводятся рубки реконструкции, не ограничивается, лесовосстановительные мероприятия должны быть проведены в течение одного года после рубки реконструкции.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При реконструкции насаждений в защитных лесах предельные размеры участков </w:t>
      </w:r>
      <w:proofErr w:type="spellStart"/>
      <w:r w:rsidRPr="000F182B">
        <w:t>одноприемной</w:t>
      </w:r>
      <w:proofErr w:type="spellEnd"/>
      <w:r w:rsidRPr="000F182B">
        <w:t xml:space="preserve"> реконструкции не должны превышать 5 гектаров, при дву</w:t>
      </w:r>
      <w:proofErr w:type="gramStart"/>
      <w:r w:rsidRPr="000F182B">
        <w:t>х-</w:t>
      </w:r>
      <w:proofErr w:type="gramEnd"/>
      <w:r w:rsidRPr="000F182B">
        <w:t xml:space="preserve">, </w:t>
      </w:r>
      <w:proofErr w:type="spellStart"/>
      <w:r w:rsidRPr="000F182B">
        <w:t>трехприемной</w:t>
      </w:r>
      <w:proofErr w:type="spellEnd"/>
      <w:r w:rsidRPr="000F182B">
        <w:t xml:space="preserve"> реконструкции - 10 гектаров.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Проведение каждой последующей рубки реконструкции на соседних участках допускается только после того, как на примыкающих к нему участках получен сомкнутый ценный молодняк, соответствующий требованиям к лесовосстановлению.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Лесотаксационные выделы, превышающие по </w:t>
      </w:r>
      <w:proofErr w:type="gramStart"/>
      <w:r w:rsidRPr="000F182B">
        <w:t>площади</w:t>
      </w:r>
      <w:proofErr w:type="gramEnd"/>
      <w:r w:rsidRPr="000F182B">
        <w:t xml:space="preserve"> установленные предельно допустимые размеры менее чем в 1,5 раза, расположенные среди ценных, могут назначаться в реконструкцию полностью, если это не ведет к отрицательным экологическим и иным последствиям. При необходимости реконструкции насаждений больших выделов или групп из нескольких выделов, занимающих большую площадь, допускается закладка 2-х и более участков реконструкции на расстоянии, превышающем в любом направлении ширину участка реконструкции не менее чем в два-три раза.</w:t>
      </w:r>
    </w:p>
    <w:p w:rsidR="000F182B" w:rsidRPr="000F182B" w:rsidRDefault="000F182B" w:rsidP="000F182B">
      <w:pPr>
        <w:pStyle w:val="ConsPlusNormal"/>
        <w:ind w:firstLine="540"/>
        <w:jc w:val="both"/>
      </w:pPr>
      <w:proofErr w:type="gramStart"/>
      <w:r w:rsidRPr="000F182B">
        <w:t>В орехово-промысловых зонах кедровых лесов, не соответствующих целевому назначению лесов (</w:t>
      </w:r>
      <w:proofErr w:type="spellStart"/>
      <w:r w:rsidRPr="000F182B">
        <w:t>низкопродуктивных</w:t>
      </w:r>
      <w:proofErr w:type="spellEnd"/>
      <w:r w:rsidRPr="000F182B">
        <w:t xml:space="preserve">, </w:t>
      </w:r>
      <w:proofErr w:type="spellStart"/>
      <w:r w:rsidRPr="000F182B">
        <w:t>слабоурожайных</w:t>
      </w:r>
      <w:proofErr w:type="spellEnd"/>
      <w:r w:rsidRPr="000F182B">
        <w:t>, поврежденных вредными организмами, пожарами, в результате иных негативных воздействий), с недостаточным количеством жизнеспособных деревьев кедра в составе всех ярусов, включая подрост, ведутся рубки реконструкции в комплексе с лесовосстановительными мероприятиями.</w:t>
      </w:r>
      <w:proofErr w:type="gramEnd"/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В </w:t>
      </w:r>
      <w:proofErr w:type="gramStart"/>
      <w:r w:rsidRPr="000F182B">
        <w:t>лесах</w:t>
      </w:r>
      <w:proofErr w:type="gramEnd"/>
      <w:r w:rsidRPr="000F182B">
        <w:t xml:space="preserve">, расположенных в </w:t>
      </w:r>
      <w:proofErr w:type="spellStart"/>
      <w:r w:rsidRPr="000F182B">
        <w:t>водоохранных</w:t>
      </w:r>
      <w:proofErr w:type="spellEnd"/>
      <w:r w:rsidRPr="000F182B">
        <w:t xml:space="preserve"> зонах, проведение реконструкций путем сплошной вырубки не допускается.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Объемы реконструкции кедровых насаждений устанавливаются при лесоустройстве, иных специализированных обследованиях. Материалы иных специализированных обследований по назначению реконструктивных рубок проходят государственную экспертизу в исполнительном органе государственной власти Томской области, осуществляющем полномочия в области лесных отношений.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3"/>
      </w:pPr>
      <w:r w:rsidRPr="000F182B">
        <w:t>2.1.7. Возрасты рубок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ind w:firstLine="540"/>
        <w:jc w:val="both"/>
      </w:pPr>
      <w:hyperlink r:id="rId85" w:history="1">
        <w:r w:rsidRPr="000F182B">
          <w:t>Возрасты</w:t>
        </w:r>
      </w:hyperlink>
      <w:r w:rsidRPr="000F182B">
        <w:t xml:space="preserve"> рубок лесных насаждений установлены Приказом Федерального агентства лесного хозяйства от 09.04.2015 N 105 </w:t>
      </w:r>
      <w:hyperlink w:anchor="P3907" w:history="1">
        <w:r w:rsidRPr="000F182B">
          <w:t>(таблица 18)</w:t>
        </w:r>
      </w:hyperlink>
      <w:r w:rsidRPr="000F182B">
        <w:t>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В запретных </w:t>
      </w:r>
      <w:proofErr w:type="gramStart"/>
      <w:r w:rsidRPr="000F182B">
        <w:t>полосах</w:t>
      </w:r>
      <w:proofErr w:type="gramEnd"/>
      <w:r w:rsidRPr="000F182B">
        <w:t xml:space="preserve"> лесов, расположенных вдоль водных объектов, устанавливается возраст рубок, соответствующий возрасту рубок, установленному в эксплуатационных лесах.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jc w:val="right"/>
        <w:outlineLvl w:val="4"/>
      </w:pPr>
      <w:r w:rsidRPr="000F182B">
        <w:t>Таблица 18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</w:pPr>
      <w:bookmarkStart w:id="14" w:name="P3907"/>
      <w:bookmarkEnd w:id="14"/>
      <w:r w:rsidRPr="000F182B">
        <w:t>Возрасты рубок</w:t>
      </w:r>
    </w:p>
    <w:p w:rsidR="000F182B" w:rsidRPr="000F182B" w:rsidRDefault="000F182B" w:rsidP="000F18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2154"/>
        <w:gridCol w:w="1701"/>
        <w:gridCol w:w="1815"/>
      </w:tblGrid>
      <w:tr w:rsidR="000F182B" w:rsidRPr="000F182B">
        <w:tc>
          <w:tcPr>
            <w:tcW w:w="3402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Виды целевого назначения лесов</w:t>
            </w:r>
          </w:p>
        </w:tc>
        <w:tc>
          <w:tcPr>
            <w:tcW w:w="215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Преобладающие породы</w:t>
            </w:r>
          </w:p>
        </w:tc>
        <w:tc>
          <w:tcPr>
            <w:tcW w:w="1701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Классы бонитета</w:t>
            </w:r>
          </w:p>
        </w:tc>
        <w:tc>
          <w:tcPr>
            <w:tcW w:w="1815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Возрасты рубок, лет</w:t>
            </w:r>
          </w:p>
        </w:tc>
      </w:tr>
      <w:tr w:rsidR="000F182B" w:rsidRPr="000F182B">
        <w:tc>
          <w:tcPr>
            <w:tcW w:w="3402" w:type="dxa"/>
            <w:vMerge w:val="restart"/>
          </w:tcPr>
          <w:p w:rsidR="000F182B" w:rsidRPr="000F182B" w:rsidRDefault="000F182B" w:rsidP="000F182B">
            <w:pPr>
              <w:pStyle w:val="ConsPlusNormal"/>
            </w:pPr>
            <w:r w:rsidRPr="000F182B">
              <w:t>Защитные леса</w:t>
            </w:r>
          </w:p>
        </w:tc>
        <w:tc>
          <w:tcPr>
            <w:tcW w:w="215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Сосна</w:t>
            </w:r>
          </w:p>
        </w:tc>
        <w:tc>
          <w:tcPr>
            <w:tcW w:w="170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III и выше</w:t>
            </w:r>
          </w:p>
        </w:tc>
        <w:tc>
          <w:tcPr>
            <w:tcW w:w="181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121 - 140</w:t>
            </w:r>
          </w:p>
        </w:tc>
      </w:tr>
      <w:tr w:rsidR="000F182B" w:rsidRPr="000F182B">
        <w:tc>
          <w:tcPr>
            <w:tcW w:w="3402" w:type="dxa"/>
            <w:vMerge/>
          </w:tcPr>
          <w:p w:rsidR="000F182B" w:rsidRPr="000F182B" w:rsidRDefault="000F182B" w:rsidP="000F182B"/>
        </w:tc>
        <w:tc>
          <w:tcPr>
            <w:tcW w:w="215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Сосна</w:t>
            </w:r>
          </w:p>
        </w:tc>
        <w:tc>
          <w:tcPr>
            <w:tcW w:w="170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IV и ниже</w:t>
            </w:r>
          </w:p>
        </w:tc>
        <w:tc>
          <w:tcPr>
            <w:tcW w:w="181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141 - 160</w:t>
            </w:r>
          </w:p>
        </w:tc>
      </w:tr>
      <w:tr w:rsidR="000F182B" w:rsidRPr="000F182B">
        <w:tc>
          <w:tcPr>
            <w:tcW w:w="3402" w:type="dxa"/>
            <w:vMerge/>
          </w:tcPr>
          <w:p w:rsidR="000F182B" w:rsidRPr="000F182B" w:rsidRDefault="000F182B" w:rsidP="000F182B"/>
        </w:tc>
        <w:tc>
          <w:tcPr>
            <w:tcW w:w="215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Ель</w:t>
            </w:r>
          </w:p>
        </w:tc>
        <w:tc>
          <w:tcPr>
            <w:tcW w:w="170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III и выше</w:t>
            </w:r>
          </w:p>
        </w:tc>
        <w:tc>
          <w:tcPr>
            <w:tcW w:w="181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121 - 140</w:t>
            </w:r>
          </w:p>
        </w:tc>
      </w:tr>
      <w:tr w:rsidR="000F182B" w:rsidRPr="000F182B">
        <w:tc>
          <w:tcPr>
            <w:tcW w:w="3402" w:type="dxa"/>
            <w:vMerge/>
          </w:tcPr>
          <w:p w:rsidR="000F182B" w:rsidRPr="000F182B" w:rsidRDefault="000F182B" w:rsidP="000F182B"/>
        </w:tc>
        <w:tc>
          <w:tcPr>
            <w:tcW w:w="215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Ель</w:t>
            </w:r>
          </w:p>
        </w:tc>
        <w:tc>
          <w:tcPr>
            <w:tcW w:w="170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IV и ниже</w:t>
            </w:r>
          </w:p>
        </w:tc>
        <w:tc>
          <w:tcPr>
            <w:tcW w:w="181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141 - 160</w:t>
            </w:r>
          </w:p>
        </w:tc>
      </w:tr>
      <w:tr w:rsidR="000F182B" w:rsidRPr="000F182B">
        <w:tc>
          <w:tcPr>
            <w:tcW w:w="3402" w:type="dxa"/>
            <w:vMerge/>
          </w:tcPr>
          <w:p w:rsidR="000F182B" w:rsidRPr="000F182B" w:rsidRDefault="000F182B" w:rsidP="000F182B"/>
        </w:tc>
        <w:tc>
          <w:tcPr>
            <w:tcW w:w="215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Пихта</w:t>
            </w:r>
          </w:p>
        </w:tc>
        <w:tc>
          <w:tcPr>
            <w:tcW w:w="170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Все бонитеты</w:t>
            </w:r>
          </w:p>
        </w:tc>
        <w:tc>
          <w:tcPr>
            <w:tcW w:w="181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101 - 120</w:t>
            </w:r>
          </w:p>
        </w:tc>
      </w:tr>
      <w:tr w:rsidR="000F182B" w:rsidRPr="000F182B">
        <w:tc>
          <w:tcPr>
            <w:tcW w:w="3402" w:type="dxa"/>
            <w:vMerge/>
          </w:tcPr>
          <w:p w:rsidR="000F182B" w:rsidRPr="000F182B" w:rsidRDefault="000F182B" w:rsidP="000F182B"/>
        </w:tc>
        <w:tc>
          <w:tcPr>
            <w:tcW w:w="215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Лиственница</w:t>
            </w:r>
          </w:p>
        </w:tc>
        <w:tc>
          <w:tcPr>
            <w:tcW w:w="170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III и выше</w:t>
            </w:r>
          </w:p>
        </w:tc>
        <w:tc>
          <w:tcPr>
            <w:tcW w:w="181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121 - 140</w:t>
            </w:r>
          </w:p>
        </w:tc>
      </w:tr>
      <w:tr w:rsidR="000F182B" w:rsidRPr="000F182B">
        <w:tc>
          <w:tcPr>
            <w:tcW w:w="3402" w:type="dxa"/>
            <w:vMerge/>
          </w:tcPr>
          <w:p w:rsidR="000F182B" w:rsidRPr="000F182B" w:rsidRDefault="000F182B" w:rsidP="000F182B"/>
        </w:tc>
        <w:tc>
          <w:tcPr>
            <w:tcW w:w="215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Лиственница</w:t>
            </w:r>
          </w:p>
        </w:tc>
        <w:tc>
          <w:tcPr>
            <w:tcW w:w="170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IV и ниже</w:t>
            </w:r>
          </w:p>
        </w:tc>
        <w:tc>
          <w:tcPr>
            <w:tcW w:w="181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141 - 160</w:t>
            </w:r>
          </w:p>
        </w:tc>
      </w:tr>
      <w:tr w:rsidR="000F182B" w:rsidRPr="000F182B">
        <w:tc>
          <w:tcPr>
            <w:tcW w:w="3402" w:type="dxa"/>
            <w:vMerge/>
          </w:tcPr>
          <w:p w:rsidR="000F182B" w:rsidRPr="000F182B" w:rsidRDefault="000F182B" w:rsidP="000F182B"/>
        </w:tc>
        <w:tc>
          <w:tcPr>
            <w:tcW w:w="215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Кедр</w:t>
            </w:r>
          </w:p>
        </w:tc>
        <w:tc>
          <w:tcPr>
            <w:tcW w:w="170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Все бонитеты</w:t>
            </w:r>
          </w:p>
        </w:tc>
        <w:tc>
          <w:tcPr>
            <w:tcW w:w="181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241 - 280</w:t>
            </w:r>
          </w:p>
        </w:tc>
      </w:tr>
      <w:tr w:rsidR="000F182B" w:rsidRPr="000F182B">
        <w:tc>
          <w:tcPr>
            <w:tcW w:w="3402" w:type="dxa"/>
            <w:vMerge/>
          </w:tcPr>
          <w:p w:rsidR="000F182B" w:rsidRPr="000F182B" w:rsidRDefault="000F182B" w:rsidP="000F182B"/>
        </w:tc>
        <w:tc>
          <w:tcPr>
            <w:tcW w:w="215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Береза</w:t>
            </w:r>
          </w:p>
        </w:tc>
        <w:tc>
          <w:tcPr>
            <w:tcW w:w="170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Все бонитеты</w:t>
            </w:r>
          </w:p>
        </w:tc>
        <w:tc>
          <w:tcPr>
            <w:tcW w:w="181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71 - 80</w:t>
            </w:r>
          </w:p>
        </w:tc>
      </w:tr>
      <w:tr w:rsidR="000F182B" w:rsidRPr="000F182B">
        <w:tc>
          <w:tcPr>
            <w:tcW w:w="3402" w:type="dxa"/>
            <w:vMerge/>
          </w:tcPr>
          <w:p w:rsidR="000F182B" w:rsidRPr="000F182B" w:rsidRDefault="000F182B" w:rsidP="000F182B"/>
        </w:tc>
        <w:tc>
          <w:tcPr>
            <w:tcW w:w="215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Осина</w:t>
            </w:r>
          </w:p>
        </w:tc>
        <w:tc>
          <w:tcPr>
            <w:tcW w:w="170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Все бонитеты</w:t>
            </w:r>
          </w:p>
        </w:tc>
        <w:tc>
          <w:tcPr>
            <w:tcW w:w="181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61 - 70</w:t>
            </w:r>
          </w:p>
        </w:tc>
      </w:tr>
      <w:tr w:rsidR="000F182B" w:rsidRPr="000F182B">
        <w:tc>
          <w:tcPr>
            <w:tcW w:w="3402" w:type="dxa"/>
            <w:vMerge/>
          </w:tcPr>
          <w:p w:rsidR="000F182B" w:rsidRPr="000F182B" w:rsidRDefault="000F182B" w:rsidP="000F182B"/>
        </w:tc>
        <w:tc>
          <w:tcPr>
            <w:tcW w:w="215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Тополь</w:t>
            </w:r>
          </w:p>
        </w:tc>
        <w:tc>
          <w:tcPr>
            <w:tcW w:w="170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Все бонитеты</w:t>
            </w:r>
          </w:p>
        </w:tc>
        <w:tc>
          <w:tcPr>
            <w:tcW w:w="181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61 - 70</w:t>
            </w:r>
          </w:p>
        </w:tc>
      </w:tr>
      <w:tr w:rsidR="000F182B" w:rsidRPr="000F182B">
        <w:tc>
          <w:tcPr>
            <w:tcW w:w="3402" w:type="dxa"/>
            <w:vMerge/>
          </w:tcPr>
          <w:p w:rsidR="000F182B" w:rsidRPr="000F182B" w:rsidRDefault="000F182B" w:rsidP="000F182B"/>
        </w:tc>
        <w:tc>
          <w:tcPr>
            <w:tcW w:w="215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Ива древовидная</w:t>
            </w:r>
          </w:p>
        </w:tc>
        <w:tc>
          <w:tcPr>
            <w:tcW w:w="170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Все бонитеты</w:t>
            </w:r>
          </w:p>
        </w:tc>
        <w:tc>
          <w:tcPr>
            <w:tcW w:w="181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41 - 45</w:t>
            </w:r>
          </w:p>
        </w:tc>
      </w:tr>
      <w:tr w:rsidR="000F182B" w:rsidRPr="000F182B">
        <w:tc>
          <w:tcPr>
            <w:tcW w:w="3402" w:type="dxa"/>
            <w:vMerge/>
          </w:tcPr>
          <w:p w:rsidR="000F182B" w:rsidRPr="000F182B" w:rsidRDefault="000F182B" w:rsidP="000F182B"/>
        </w:tc>
        <w:tc>
          <w:tcPr>
            <w:tcW w:w="215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Ива кустарниковая</w:t>
            </w:r>
          </w:p>
        </w:tc>
        <w:tc>
          <w:tcPr>
            <w:tcW w:w="170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Все бонитеты</w:t>
            </w:r>
          </w:p>
        </w:tc>
        <w:tc>
          <w:tcPr>
            <w:tcW w:w="181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5 - 10</w:t>
            </w:r>
          </w:p>
        </w:tc>
      </w:tr>
      <w:tr w:rsidR="000F182B" w:rsidRPr="000F182B">
        <w:tc>
          <w:tcPr>
            <w:tcW w:w="3402" w:type="dxa"/>
            <w:vMerge w:val="restart"/>
          </w:tcPr>
          <w:p w:rsidR="000F182B" w:rsidRPr="000F182B" w:rsidRDefault="000F182B" w:rsidP="000F182B">
            <w:pPr>
              <w:pStyle w:val="ConsPlusNormal"/>
            </w:pPr>
            <w:r w:rsidRPr="000F182B">
              <w:t>Эксплуатационные леса</w:t>
            </w:r>
          </w:p>
        </w:tc>
        <w:tc>
          <w:tcPr>
            <w:tcW w:w="215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Сосна</w:t>
            </w:r>
          </w:p>
        </w:tc>
        <w:tc>
          <w:tcPr>
            <w:tcW w:w="170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III и выше</w:t>
            </w:r>
          </w:p>
        </w:tc>
        <w:tc>
          <w:tcPr>
            <w:tcW w:w="181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101 - 120</w:t>
            </w:r>
          </w:p>
        </w:tc>
      </w:tr>
      <w:tr w:rsidR="000F182B" w:rsidRPr="000F182B">
        <w:tc>
          <w:tcPr>
            <w:tcW w:w="3402" w:type="dxa"/>
            <w:vMerge/>
          </w:tcPr>
          <w:p w:rsidR="000F182B" w:rsidRPr="000F182B" w:rsidRDefault="000F182B" w:rsidP="000F182B"/>
        </w:tc>
        <w:tc>
          <w:tcPr>
            <w:tcW w:w="215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Сосна</w:t>
            </w:r>
          </w:p>
        </w:tc>
        <w:tc>
          <w:tcPr>
            <w:tcW w:w="170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IV и ниже</w:t>
            </w:r>
          </w:p>
        </w:tc>
        <w:tc>
          <w:tcPr>
            <w:tcW w:w="181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121 - 140</w:t>
            </w:r>
          </w:p>
        </w:tc>
      </w:tr>
      <w:tr w:rsidR="000F182B" w:rsidRPr="000F182B">
        <w:tc>
          <w:tcPr>
            <w:tcW w:w="3402" w:type="dxa"/>
            <w:vMerge/>
          </w:tcPr>
          <w:p w:rsidR="000F182B" w:rsidRPr="000F182B" w:rsidRDefault="000F182B" w:rsidP="000F182B"/>
        </w:tc>
        <w:tc>
          <w:tcPr>
            <w:tcW w:w="215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Ель</w:t>
            </w:r>
          </w:p>
        </w:tc>
        <w:tc>
          <w:tcPr>
            <w:tcW w:w="170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III и выше</w:t>
            </w:r>
          </w:p>
        </w:tc>
        <w:tc>
          <w:tcPr>
            <w:tcW w:w="181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101 - 120</w:t>
            </w:r>
          </w:p>
        </w:tc>
      </w:tr>
      <w:tr w:rsidR="000F182B" w:rsidRPr="000F182B">
        <w:tc>
          <w:tcPr>
            <w:tcW w:w="3402" w:type="dxa"/>
            <w:vMerge/>
          </w:tcPr>
          <w:p w:rsidR="000F182B" w:rsidRPr="000F182B" w:rsidRDefault="000F182B" w:rsidP="000F182B"/>
        </w:tc>
        <w:tc>
          <w:tcPr>
            <w:tcW w:w="215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Ель</w:t>
            </w:r>
          </w:p>
        </w:tc>
        <w:tc>
          <w:tcPr>
            <w:tcW w:w="170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IV и ниже</w:t>
            </w:r>
          </w:p>
        </w:tc>
        <w:tc>
          <w:tcPr>
            <w:tcW w:w="181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121 - 140</w:t>
            </w:r>
          </w:p>
        </w:tc>
      </w:tr>
      <w:tr w:rsidR="000F182B" w:rsidRPr="000F182B">
        <w:tc>
          <w:tcPr>
            <w:tcW w:w="3402" w:type="dxa"/>
            <w:vMerge/>
          </w:tcPr>
          <w:p w:rsidR="000F182B" w:rsidRPr="000F182B" w:rsidRDefault="000F182B" w:rsidP="000F182B"/>
        </w:tc>
        <w:tc>
          <w:tcPr>
            <w:tcW w:w="215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Пихта</w:t>
            </w:r>
          </w:p>
        </w:tc>
        <w:tc>
          <w:tcPr>
            <w:tcW w:w="170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Все бонитеты</w:t>
            </w:r>
          </w:p>
        </w:tc>
        <w:tc>
          <w:tcPr>
            <w:tcW w:w="181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81 - 100</w:t>
            </w:r>
          </w:p>
        </w:tc>
      </w:tr>
      <w:tr w:rsidR="000F182B" w:rsidRPr="000F182B">
        <w:tc>
          <w:tcPr>
            <w:tcW w:w="3402" w:type="dxa"/>
            <w:vMerge/>
          </w:tcPr>
          <w:p w:rsidR="000F182B" w:rsidRPr="000F182B" w:rsidRDefault="000F182B" w:rsidP="000F182B"/>
        </w:tc>
        <w:tc>
          <w:tcPr>
            <w:tcW w:w="215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Лиственница</w:t>
            </w:r>
          </w:p>
        </w:tc>
        <w:tc>
          <w:tcPr>
            <w:tcW w:w="170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III и выше</w:t>
            </w:r>
          </w:p>
        </w:tc>
        <w:tc>
          <w:tcPr>
            <w:tcW w:w="181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101 - 120</w:t>
            </w:r>
          </w:p>
        </w:tc>
      </w:tr>
      <w:tr w:rsidR="000F182B" w:rsidRPr="000F182B">
        <w:tc>
          <w:tcPr>
            <w:tcW w:w="3402" w:type="dxa"/>
            <w:vMerge/>
          </w:tcPr>
          <w:p w:rsidR="000F182B" w:rsidRPr="000F182B" w:rsidRDefault="000F182B" w:rsidP="000F182B"/>
        </w:tc>
        <w:tc>
          <w:tcPr>
            <w:tcW w:w="215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Лиственница</w:t>
            </w:r>
          </w:p>
        </w:tc>
        <w:tc>
          <w:tcPr>
            <w:tcW w:w="170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IV и ниже</w:t>
            </w:r>
          </w:p>
        </w:tc>
        <w:tc>
          <w:tcPr>
            <w:tcW w:w="181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121 - 140</w:t>
            </w:r>
          </w:p>
        </w:tc>
      </w:tr>
      <w:tr w:rsidR="000F182B" w:rsidRPr="000F182B">
        <w:tc>
          <w:tcPr>
            <w:tcW w:w="3402" w:type="dxa"/>
            <w:vMerge/>
          </w:tcPr>
          <w:p w:rsidR="000F182B" w:rsidRPr="000F182B" w:rsidRDefault="000F182B" w:rsidP="000F182B"/>
        </w:tc>
        <w:tc>
          <w:tcPr>
            <w:tcW w:w="215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Кедр</w:t>
            </w:r>
          </w:p>
        </w:tc>
        <w:tc>
          <w:tcPr>
            <w:tcW w:w="170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Все бонитеты</w:t>
            </w:r>
          </w:p>
        </w:tc>
        <w:tc>
          <w:tcPr>
            <w:tcW w:w="181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201 - 240</w:t>
            </w:r>
          </w:p>
        </w:tc>
      </w:tr>
      <w:tr w:rsidR="000F182B" w:rsidRPr="000F182B">
        <w:tc>
          <w:tcPr>
            <w:tcW w:w="3402" w:type="dxa"/>
            <w:vMerge/>
          </w:tcPr>
          <w:p w:rsidR="000F182B" w:rsidRPr="000F182B" w:rsidRDefault="000F182B" w:rsidP="000F182B"/>
        </w:tc>
        <w:tc>
          <w:tcPr>
            <w:tcW w:w="215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Береза</w:t>
            </w:r>
          </w:p>
        </w:tc>
        <w:tc>
          <w:tcPr>
            <w:tcW w:w="170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Все бонитеты</w:t>
            </w:r>
          </w:p>
        </w:tc>
        <w:tc>
          <w:tcPr>
            <w:tcW w:w="181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61 - 70</w:t>
            </w:r>
          </w:p>
        </w:tc>
      </w:tr>
      <w:tr w:rsidR="000F182B" w:rsidRPr="000F182B">
        <w:tc>
          <w:tcPr>
            <w:tcW w:w="3402" w:type="dxa"/>
            <w:vMerge/>
          </w:tcPr>
          <w:p w:rsidR="000F182B" w:rsidRPr="000F182B" w:rsidRDefault="000F182B" w:rsidP="000F182B"/>
        </w:tc>
        <w:tc>
          <w:tcPr>
            <w:tcW w:w="215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Осина</w:t>
            </w:r>
          </w:p>
        </w:tc>
        <w:tc>
          <w:tcPr>
            <w:tcW w:w="170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Все бонитеты</w:t>
            </w:r>
          </w:p>
        </w:tc>
        <w:tc>
          <w:tcPr>
            <w:tcW w:w="181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51 - 60</w:t>
            </w:r>
          </w:p>
        </w:tc>
      </w:tr>
      <w:tr w:rsidR="000F182B" w:rsidRPr="000F182B">
        <w:tc>
          <w:tcPr>
            <w:tcW w:w="3402" w:type="dxa"/>
            <w:vMerge/>
          </w:tcPr>
          <w:p w:rsidR="000F182B" w:rsidRPr="000F182B" w:rsidRDefault="000F182B" w:rsidP="000F182B"/>
        </w:tc>
        <w:tc>
          <w:tcPr>
            <w:tcW w:w="215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Тополь</w:t>
            </w:r>
          </w:p>
        </w:tc>
        <w:tc>
          <w:tcPr>
            <w:tcW w:w="170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Все бонитеты</w:t>
            </w:r>
          </w:p>
        </w:tc>
        <w:tc>
          <w:tcPr>
            <w:tcW w:w="181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51 - 60</w:t>
            </w:r>
          </w:p>
        </w:tc>
      </w:tr>
      <w:tr w:rsidR="000F182B" w:rsidRPr="000F182B">
        <w:tc>
          <w:tcPr>
            <w:tcW w:w="3402" w:type="dxa"/>
            <w:vMerge/>
          </w:tcPr>
          <w:p w:rsidR="000F182B" w:rsidRPr="000F182B" w:rsidRDefault="000F182B" w:rsidP="000F182B"/>
        </w:tc>
        <w:tc>
          <w:tcPr>
            <w:tcW w:w="215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Ива древовидная</w:t>
            </w:r>
          </w:p>
        </w:tc>
        <w:tc>
          <w:tcPr>
            <w:tcW w:w="170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Все бонитеты</w:t>
            </w:r>
          </w:p>
        </w:tc>
        <w:tc>
          <w:tcPr>
            <w:tcW w:w="181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36 - 40</w:t>
            </w:r>
          </w:p>
        </w:tc>
      </w:tr>
      <w:tr w:rsidR="000F182B" w:rsidRPr="000F182B">
        <w:tc>
          <w:tcPr>
            <w:tcW w:w="3402" w:type="dxa"/>
            <w:vMerge/>
          </w:tcPr>
          <w:p w:rsidR="000F182B" w:rsidRPr="000F182B" w:rsidRDefault="000F182B" w:rsidP="000F182B"/>
        </w:tc>
        <w:tc>
          <w:tcPr>
            <w:tcW w:w="215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Ива кустарниковая</w:t>
            </w:r>
          </w:p>
        </w:tc>
        <w:tc>
          <w:tcPr>
            <w:tcW w:w="170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Все бонитеты</w:t>
            </w:r>
          </w:p>
        </w:tc>
        <w:tc>
          <w:tcPr>
            <w:tcW w:w="181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5 - 10</w:t>
            </w:r>
          </w:p>
        </w:tc>
      </w:tr>
    </w:tbl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2"/>
      </w:pPr>
      <w:r w:rsidRPr="000F182B">
        <w:t xml:space="preserve">2.2. Нормативы, параметры и сроки </w:t>
      </w:r>
      <w:proofErr w:type="gramStart"/>
      <w:r w:rsidRPr="000F182B">
        <w:t>разрешенного</w:t>
      </w:r>
      <w:proofErr w:type="gramEnd"/>
    </w:p>
    <w:p w:rsidR="000F182B" w:rsidRPr="000F182B" w:rsidRDefault="000F182B" w:rsidP="000F182B">
      <w:pPr>
        <w:pStyle w:val="ConsPlusTitle"/>
        <w:jc w:val="center"/>
      </w:pPr>
      <w:r w:rsidRPr="000F182B">
        <w:t>использования лесов для заготовки живицы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3"/>
      </w:pPr>
      <w:r w:rsidRPr="000F182B">
        <w:t>2.2.1. Фонд подсочки древостоев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Нормативы, параметры и сроки разрешенного использования лесов для заготовки живицы регламентируются </w:t>
      </w:r>
      <w:hyperlink r:id="rId86" w:history="1">
        <w:r w:rsidRPr="000F182B">
          <w:t>статьей 31</w:t>
        </w:r>
      </w:hyperlink>
      <w:r w:rsidRPr="000F182B">
        <w:t xml:space="preserve"> Лесного кодекса Российской Федерации и </w:t>
      </w:r>
      <w:hyperlink r:id="rId87" w:history="1">
        <w:r w:rsidRPr="000F182B">
          <w:t>Приказом</w:t>
        </w:r>
      </w:hyperlink>
      <w:r w:rsidRPr="000F182B">
        <w:t xml:space="preserve"> Федерального агентства лесного хозяйства от 24.01.2012 N 23 "Об утверждении Правил заготовки живицы". </w:t>
      </w:r>
      <w:hyperlink w:anchor="P4001" w:history="1">
        <w:r w:rsidRPr="000F182B">
          <w:t>Фонд</w:t>
        </w:r>
      </w:hyperlink>
      <w:r w:rsidRPr="000F182B">
        <w:t xml:space="preserve"> подсочки древостоев представлен в таблице 19.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4"/>
      </w:pPr>
      <w:bookmarkStart w:id="15" w:name="P4001"/>
      <w:bookmarkEnd w:id="15"/>
      <w:r w:rsidRPr="000F182B">
        <w:t>Фонд подсочки древостоев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jc w:val="right"/>
      </w:pPr>
      <w:r w:rsidRPr="000F182B">
        <w:t xml:space="preserve">Таблица 19 (площадь, </w:t>
      </w:r>
      <w:proofErr w:type="gramStart"/>
      <w:r w:rsidRPr="000F182B">
        <w:t>га</w:t>
      </w:r>
      <w:proofErr w:type="gramEnd"/>
      <w:r w:rsidRPr="000F182B">
        <w:t>)</w:t>
      </w:r>
    </w:p>
    <w:p w:rsidR="000F182B" w:rsidRPr="000F182B" w:rsidRDefault="000F182B" w:rsidP="000F18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9"/>
        <w:gridCol w:w="3685"/>
        <w:gridCol w:w="1771"/>
        <w:gridCol w:w="2268"/>
        <w:gridCol w:w="794"/>
      </w:tblGrid>
      <w:tr w:rsidR="000F182B" w:rsidRPr="000F182B">
        <w:tc>
          <w:tcPr>
            <w:tcW w:w="519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N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proofErr w:type="spellStart"/>
            <w:r w:rsidRPr="000F182B">
              <w:t>пп</w:t>
            </w:r>
            <w:proofErr w:type="spellEnd"/>
          </w:p>
        </w:tc>
        <w:tc>
          <w:tcPr>
            <w:tcW w:w="3685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Показатели</w:t>
            </w:r>
          </w:p>
        </w:tc>
        <w:tc>
          <w:tcPr>
            <w:tcW w:w="4833" w:type="dxa"/>
            <w:gridSpan w:val="3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Подсочка</w:t>
            </w:r>
          </w:p>
        </w:tc>
      </w:tr>
      <w:tr w:rsidR="000F182B" w:rsidRPr="000F182B">
        <w:tc>
          <w:tcPr>
            <w:tcW w:w="519" w:type="dxa"/>
            <w:vMerge/>
          </w:tcPr>
          <w:p w:rsidR="000F182B" w:rsidRPr="000F182B" w:rsidRDefault="000F182B" w:rsidP="000F182B"/>
        </w:tc>
        <w:tc>
          <w:tcPr>
            <w:tcW w:w="3685" w:type="dxa"/>
            <w:vMerge/>
          </w:tcPr>
          <w:p w:rsidR="000F182B" w:rsidRPr="000F182B" w:rsidRDefault="000F182B" w:rsidP="000F182B"/>
        </w:tc>
        <w:tc>
          <w:tcPr>
            <w:tcW w:w="4833" w:type="dxa"/>
            <w:gridSpan w:val="3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Целевое назначение лесов</w:t>
            </w:r>
          </w:p>
        </w:tc>
      </w:tr>
      <w:tr w:rsidR="000F182B" w:rsidRPr="000F182B">
        <w:tc>
          <w:tcPr>
            <w:tcW w:w="519" w:type="dxa"/>
            <w:vMerge/>
          </w:tcPr>
          <w:p w:rsidR="000F182B" w:rsidRPr="000F182B" w:rsidRDefault="000F182B" w:rsidP="000F182B"/>
        </w:tc>
        <w:tc>
          <w:tcPr>
            <w:tcW w:w="3685" w:type="dxa"/>
            <w:vMerge/>
          </w:tcPr>
          <w:p w:rsidR="000F182B" w:rsidRPr="000F182B" w:rsidRDefault="000F182B" w:rsidP="000F182B"/>
        </w:tc>
        <w:tc>
          <w:tcPr>
            <w:tcW w:w="177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защитные леса</w:t>
            </w:r>
          </w:p>
        </w:tc>
        <w:tc>
          <w:tcPr>
            <w:tcW w:w="2268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эксплуатационные леса</w:t>
            </w:r>
          </w:p>
        </w:tc>
        <w:tc>
          <w:tcPr>
            <w:tcW w:w="79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итого</w:t>
            </w:r>
          </w:p>
        </w:tc>
      </w:tr>
      <w:tr w:rsidR="000F182B" w:rsidRPr="000F182B">
        <w:tc>
          <w:tcPr>
            <w:tcW w:w="519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</w:t>
            </w:r>
          </w:p>
        </w:tc>
        <w:tc>
          <w:tcPr>
            <w:tcW w:w="368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Всего насаждений, пригодных для подсочки:</w:t>
            </w:r>
          </w:p>
        </w:tc>
        <w:tc>
          <w:tcPr>
            <w:tcW w:w="177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2268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504</w:t>
            </w:r>
          </w:p>
        </w:tc>
        <w:tc>
          <w:tcPr>
            <w:tcW w:w="79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504</w:t>
            </w:r>
          </w:p>
        </w:tc>
      </w:tr>
      <w:tr w:rsidR="000F182B" w:rsidRPr="000F182B">
        <w:tc>
          <w:tcPr>
            <w:tcW w:w="519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1.1</w:t>
            </w:r>
          </w:p>
        </w:tc>
        <w:tc>
          <w:tcPr>
            <w:tcW w:w="368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Из них:</w:t>
            </w:r>
          </w:p>
        </w:tc>
        <w:tc>
          <w:tcPr>
            <w:tcW w:w="1771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2268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794" w:type="dxa"/>
          </w:tcPr>
          <w:p w:rsidR="000F182B" w:rsidRPr="000F182B" w:rsidRDefault="000F182B" w:rsidP="000F182B">
            <w:pPr>
              <w:pStyle w:val="ConsPlusNormal"/>
            </w:pPr>
          </w:p>
        </w:tc>
      </w:tr>
      <w:tr w:rsidR="000F182B" w:rsidRPr="000F182B">
        <w:tc>
          <w:tcPr>
            <w:tcW w:w="519" w:type="dxa"/>
            <w:vMerge/>
          </w:tcPr>
          <w:p w:rsidR="000F182B" w:rsidRPr="000F182B" w:rsidRDefault="000F182B" w:rsidP="000F182B"/>
        </w:tc>
        <w:tc>
          <w:tcPr>
            <w:tcW w:w="368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 xml:space="preserve">не </w:t>
            </w:r>
            <w:proofErr w:type="gramStart"/>
            <w:r w:rsidRPr="000F182B">
              <w:t>вовлечены</w:t>
            </w:r>
            <w:proofErr w:type="gramEnd"/>
            <w:r w:rsidRPr="000F182B">
              <w:t xml:space="preserve"> в подсочку</w:t>
            </w:r>
          </w:p>
        </w:tc>
        <w:tc>
          <w:tcPr>
            <w:tcW w:w="177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2268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79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</w:tr>
      <w:tr w:rsidR="000F182B" w:rsidRPr="000F182B">
        <w:tc>
          <w:tcPr>
            <w:tcW w:w="519" w:type="dxa"/>
            <w:vMerge/>
          </w:tcPr>
          <w:p w:rsidR="000F182B" w:rsidRPr="000F182B" w:rsidRDefault="000F182B" w:rsidP="000F182B"/>
        </w:tc>
        <w:tc>
          <w:tcPr>
            <w:tcW w:w="3685" w:type="dxa"/>
          </w:tcPr>
          <w:p w:rsidR="000F182B" w:rsidRPr="000F182B" w:rsidRDefault="000F182B" w:rsidP="000F182B">
            <w:pPr>
              <w:pStyle w:val="ConsPlusNormal"/>
            </w:pPr>
            <w:proofErr w:type="gramStart"/>
            <w:r w:rsidRPr="000F182B">
              <w:t>нерентабельные для подсочки</w:t>
            </w:r>
            <w:proofErr w:type="gramEnd"/>
          </w:p>
        </w:tc>
        <w:tc>
          <w:tcPr>
            <w:tcW w:w="177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2268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504</w:t>
            </w:r>
          </w:p>
        </w:tc>
        <w:tc>
          <w:tcPr>
            <w:tcW w:w="79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504</w:t>
            </w:r>
          </w:p>
        </w:tc>
      </w:tr>
      <w:tr w:rsidR="000F182B" w:rsidRPr="000F182B">
        <w:tc>
          <w:tcPr>
            <w:tcW w:w="519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</w:t>
            </w:r>
          </w:p>
        </w:tc>
        <w:tc>
          <w:tcPr>
            <w:tcW w:w="368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Ежегодный объем подсочки</w:t>
            </w:r>
          </w:p>
        </w:tc>
        <w:tc>
          <w:tcPr>
            <w:tcW w:w="177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2268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79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</w:tr>
    </w:tbl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Еловых и лиственничных лесных насаждений, пригодных для рентабельной заготовки живицы, в Лесничестве нет, далее вопросы по нормативам, параметрам, срокам заготовки живицы для этих лесных насаждений не рассматриваются.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В подсочку передаются спелые и перестойные сосновые насаждения I - IV класса бонитета, средневозрастные, приспевающие и спелые пихтовые насаждения I - III класса бонитета, предназначенные для заготовки древесины.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Пригодными для проведения подсочки являются здоровые, без значительных повреждений деревья с диаметром ствола сосны 20 см и более.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Здоровые деревья сосны с диаметром ствола от 16 до 20 см могут отводиться в подсочку не ранее чем за 2 года до рубки.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Не допускается проведение подсочки: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1) лесных насаждений в очагах вредных организмов до их ликвидации;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2) лесных насаждений, поврежденных и ослабленных вследствие воздействия лесных пожаров, вредных организмов и других негативных факторов;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3) лесных насаждений в лесах, где в соответствии с законодательством Российской Федерации не допускается проведение сплошных или выборочных рубок спелых и перестойных лесных насаждений в целях заготовки древесины;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4) лесных насаждений, расположенных на постоянных лесосеменных участках, лесосеменных плантациях, генетических резерватах, а также плюсовых деревьев, семенников, семенных куртин и полос.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В подсочку могут передаваться: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1) лесные насаждения с долей участия сосны в составе древостоя менее 40 процентов от общего запаса древесины лесного насаждения;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2) сосновые насаждения IV класса бонитета на заболоченных почвах и V класса бонитета;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3) сосновые редины;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4) сосновые семенники, семенные полосы и куртины, выполнившие свое назначение;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5) деревья сосны, назначенные в выборочную рубку;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6) сосновые насаждения, занимающие площадь до 2, 3 га.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Срок проведения подсочки сосновых насаждений не должен превышать 15 лет.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При недостатке спелых и перестойных сосновых насаждений для обеспечения 10 - 15-летнего срока проведения подсочки допускается проведение подсочки приспевающих древостоев, которые к сроку окончания проведения подсочки </w:t>
      </w:r>
      <w:proofErr w:type="gramStart"/>
      <w:r w:rsidRPr="000F182B">
        <w:t>достигнут возраста рубки и предназначаются для рубки</w:t>
      </w:r>
      <w:proofErr w:type="gramEnd"/>
      <w:r w:rsidRPr="000F182B">
        <w:t>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lastRenderedPageBreak/>
        <w:t xml:space="preserve">Лица, использующие леса для заготовки живицы, имеют право после первого года проведения подсочки исключить из подсочки до 10 процентов здоровых деревьев низкой </w:t>
      </w:r>
      <w:proofErr w:type="spellStart"/>
      <w:r w:rsidRPr="000F182B">
        <w:t>смолопродуктивности</w:t>
      </w:r>
      <w:proofErr w:type="spellEnd"/>
      <w:r w:rsidRPr="000F182B">
        <w:t xml:space="preserve"> от общего числа деревьев, пригодных к проведению подсочки.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3"/>
      </w:pPr>
      <w:r w:rsidRPr="000F182B">
        <w:t>2.2.2. Виды подсочки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Подсочка деревьев сосны проводится восходящим или нисходящим способом в зависимости от принятой технологии подсочки при 15-летнем, 10-летнем или краткосрочном сроке.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При 15-летней подсочке сосны предусматривается использование поверхности ствола в 2 очереди </w:t>
      </w:r>
      <w:proofErr w:type="spellStart"/>
      <w:r w:rsidRPr="000F182B">
        <w:t>карр</w:t>
      </w:r>
      <w:proofErr w:type="spellEnd"/>
      <w:r w:rsidRPr="000F182B">
        <w:t xml:space="preserve">. Подсочка начинается на высоте 130 см на одной стороне ствола и в течение 3 лет ведется нисходящим способом, а на 4 и 5 годы - восходящим. С 6 по 8 годы подсочка ведется нисходящим способом, а на 9 и 10 годы - восходящим на другой стороне ствола. Последующие годы подсочка ведется двумя </w:t>
      </w:r>
      <w:proofErr w:type="spellStart"/>
      <w:r w:rsidRPr="000F182B">
        <w:t>каррами</w:t>
      </w:r>
      <w:proofErr w:type="spellEnd"/>
      <w:r w:rsidRPr="000F182B">
        <w:t xml:space="preserve"> восходящим способом.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Другая схема предусматривает проводить подсочку с 1 по 5 год на одной стороне ствола, а с 6 по 10 год - на другой стороне ствола двухъярусным способом с чередованием </w:t>
      </w:r>
      <w:proofErr w:type="spellStart"/>
      <w:r w:rsidRPr="000F182B">
        <w:t>подновок</w:t>
      </w:r>
      <w:proofErr w:type="spellEnd"/>
      <w:r w:rsidRPr="000F182B">
        <w:t xml:space="preserve"> по ярусам. Последующие 5 лет (11 - 15 годы) подсочка продолжается восходящим способом на обеих сторонах ствола.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При 10-летней подсочке сосны применяются разные технологические схемы в зависимости от высоты начала подсочки.</w:t>
      </w:r>
    </w:p>
    <w:p w:rsidR="000F182B" w:rsidRPr="000F182B" w:rsidRDefault="000F182B" w:rsidP="000F182B">
      <w:pPr>
        <w:pStyle w:val="ConsPlusNormal"/>
        <w:ind w:firstLine="540"/>
        <w:jc w:val="both"/>
      </w:pPr>
      <w:proofErr w:type="gramStart"/>
      <w:r w:rsidRPr="000F182B">
        <w:t>При начале подсочки на высоте 150 см подсочка ведется восходящим способом в течение 7 лет, а последующие 3 года - нисходящим.</w:t>
      </w:r>
      <w:proofErr w:type="gramEnd"/>
    </w:p>
    <w:p w:rsidR="000F182B" w:rsidRPr="000F182B" w:rsidRDefault="000F182B" w:rsidP="000F182B">
      <w:pPr>
        <w:pStyle w:val="ConsPlusNormal"/>
        <w:ind w:firstLine="540"/>
        <w:jc w:val="both"/>
      </w:pPr>
      <w:proofErr w:type="gramStart"/>
      <w:r w:rsidRPr="000F182B">
        <w:t>При начале подсочки на высоте 130 см подсочка ведется нисходящим способом в течение 2 - 3 лет, в последующие 7 - 8 лет - восходящим способом.</w:t>
      </w:r>
      <w:proofErr w:type="gramEnd"/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При начале подсочки с высоты 110 см в течение 5 лет подсочка ведется двухъярусным способом с чередованием </w:t>
      </w:r>
      <w:proofErr w:type="spellStart"/>
      <w:r w:rsidRPr="000F182B">
        <w:t>подновок</w:t>
      </w:r>
      <w:proofErr w:type="spellEnd"/>
      <w:r w:rsidRPr="000F182B">
        <w:t xml:space="preserve"> по ярусам, последние 5 лет подсочка ведется восходящим способом.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При начале подсочки на высоте 10 см в течение всего срока подсочка ведется восходящим ребристым способом.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Краткосрочная подсочка допускается с высоты 210 см и в течение всего срока ведется двухъярусными </w:t>
      </w:r>
      <w:proofErr w:type="spellStart"/>
      <w:r w:rsidRPr="000F182B">
        <w:t>каррами</w:t>
      </w:r>
      <w:proofErr w:type="spellEnd"/>
      <w:r w:rsidRPr="000F182B">
        <w:t xml:space="preserve"> или с высоты 90 см и в течение 2 лет ведется нисходящим способом, а последующие 3 года - восходящим способом.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При проведении подсочки в сосновых лесных насаждениях разрешается использовать </w:t>
      </w:r>
      <w:hyperlink w:anchor="P4070" w:history="1">
        <w:r w:rsidRPr="000F182B">
          <w:t>стимуляторы</w:t>
        </w:r>
      </w:hyperlink>
      <w:r w:rsidRPr="000F182B">
        <w:t xml:space="preserve"> выхода живицы, указанные в таблице 20.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4"/>
      </w:pPr>
      <w:bookmarkStart w:id="16" w:name="P4070"/>
      <w:bookmarkEnd w:id="16"/>
      <w:r w:rsidRPr="000F182B">
        <w:t>Стимуляторы выхода живицы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jc w:val="right"/>
      </w:pPr>
      <w:r w:rsidRPr="000F182B">
        <w:t>Таблица 20</w:t>
      </w:r>
    </w:p>
    <w:p w:rsidR="000F182B" w:rsidRPr="000F182B" w:rsidRDefault="000F182B" w:rsidP="000F18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572"/>
        <w:gridCol w:w="3258"/>
        <w:gridCol w:w="1601"/>
      </w:tblGrid>
      <w:tr w:rsidR="000F182B" w:rsidRPr="000F182B">
        <w:tc>
          <w:tcPr>
            <w:tcW w:w="62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N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proofErr w:type="spellStart"/>
            <w:r w:rsidRPr="000F182B">
              <w:t>пп</w:t>
            </w:r>
            <w:proofErr w:type="spellEnd"/>
          </w:p>
        </w:tc>
        <w:tc>
          <w:tcPr>
            <w:tcW w:w="3572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Наименование стимуляторов выхода живицы</w:t>
            </w:r>
          </w:p>
        </w:tc>
        <w:tc>
          <w:tcPr>
            <w:tcW w:w="3258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Содержание действующего или сухого вещества в рабочем растворе не более, %</w:t>
            </w:r>
          </w:p>
        </w:tc>
        <w:tc>
          <w:tcPr>
            <w:tcW w:w="160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Срок применения, лет до рубки</w:t>
            </w:r>
          </w:p>
        </w:tc>
      </w:tr>
      <w:tr w:rsidR="000F182B" w:rsidRPr="000F182B">
        <w:tc>
          <w:tcPr>
            <w:tcW w:w="62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</w:t>
            </w:r>
          </w:p>
        </w:tc>
        <w:tc>
          <w:tcPr>
            <w:tcW w:w="3572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</w:t>
            </w:r>
          </w:p>
        </w:tc>
        <w:tc>
          <w:tcPr>
            <w:tcW w:w="3258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</w:t>
            </w:r>
          </w:p>
        </w:tc>
        <w:tc>
          <w:tcPr>
            <w:tcW w:w="160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</w:t>
            </w:r>
          </w:p>
        </w:tc>
      </w:tr>
      <w:tr w:rsidR="000F182B" w:rsidRPr="000F182B">
        <w:tc>
          <w:tcPr>
            <w:tcW w:w="9055" w:type="dxa"/>
            <w:gridSpan w:val="4"/>
          </w:tcPr>
          <w:p w:rsidR="000F182B" w:rsidRPr="000F182B" w:rsidRDefault="000F182B" w:rsidP="000F182B">
            <w:pPr>
              <w:pStyle w:val="ConsPlusNormal"/>
              <w:jc w:val="center"/>
              <w:outlineLvl w:val="5"/>
            </w:pPr>
            <w:bookmarkStart w:id="17" w:name="P4083"/>
            <w:bookmarkEnd w:id="17"/>
            <w:r w:rsidRPr="000F182B">
              <w:t>Группа А, неагрессивные стимуляторы</w:t>
            </w:r>
          </w:p>
        </w:tc>
      </w:tr>
      <w:tr w:rsidR="000F182B" w:rsidRPr="000F182B">
        <w:tc>
          <w:tcPr>
            <w:tcW w:w="62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</w:t>
            </w:r>
          </w:p>
        </w:tc>
        <w:tc>
          <w:tcPr>
            <w:tcW w:w="3572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Экстракт кормовых дрожжей</w:t>
            </w:r>
          </w:p>
        </w:tc>
        <w:tc>
          <w:tcPr>
            <w:tcW w:w="3258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0,25</w:t>
            </w:r>
          </w:p>
        </w:tc>
        <w:tc>
          <w:tcPr>
            <w:tcW w:w="1601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15</w:t>
            </w:r>
          </w:p>
        </w:tc>
      </w:tr>
      <w:tr w:rsidR="000F182B" w:rsidRPr="000F182B">
        <w:tc>
          <w:tcPr>
            <w:tcW w:w="62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</w:t>
            </w:r>
          </w:p>
        </w:tc>
        <w:tc>
          <w:tcPr>
            <w:tcW w:w="3572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Настой кормовых дрожжей</w:t>
            </w:r>
          </w:p>
        </w:tc>
        <w:tc>
          <w:tcPr>
            <w:tcW w:w="3258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5,0</w:t>
            </w:r>
          </w:p>
        </w:tc>
        <w:tc>
          <w:tcPr>
            <w:tcW w:w="1601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15</w:t>
            </w:r>
          </w:p>
        </w:tc>
      </w:tr>
      <w:tr w:rsidR="000F182B" w:rsidRPr="000F182B">
        <w:tc>
          <w:tcPr>
            <w:tcW w:w="62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</w:t>
            </w:r>
          </w:p>
        </w:tc>
        <w:tc>
          <w:tcPr>
            <w:tcW w:w="3572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Сульфитно-дрожжевая бражка и сульфитно-спиртовая барда</w:t>
            </w:r>
          </w:p>
        </w:tc>
        <w:tc>
          <w:tcPr>
            <w:tcW w:w="3258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25,0</w:t>
            </w:r>
          </w:p>
        </w:tc>
        <w:tc>
          <w:tcPr>
            <w:tcW w:w="1601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15</w:t>
            </w:r>
          </w:p>
        </w:tc>
      </w:tr>
      <w:tr w:rsidR="000F182B" w:rsidRPr="000F182B">
        <w:tc>
          <w:tcPr>
            <w:tcW w:w="62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lastRenderedPageBreak/>
              <w:t>4</w:t>
            </w:r>
          </w:p>
        </w:tc>
        <w:tc>
          <w:tcPr>
            <w:tcW w:w="3572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Кукурузный экстракт</w:t>
            </w:r>
          </w:p>
        </w:tc>
        <w:tc>
          <w:tcPr>
            <w:tcW w:w="3258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1,0</w:t>
            </w:r>
          </w:p>
        </w:tc>
        <w:tc>
          <w:tcPr>
            <w:tcW w:w="1601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15</w:t>
            </w:r>
          </w:p>
        </w:tc>
      </w:tr>
      <w:tr w:rsidR="000F182B" w:rsidRPr="000F182B">
        <w:tc>
          <w:tcPr>
            <w:tcW w:w="62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</w:t>
            </w:r>
          </w:p>
        </w:tc>
        <w:tc>
          <w:tcPr>
            <w:tcW w:w="3572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Настой золы древесных пород</w:t>
            </w:r>
          </w:p>
        </w:tc>
        <w:tc>
          <w:tcPr>
            <w:tcW w:w="3258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601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15</w:t>
            </w:r>
          </w:p>
        </w:tc>
      </w:tr>
      <w:tr w:rsidR="000F182B" w:rsidRPr="000F182B">
        <w:tc>
          <w:tcPr>
            <w:tcW w:w="62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</w:t>
            </w:r>
          </w:p>
        </w:tc>
        <w:tc>
          <w:tcPr>
            <w:tcW w:w="3572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Березовый сок</w:t>
            </w:r>
          </w:p>
        </w:tc>
        <w:tc>
          <w:tcPr>
            <w:tcW w:w="3258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97,0</w:t>
            </w:r>
          </w:p>
        </w:tc>
        <w:tc>
          <w:tcPr>
            <w:tcW w:w="1601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15</w:t>
            </w:r>
          </w:p>
        </w:tc>
      </w:tr>
      <w:tr w:rsidR="000F182B" w:rsidRPr="000F182B">
        <w:tc>
          <w:tcPr>
            <w:tcW w:w="9055" w:type="dxa"/>
            <w:gridSpan w:val="4"/>
          </w:tcPr>
          <w:p w:rsidR="000F182B" w:rsidRPr="000F182B" w:rsidRDefault="000F182B" w:rsidP="000F182B">
            <w:pPr>
              <w:pStyle w:val="ConsPlusNormal"/>
              <w:jc w:val="center"/>
              <w:outlineLvl w:val="5"/>
            </w:pPr>
            <w:bookmarkStart w:id="18" w:name="P4108"/>
            <w:bookmarkEnd w:id="18"/>
            <w:r w:rsidRPr="000F182B">
              <w:t>Группа</w:t>
            </w:r>
            <w:proofErr w:type="gramStart"/>
            <w:r w:rsidRPr="000F182B">
              <w:t xml:space="preserve"> Б</w:t>
            </w:r>
            <w:proofErr w:type="gramEnd"/>
            <w:r w:rsidRPr="000F182B">
              <w:t xml:space="preserve">, вещества, используемые для активизации стимуляторов группы </w:t>
            </w:r>
            <w:hyperlink w:anchor="P4083" w:history="1">
              <w:r w:rsidRPr="000F182B">
                <w:t>А</w:t>
              </w:r>
            </w:hyperlink>
          </w:p>
        </w:tc>
      </w:tr>
      <w:tr w:rsidR="000F182B" w:rsidRPr="000F182B">
        <w:tc>
          <w:tcPr>
            <w:tcW w:w="62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</w:t>
            </w:r>
          </w:p>
        </w:tc>
        <w:tc>
          <w:tcPr>
            <w:tcW w:w="3572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Поваренная соль</w:t>
            </w:r>
          </w:p>
        </w:tc>
        <w:tc>
          <w:tcPr>
            <w:tcW w:w="3258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1,5</w:t>
            </w:r>
          </w:p>
        </w:tc>
        <w:tc>
          <w:tcPr>
            <w:tcW w:w="1601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15</w:t>
            </w:r>
          </w:p>
        </w:tc>
      </w:tr>
      <w:tr w:rsidR="000F182B" w:rsidRPr="000F182B">
        <w:tc>
          <w:tcPr>
            <w:tcW w:w="62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</w:t>
            </w:r>
          </w:p>
        </w:tc>
        <w:tc>
          <w:tcPr>
            <w:tcW w:w="3572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Зола древесных пород</w:t>
            </w:r>
          </w:p>
        </w:tc>
        <w:tc>
          <w:tcPr>
            <w:tcW w:w="3258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0,3</w:t>
            </w:r>
          </w:p>
        </w:tc>
        <w:tc>
          <w:tcPr>
            <w:tcW w:w="1601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15</w:t>
            </w:r>
          </w:p>
        </w:tc>
      </w:tr>
      <w:tr w:rsidR="000F182B" w:rsidRPr="000F182B">
        <w:tc>
          <w:tcPr>
            <w:tcW w:w="62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</w:t>
            </w:r>
          </w:p>
        </w:tc>
        <w:tc>
          <w:tcPr>
            <w:tcW w:w="3572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Лимонная кислота</w:t>
            </w:r>
          </w:p>
        </w:tc>
        <w:tc>
          <w:tcPr>
            <w:tcW w:w="3258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601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15</w:t>
            </w:r>
          </w:p>
        </w:tc>
      </w:tr>
      <w:tr w:rsidR="000F182B" w:rsidRPr="000F182B">
        <w:tc>
          <w:tcPr>
            <w:tcW w:w="62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</w:t>
            </w:r>
          </w:p>
        </w:tc>
        <w:tc>
          <w:tcPr>
            <w:tcW w:w="3572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 xml:space="preserve">Патока </w:t>
            </w:r>
            <w:proofErr w:type="spellStart"/>
            <w:r w:rsidRPr="000F182B">
              <w:t>мальтозная</w:t>
            </w:r>
            <w:proofErr w:type="spellEnd"/>
          </w:p>
        </w:tc>
        <w:tc>
          <w:tcPr>
            <w:tcW w:w="3258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2,0</w:t>
            </w:r>
          </w:p>
        </w:tc>
        <w:tc>
          <w:tcPr>
            <w:tcW w:w="1601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15</w:t>
            </w:r>
          </w:p>
        </w:tc>
      </w:tr>
      <w:tr w:rsidR="000F182B" w:rsidRPr="000F182B">
        <w:tc>
          <w:tcPr>
            <w:tcW w:w="62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</w:t>
            </w:r>
          </w:p>
        </w:tc>
        <w:tc>
          <w:tcPr>
            <w:tcW w:w="3572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2-хлорэтилфосфоновая кислота и ее производные (</w:t>
            </w:r>
            <w:proofErr w:type="spellStart"/>
            <w:r w:rsidRPr="000F182B">
              <w:t>гидрел</w:t>
            </w:r>
            <w:proofErr w:type="spellEnd"/>
            <w:r w:rsidRPr="000F182B">
              <w:t>)</w:t>
            </w:r>
          </w:p>
        </w:tc>
        <w:tc>
          <w:tcPr>
            <w:tcW w:w="3258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1,0</w:t>
            </w:r>
          </w:p>
        </w:tc>
        <w:tc>
          <w:tcPr>
            <w:tcW w:w="1601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15</w:t>
            </w:r>
          </w:p>
        </w:tc>
      </w:tr>
      <w:tr w:rsidR="000F182B" w:rsidRPr="000F182B">
        <w:tc>
          <w:tcPr>
            <w:tcW w:w="62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</w:t>
            </w:r>
          </w:p>
        </w:tc>
        <w:tc>
          <w:tcPr>
            <w:tcW w:w="3572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Калий фосфорнокислый</w:t>
            </w:r>
          </w:p>
        </w:tc>
        <w:tc>
          <w:tcPr>
            <w:tcW w:w="3258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0,5</w:t>
            </w:r>
          </w:p>
        </w:tc>
        <w:tc>
          <w:tcPr>
            <w:tcW w:w="1601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15</w:t>
            </w:r>
          </w:p>
        </w:tc>
      </w:tr>
      <w:tr w:rsidR="000F182B" w:rsidRPr="000F182B">
        <w:tc>
          <w:tcPr>
            <w:tcW w:w="62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</w:t>
            </w:r>
          </w:p>
        </w:tc>
        <w:tc>
          <w:tcPr>
            <w:tcW w:w="3572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Аминокислоты:</w:t>
            </w:r>
          </w:p>
        </w:tc>
        <w:tc>
          <w:tcPr>
            <w:tcW w:w="3258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601" w:type="dxa"/>
          </w:tcPr>
          <w:p w:rsidR="000F182B" w:rsidRPr="000F182B" w:rsidRDefault="000F182B" w:rsidP="000F182B">
            <w:pPr>
              <w:pStyle w:val="ConsPlusNormal"/>
            </w:pPr>
          </w:p>
        </w:tc>
      </w:tr>
      <w:tr w:rsidR="000F182B" w:rsidRPr="000F182B">
        <w:tc>
          <w:tcPr>
            <w:tcW w:w="62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13.1</w:t>
            </w:r>
          </w:p>
        </w:tc>
        <w:tc>
          <w:tcPr>
            <w:tcW w:w="3572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аргинин</w:t>
            </w:r>
          </w:p>
        </w:tc>
        <w:tc>
          <w:tcPr>
            <w:tcW w:w="3258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0,02</w:t>
            </w:r>
          </w:p>
        </w:tc>
        <w:tc>
          <w:tcPr>
            <w:tcW w:w="1601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15</w:t>
            </w:r>
          </w:p>
        </w:tc>
      </w:tr>
      <w:tr w:rsidR="000F182B" w:rsidRPr="000F182B">
        <w:tc>
          <w:tcPr>
            <w:tcW w:w="62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13.2</w:t>
            </w:r>
          </w:p>
        </w:tc>
        <w:tc>
          <w:tcPr>
            <w:tcW w:w="3572" w:type="dxa"/>
          </w:tcPr>
          <w:p w:rsidR="000F182B" w:rsidRPr="000F182B" w:rsidRDefault="000F182B" w:rsidP="000F182B">
            <w:pPr>
              <w:pStyle w:val="ConsPlusNormal"/>
            </w:pPr>
            <w:proofErr w:type="spellStart"/>
            <w:r w:rsidRPr="000F182B">
              <w:t>пролин</w:t>
            </w:r>
            <w:proofErr w:type="spellEnd"/>
          </w:p>
        </w:tc>
        <w:tc>
          <w:tcPr>
            <w:tcW w:w="3258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0,01</w:t>
            </w:r>
          </w:p>
        </w:tc>
        <w:tc>
          <w:tcPr>
            <w:tcW w:w="1601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15</w:t>
            </w:r>
          </w:p>
        </w:tc>
      </w:tr>
      <w:tr w:rsidR="000F182B" w:rsidRPr="000F182B">
        <w:tc>
          <w:tcPr>
            <w:tcW w:w="62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13.3</w:t>
            </w:r>
          </w:p>
        </w:tc>
        <w:tc>
          <w:tcPr>
            <w:tcW w:w="3572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орнитин</w:t>
            </w:r>
          </w:p>
        </w:tc>
        <w:tc>
          <w:tcPr>
            <w:tcW w:w="3258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0,01</w:t>
            </w:r>
          </w:p>
        </w:tc>
        <w:tc>
          <w:tcPr>
            <w:tcW w:w="1601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15</w:t>
            </w:r>
          </w:p>
        </w:tc>
      </w:tr>
      <w:tr w:rsidR="000F182B" w:rsidRPr="000F182B">
        <w:tc>
          <w:tcPr>
            <w:tcW w:w="62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</w:t>
            </w:r>
          </w:p>
        </w:tc>
        <w:tc>
          <w:tcPr>
            <w:tcW w:w="3572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Витамины:</w:t>
            </w:r>
          </w:p>
        </w:tc>
        <w:tc>
          <w:tcPr>
            <w:tcW w:w="3258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601" w:type="dxa"/>
          </w:tcPr>
          <w:p w:rsidR="000F182B" w:rsidRPr="000F182B" w:rsidRDefault="000F182B" w:rsidP="000F182B">
            <w:pPr>
              <w:pStyle w:val="ConsPlusNormal"/>
            </w:pPr>
          </w:p>
        </w:tc>
      </w:tr>
      <w:tr w:rsidR="000F182B" w:rsidRPr="000F182B">
        <w:tc>
          <w:tcPr>
            <w:tcW w:w="62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14.1</w:t>
            </w:r>
          </w:p>
        </w:tc>
        <w:tc>
          <w:tcPr>
            <w:tcW w:w="3572" w:type="dxa"/>
          </w:tcPr>
          <w:p w:rsidR="000F182B" w:rsidRPr="000F182B" w:rsidRDefault="000F182B" w:rsidP="000F182B">
            <w:pPr>
              <w:pStyle w:val="ConsPlusNormal"/>
            </w:pPr>
            <w:proofErr w:type="spellStart"/>
            <w:r w:rsidRPr="000F182B">
              <w:t>декамевит</w:t>
            </w:r>
            <w:proofErr w:type="spellEnd"/>
          </w:p>
        </w:tc>
        <w:tc>
          <w:tcPr>
            <w:tcW w:w="3258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2 таблетки на 10 л воды</w:t>
            </w:r>
          </w:p>
        </w:tc>
        <w:tc>
          <w:tcPr>
            <w:tcW w:w="1601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15</w:t>
            </w:r>
          </w:p>
        </w:tc>
      </w:tr>
      <w:tr w:rsidR="000F182B" w:rsidRPr="000F182B">
        <w:tc>
          <w:tcPr>
            <w:tcW w:w="62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14.2</w:t>
            </w:r>
          </w:p>
        </w:tc>
        <w:tc>
          <w:tcPr>
            <w:tcW w:w="3572" w:type="dxa"/>
          </w:tcPr>
          <w:p w:rsidR="000F182B" w:rsidRPr="000F182B" w:rsidRDefault="000F182B" w:rsidP="000F182B">
            <w:pPr>
              <w:pStyle w:val="ConsPlusNormal"/>
            </w:pPr>
            <w:proofErr w:type="spellStart"/>
            <w:r w:rsidRPr="000F182B">
              <w:t>ундевит</w:t>
            </w:r>
            <w:proofErr w:type="spellEnd"/>
          </w:p>
        </w:tc>
        <w:tc>
          <w:tcPr>
            <w:tcW w:w="3258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7 таблеток на 10 л воды</w:t>
            </w:r>
          </w:p>
        </w:tc>
        <w:tc>
          <w:tcPr>
            <w:tcW w:w="1601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15</w:t>
            </w:r>
          </w:p>
        </w:tc>
      </w:tr>
    </w:tbl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В течение одного сезона проведения подсочки не разрешается применять на одних и тех же деревьях различные стимуляторы выхода живицы.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Все стимуляторы выхода живицы применяются в виде водных растворов активных веществ и их смесей разной концентрации.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Стимуляторы выхода живицы должны применяться в соответствии с инструкциями по их применению.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В </w:t>
      </w:r>
      <w:proofErr w:type="gramStart"/>
      <w:r w:rsidRPr="000F182B">
        <w:t>качестве</w:t>
      </w:r>
      <w:proofErr w:type="gramEnd"/>
      <w:r w:rsidRPr="000F182B">
        <w:t xml:space="preserve"> стимулятора выхода живицы разрешается в течение всего срока проведения подсочки ели применять экстракт или настой кормовых дрожжей в концентрации соответственно не более 0,25 и 5,0 процентов.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Все указанные стимуляторы выхода живицы целесообразно применять вместе со стимулирующими добавками - аминокислотами или витаминами, указанными в </w:t>
      </w:r>
      <w:hyperlink w:anchor="P4070" w:history="1">
        <w:r w:rsidRPr="000F182B">
          <w:t>таблице 20</w:t>
        </w:r>
      </w:hyperlink>
      <w:r w:rsidRPr="000F182B">
        <w:t>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Предельно допустимые </w:t>
      </w:r>
      <w:hyperlink w:anchor="P4169" w:history="1">
        <w:r w:rsidRPr="000F182B">
          <w:t>значения</w:t>
        </w:r>
      </w:hyperlink>
      <w:r w:rsidRPr="000F182B">
        <w:t xml:space="preserve"> паузы </w:t>
      </w:r>
      <w:proofErr w:type="spellStart"/>
      <w:r w:rsidRPr="000F182B">
        <w:t>вздымки</w:t>
      </w:r>
      <w:proofErr w:type="spellEnd"/>
      <w:r w:rsidRPr="000F182B">
        <w:t xml:space="preserve">, шага </w:t>
      </w:r>
      <w:proofErr w:type="spellStart"/>
      <w:r w:rsidRPr="000F182B">
        <w:t>подновки</w:t>
      </w:r>
      <w:proofErr w:type="spellEnd"/>
      <w:r w:rsidRPr="000F182B">
        <w:t xml:space="preserve">, глубины </w:t>
      </w:r>
      <w:proofErr w:type="spellStart"/>
      <w:r w:rsidRPr="000F182B">
        <w:t>подновки</w:t>
      </w:r>
      <w:proofErr w:type="spellEnd"/>
      <w:r w:rsidRPr="000F182B">
        <w:t xml:space="preserve"> и желобка на стволах деревьев сосны приведены в таблице 21.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4"/>
      </w:pPr>
      <w:bookmarkStart w:id="19" w:name="P4169"/>
      <w:bookmarkEnd w:id="19"/>
      <w:r w:rsidRPr="000F182B">
        <w:t xml:space="preserve">Значения (предельно допустимые) паузы </w:t>
      </w:r>
      <w:proofErr w:type="spellStart"/>
      <w:r w:rsidRPr="000F182B">
        <w:t>вздымки</w:t>
      </w:r>
      <w:proofErr w:type="spellEnd"/>
      <w:r w:rsidRPr="000F182B">
        <w:t>,</w:t>
      </w:r>
    </w:p>
    <w:p w:rsidR="000F182B" w:rsidRPr="000F182B" w:rsidRDefault="000F182B" w:rsidP="000F182B">
      <w:pPr>
        <w:pStyle w:val="ConsPlusTitle"/>
        <w:jc w:val="center"/>
      </w:pPr>
      <w:r w:rsidRPr="000F182B">
        <w:t xml:space="preserve">шага </w:t>
      </w:r>
      <w:proofErr w:type="spellStart"/>
      <w:r w:rsidRPr="000F182B">
        <w:t>подновки</w:t>
      </w:r>
      <w:proofErr w:type="spellEnd"/>
      <w:r w:rsidRPr="000F182B">
        <w:t xml:space="preserve">, глубины </w:t>
      </w:r>
      <w:proofErr w:type="spellStart"/>
      <w:r w:rsidRPr="000F182B">
        <w:t>подновки</w:t>
      </w:r>
      <w:proofErr w:type="spellEnd"/>
      <w:r w:rsidRPr="000F182B">
        <w:t xml:space="preserve"> и желобка</w:t>
      </w:r>
    </w:p>
    <w:p w:rsidR="000F182B" w:rsidRPr="000F182B" w:rsidRDefault="000F182B" w:rsidP="000F182B">
      <w:pPr>
        <w:pStyle w:val="ConsPlusTitle"/>
        <w:jc w:val="center"/>
      </w:pPr>
      <w:r w:rsidRPr="000F182B">
        <w:t>на стволах деревьев сосны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jc w:val="right"/>
      </w:pPr>
      <w:r w:rsidRPr="000F182B">
        <w:t>Таблица 21</w:t>
      </w:r>
    </w:p>
    <w:p w:rsidR="000F182B" w:rsidRPr="000F182B" w:rsidRDefault="000F182B" w:rsidP="000F18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1814"/>
        <w:gridCol w:w="1191"/>
        <w:gridCol w:w="1448"/>
        <w:gridCol w:w="1448"/>
        <w:gridCol w:w="1448"/>
        <w:gridCol w:w="1289"/>
      </w:tblGrid>
      <w:tr w:rsidR="000F182B" w:rsidRPr="000F182B">
        <w:tc>
          <w:tcPr>
            <w:tcW w:w="39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lastRenderedPageBreak/>
              <w:t>N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proofErr w:type="spellStart"/>
            <w:r w:rsidRPr="000F182B">
              <w:t>пп</w:t>
            </w:r>
            <w:proofErr w:type="spellEnd"/>
          </w:p>
        </w:tc>
        <w:tc>
          <w:tcPr>
            <w:tcW w:w="181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Вид подсочки, стимулятор</w:t>
            </w:r>
          </w:p>
        </w:tc>
        <w:tc>
          <w:tcPr>
            <w:tcW w:w="119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Категория подсочки</w:t>
            </w:r>
          </w:p>
        </w:tc>
        <w:tc>
          <w:tcPr>
            <w:tcW w:w="1448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 xml:space="preserve">Пауза </w:t>
            </w:r>
            <w:proofErr w:type="spellStart"/>
            <w:r w:rsidRPr="000F182B">
              <w:t>вздымки</w:t>
            </w:r>
            <w:proofErr w:type="spellEnd"/>
            <w:r w:rsidRPr="000F182B">
              <w:t xml:space="preserve"> не менее, сутки</w:t>
            </w:r>
          </w:p>
        </w:tc>
        <w:tc>
          <w:tcPr>
            <w:tcW w:w="1448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 xml:space="preserve">Шаг </w:t>
            </w:r>
            <w:proofErr w:type="spellStart"/>
            <w:r w:rsidRPr="000F182B">
              <w:t>подновки</w:t>
            </w:r>
            <w:proofErr w:type="spellEnd"/>
            <w:r w:rsidRPr="000F182B">
              <w:t xml:space="preserve"> не более, </w:t>
            </w:r>
            <w:proofErr w:type="gramStart"/>
            <w:r w:rsidRPr="000F182B">
              <w:t>мм</w:t>
            </w:r>
            <w:proofErr w:type="gramEnd"/>
          </w:p>
        </w:tc>
        <w:tc>
          <w:tcPr>
            <w:tcW w:w="1448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 xml:space="preserve">Глубина </w:t>
            </w:r>
            <w:proofErr w:type="spellStart"/>
            <w:r w:rsidRPr="000F182B">
              <w:t>подновки</w:t>
            </w:r>
            <w:proofErr w:type="spellEnd"/>
            <w:r w:rsidRPr="000F182B">
              <w:t xml:space="preserve"> не более, </w:t>
            </w:r>
            <w:proofErr w:type="gramStart"/>
            <w:r w:rsidRPr="000F182B">
              <w:t>мм</w:t>
            </w:r>
            <w:proofErr w:type="gramEnd"/>
          </w:p>
        </w:tc>
        <w:tc>
          <w:tcPr>
            <w:tcW w:w="1289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 xml:space="preserve">Глубина желобка не более, </w:t>
            </w:r>
            <w:proofErr w:type="gramStart"/>
            <w:r w:rsidRPr="000F182B">
              <w:t>мм</w:t>
            </w:r>
            <w:proofErr w:type="gramEnd"/>
          </w:p>
        </w:tc>
      </w:tr>
      <w:tr w:rsidR="000F182B" w:rsidRPr="000F182B">
        <w:tc>
          <w:tcPr>
            <w:tcW w:w="39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</w:t>
            </w:r>
          </w:p>
        </w:tc>
        <w:tc>
          <w:tcPr>
            <w:tcW w:w="181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</w:t>
            </w:r>
          </w:p>
        </w:tc>
        <w:tc>
          <w:tcPr>
            <w:tcW w:w="119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</w:t>
            </w:r>
          </w:p>
        </w:tc>
        <w:tc>
          <w:tcPr>
            <w:tcW w:w="1448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</w:t>
            </w:r>
          </w:p>
        </w:tc>
        <w:tc>
          <w:tcPr>
            <w:tcW w:w="1448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</w:t>
            </w:r>
          </w:p>
        </w:tc>
        <w:tc>
          <w:tcPr>
            <w:tcW w:w="1448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</w:t>
            </w:r>
          </w:p>
        </w:tc>
        <w:tc>
          <w:tcPr>
            <w:tcW w:w="1289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</w:t>
            </w:r>
          </w:p>
        </w:tc>
      </w:tr>
      <w:tr w:rsidR="000F182B" w:rsidRPr="000F182B">
        <w:tc>
          <w:tcPr>
            <w:tcW w:w="397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</w:t>
            </w:r>
          </w:p>
        </w:tc>
        <w:tc>
          <w:tcPr>
            <w:tcW w:w="1814" w:type="dxa"/>
            <w:vMerge w:val="restart"/>
          </w:tcPr>
          <w:p w:rsidR="000F182B" w:rsidRPr="000F182B" w:rsidRDefault="000F182B" w:rsidP="000F182B">
            <w:pPr>
              <w:pStyle w:val="ConsPlusNormal"/>
            </w:pPr>
            <w:r w:rsidRPr="000F182B">
              <w:t>Обычная подсочка</w:t>
            </w:r>
          </w:p>
        </w:tc>
        <w:tc>
          <w:tcPr>
            <w:tcW w:w="1191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I</w:t>
            </w:r>
          </w:p>
        </w:tc>
        <w:tc>
          <w:tcPr>
            <w:tcW w:w="1448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2</w:t>
            </w:r>
          </w:p>
        </w:tc>
        <w:tc>
          <w:tcPr>
            <w:tcW w:w="1448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15</w:t>
            </w:r>
          </w:p>
        </w:tc>
        <w:tc>
          <w:tcPr>
            <w:tcW w:w="1448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6</w:t>
            </w:r>
          </w:p>
        </w:tc>
        <w:tc>
          <w:tcPr>
            <w:tcW w:w="1289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8</w:t>
            </w:r>
          </w:p>
        </w:tc>
      </w:tr>
      <w:tr w:rsidR="000F182B" w:rsidRPr="000F182B">
        <w:tc>
          <w:tcPr>
            <w:tcW w:w="397" w:type="dxa"/>
            <w:vMerge/>
          </w:tcPr>
          <w:p w:rsidR="000F182B" w:rsidRPr="000F182B" w:rsidRDefault="000F182B" w:rsidP="000F182B"/>
        </w:tc>
        <w:tc>
          <w:tcPr>
            <w:tcW w:w="1814" w:type="dxa"/>
            <w:vMerge/>
          </w:tcPr>
          <w:p w:rsidR="000F182B" w:rsidRPr="000F182B" w:rsidRDefault="000F182B" w:rsidP="000F182B"/>
        </w:tc>
        <w:tc>
          <w:tcPr>
            <w:tcW w:w="1191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II - III</w:t>
            </w:r>
          </w:p>
        </w:tc>
        <w:tc>
          <w:tcPr>
            <w:tcW w:w="1448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3</w:t>
            </w:r>
          </w:p>
        </w:tc>
        <w:tc>
          <w:tcPr>
            <w:tcW w:w="1448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15</w:t>
            </w:r>
          </w:p>
        </w:tc>
        <w:tc>
          <w:tcPr>
            <w:tcW w:w="1448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4</w:t>
            </w:r>
          </w:p>
        </w:tc>
        <w:tc>
          <w:tcPr>
            <w:tcW w:w="1289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6</w:t>
            </w:r>
          </w:p>
        </w:tc>
      </w:tr>
      <w:tr w:rsidR="000F182B" w:rsidRPr="000F182B">
        <w:tc>
          <w:tcPr>
            <w:tcW w:w="397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</w:t>
            </w:r>
          </w:p>
        </w:tc>
        <w:tc>
          <w:tcPr>
            <w:tcW w:w="1814" w:type="dxa"/>
            <w:vMerge w:val="restart"/>
          </w:tcPr>
          <w:p w:rsidR="000F182B" w:rsidRPr="000F182B" w:rsidRDefault="000F182B" w:rsidP="000F182B">
            <w:pPr>
              <w:pStyle w:val="ConsPlusNormal"/>
            </w:pPr>
            <w:r w:rsidRPr="000F182B">
              <w:t xml:space="preserve">Подсочка со стимуляторами выхода живицы </w:t>
            </w:r>
            <w:hyperlink w:anchor="P4083" w:history="1">
              <w:r w:rsidRPr="000F182B">
                <w:t>групп А</w:t>
              </w:r>
            </w:hyperlink>
            <w:r w:rsidRPr="000F182B">
              <w:t xml:space="preserve"> и</w:t>
            </w:r>
            <w:proofErr w:type="gramStart"/>
            <w:r w:rsidRPr="000F182B">
              <w:t xml:space="preserve"> </w:t>
            </w:r>
            <w:hyperlink w:anchor="P4108" w:history="1">
              <w:r w:rsidRPr="000F182B">
                <w:t>Б</w:t>
              </w:r>
              <w:proofErr w:type="gramEnd"/>
            </w:hyperlink>
          </w:p>
        </w:tc>
        <w:tc>
          <w:tcPr>
            <w:tcW w:w="1191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I</w:t>
            </w:r>
          </w:p>
        </w:tc>
        <w:tc>
          <w:tcPr>
            <w:tcW w:w="1448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3</w:t>
            </w:r>
          </w:p>
        </w:tc>
        <w:tc>
          <w:tcPr>
            <w:tcW w:w="1448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20</w:t>
            </w:r>
          </w:p>
        </w:tc>
        <w:tc>
          <w:tcPr>
            <w:tcW w:w="1448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4</w:t>
            </w:r>
          </w:p>
        </w:tc>
        <w:tc>
          <w:tcPr>
            <w:tcW w:w="1289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6</w:t>
            </w:r>
          </w:p>
        </w:tc>
      </w:tr>
      <w:tr w:rsidR="000F182B" w:rsidRPr="000F182B">
        <w:tc>
          <w:tcPr>
            <w:tcW w:w="397" w:type="dxa"/>
            <w:vMerge/>
          </w:tcPr>
          <w:p w:rsidR="000F182B" w:rsidRPr="000F182B" w:rsidRDefault="000F182B" w:rsidP="000F182B"/>
        </w:tc>
        <w:tc>
          <w:tcPr>
            <w:tcW w:w="1814" w:type="dxa"/>
            <w:vMerge/>
          </w:tcPr>
          <w:p w:rsidR="000F182B" w:rsidRPr="000F182B" w:rsidRDefault="000F182B" w:rsidP="000F182B"/>
        </w:tc>
        <w:tc>
          <w:tcPr>
            <w:tcW w:w="1191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II - III</w:t>
            </w:r>
          </w:p>
        </w:tc>
        <w:tc>
          <w:tcPr>
            <w:tcW w:w="1448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4</w:t>
            </w:r>
          </w:p>
        </w:tc>
        <w:tc>
          <w:tcPr>
            <w:tcW w:w="1448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448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4</w:t>
            </w:r>
          </w:p>
        </w:tc>
        <w:tc>
          <w:tcPr>
            <w:tcW w:w="1289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6</w:t>
            </w:r>
          </w:p>
        </w:tc>
      </w:tr>
    </w:tbl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Срок проведения подсочки пихтовых насаждений не должен превышать 1 год. Подсочка пихтовых насаждений проводится путем прокалывания </w:t>
      </w:r>
      <w:proofErr w:type="spellStart"/>
      <w:r w:rsidRPr="000F182B">
        <w:t>смоловместилищ</w:t>
      </w:r>
      <w:proofErr w:type="spellEnd"/>
      <w:r w:rsidRPr="000F182B">
        <w:t>-желваков, находящихся в коре дерева. Подсочку проводят в нижней и средней части ствола дерева в теплые сухие дни при температуре воздуха не менее +16 градусов по Цельсию.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Для проведения подсочки пихтовых насаждений нижнюю часть желваков прокалывают острым концом металлической трубки, вставленной в сосуд для сбора живицы, с последующим выдавливанием живицы из желвака. В </w:t>
      </w:r>
      <w:proofErr w:type="gramStart"/>
      <w:r w:rsidRPr="000F182B">
        <w:t>целях</w:t>
      </w:r>
      <w:proofErr w:type="gramEnd"/>
      <w:r w:rsidRPr="000F182B">
        <w:t xml:space="preserve"> облегчения прокалывания желваков разрешается удалять наружный слой старой, грубой коры ножом или другим острым предметом. При удалении коры и прокалывании желваков запрещается повреждение луба.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3"/>
      </w:pPr>
      <w:r w:rsidRPr="000F182B">
        <w:t xml:space="preserve">2.2.3. Нормативы количества </w:t>
      </w:r>
      <w:proofErr w:type="spellStart"/>
      <w:r w:rsidRPr="000F182B">
        <w:t>карр</w:t>
      </w:r>
      <w:proofErr w:type="spellEnd"/>
      <w:r w:rsidRPr="000F182B">
        <w:t xml:space="preserve"> на дереве и ширины</w:t>
      </w:r>
    </w:p>
    <w:p w:rsidR="000F182B" w:rsidRPr="000F182B" w:rsidRDefault="000F182B" w:rsidP="000F182B">
      <w:pPr>
        <w:pStyle w:val="ConsPlusTitle"/>
        <w:jc w:val="center"/>
      </w:pPr>
      <w:proofErr w:type="spellStart"/>
      <w:r w:rsidRPr="000F182B">
        <w:t>межкарровых</w:t>
      </w:r>
      <w:proofErr w:type="spellEnd"/>
      <w:r w:rsidRPr="000F182B">
        <w:t xml:space="preserve"> ремней в зависимости от диаметра деревьев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Общая </w:t>
      </w:r>
      <w:hyperlink w:anchor="P4223" w:history="1">
        <w:r w:rsidRPr="000F182B">
          <w:t>ширина</w:t>
        </w:r>
      </w:hyperlink>
      <w:r w:rsidRPr="000F182B">
        <w:t xml:space="preserve"> </w:t>
      </w:r>
      <w:proofErr w:type="spellStart"/>
      <w:r w:rsidRPr="000F182B">
        <w:t>межкарровых</w:t>
      </w:r>
      <w:proofErr w:type="spellEnd"/>
      <w:r w:rsidRPr="000F182B">
        <w:t xml:space="preserve"> ремней и количество </w:t>
      </w:r>
      <w:proofErr w:type="spellStart"/>
      <w:r w:rsidRPr="000F182B">
        <w:t>карр</w:t>
      </w:r>
      <w:proofErr w:type="spellEnd"/>
      <w:r w:rsidRPr="000F182B">
        <w:t xml:space="preserve"> на стволах деревьев сосны для различных категорий проведения подсочки приведены в таблице 22.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4"/>
      </w:pPr>
      <w:bookmarkStart w:id="20" w:name="P4223"/>
      <w:bookmarkEnd w:id="20"/>
      <w:r w:rsidRPr="000F182B">
        <w:t xml:space="preserve">Общая ширина </w:t>
      </w:r>
      <w:proofErr w:type="spellStart"/>
      <w:r w:rsidRPr="000F182B">
        <w:t>межкарровых</w:t>
      </w:r>
      <w:proofErr w:type="spellEnd"/>
      <w:r w:rsidRPr="000F182B">
        <w:t xml:space="preserve"> ремней и количество </w:t>
      </w:r>
      <w:proofErr w:type="spellStart"/>
      <w:r w:rsidRPr="000F182B">
        <w:t>карр</w:t>
      </w:r>
      <w:proofErr w:type="spellEnd"/>
    </w:p>
    <w:p w:rsidR="000F182B" w:rsidRPr="000F182B" w:rsidRDefault="000F182B" w:rsidP="000F182B">
      <w:pPr>
        <w:pStyle w:val="ConsPlusTitle"/>
        <w:jc w:val="center"/>
      </w:pPr>
      <w:r w:rsidRPr="000F182B">
        <w:t xml:space="preserve">на стволах деревьев сосны </w:t>
      </w:r>
      <w:proofErr w:type="gramStart"/>
      <w:r w:rsidRPr="000F182B">
        <w:t>для</w:t>
      </w:r>
      <w:proofErr w:type="gramEnd"/>
      <w:r w:rsidRPr="000F182B">
        <w:t xml:space="preserve"> различных</w:t>
      </w:r>
    </w:p>
    <w:p w:rsidR="000F182B" w:rsidRPr="000F182B" w:rsidRDefault="000F182B" w:rsidP="000F182B">
      <w:pPr>
        <w:pStyle w:val="ConsPlusTitle"/>
        <w:jc w:val="center"/>
      </w:pPr>
      <w:r w:rsidRPr="000F182B">
        <w:t>категорий проведения подсочки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jc w:val="right"/>
      </w:pPr>
      <w:r w:rsidRPr="000F182B">
        <w:t>Таблица 22</w:t>
      </w:r>
    </w:p>
    <w:p w:rsidR="000F182B" w:rsidRPr="000F182B" w:rsidRDefault="000F182B" w:rsidP="000F18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24"/>
        <w:gridCol w:w="1267"/>
        <w:gridCol w:w="1417"/>
        <w:gridCol w:w="1207"/>
        <w:gridCol w:w="1361"/>
        <w:gridCol w:w="1325"/>
        <w:gridCol w:w="1275"/>
      </w:tblGrid>
      <w:tr w:rsidR="000F182B" w:rsidRPr="000F182B">
        <w:tc>
          <w:tcPr>
            <w:tcW w:w="1224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Диаметр ствола дерева в коре на высоте 1,3 м, см</w:t>
            </w:r>
          </w:p>
        </w:tc>
        <w:tc>
          <w:tcPr>
            <w:tcW w:w="2684" w:type="dxa"/>
            <w:gridSpan w:val="2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I категория</w:t>
            </w:r>
          </w:p>
        </w:tc>
        <w:tc>
          <w:tcPr>
            <w:tcW w:w="2568" w:type="dxa"/>
            <w:gridSpan w:val="2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II категория</w:t>
            </w:r>
          </w:p>
        </w:tc>
        <w:tc>
          <w:tcPr>
            <w:tcW w:w="2600" w:type="dxa"/>
            <w:gridSpan w:val="2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III категория</w:t>
            </w:r>
          </w:p>
        </w:tc>
      </w:tr>
      <w:tr w:rsidR="000F182B" w:rsidRPr="000F182B">
        <w:tc>
          <w:tcPr>
            <w:tcW w:w="1224" w:type="dxa"/>
            <w:vMerge/>
          </w:tcPr>
          <w:p w:rsidR="000F182B" w:rsidRPr="000F182B" w:rsidRDefault="000F182B" w:rsidP="000F182B"/>
        </w:tc>
        <w:tc>
          <w:tcPr>
            <w:tcW w:w="126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 xml:space="preserve">количество </w:t>
            </w:r>
            <w:proofErr w:type="spellStart"/>
            <w:r w:rsidRPr="000F182B">
              <w:t>карр</w:t>
            </w:r>
            <w:proofErr w:type="spellEnd"/>
            <w:r w:rsidRPr="000F182B">
              <w:t xml:space="preserve"> на стволе дерева, шт.</w:t>
            </w:r>
          </w:p>
        </w:tc>
        <w:tc>
          <w:tcPr>
            <w:tcW w:w="141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 xml:space="preserve">общая ширина </w:t>
            </w:r>
            <w:proofErr w:type="spellStart"/>
            <w:r w:rsidRPr="000F182B">
              <w:t>межкарровых</w:t>
            </w:r>
            <w:proofErr w:type="spellEnd"/>
            <w:r w:rsidRPr="000F182B">
              <w:t xml:space="preserve"> ремней, </w:t>
            </w:r>
            <w:proofErr w:type="gramStart"/>
            <w:r w:rsidRPr="000F182B">
              <w:t>см</w:t>
            </w:r>
            <w:proofErr w:type="gramEnd"/>
          </w:p>
        </w:tc>
        <w:tc>
          <w:tcPr>
            <w:tcW w:w="12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 xml:space="preserve">количество </w:t>
            </w:r>
            <w:proofErr w:type="spellStart"/>
            <w:r w:rsidRPr="000F182B">
              <w:t>карр</w:t>
            </w:r>
            <w:proofErr w:type="spellEnd"/>
            <w:r w:rsidRPr="000F182B">
              <w:t xml:space="preserve"> на стволе дерева, шт.</w:t>
            </w:r>
          </w:p>
        </w:tc>
        <w:tc>
          <w:tcPr>
            <w:tcW w:w="136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 xml:space="preserve">общая ширина </w:t>
            </w:r>
            <w:proofErr w:type="spellStart"/>
            <w:r w:rsidRPr="000F182B">
              <w:t>межкарровых</w:t>
            </w:r>
            <w:proofErr w:type="spellEnd"/>
            <w:r w:rsidRPr="000F182B">
              <w:t xml:space="preserve"> ремней, </w:t>
            </w:r>
            <w:proofErr w:type="gramStart"/>
            <w:r w:rsidRPr="000F182B">
              <w:t>см</w:t>
            </w:r>
            <w:proofErr w:type="gramEnd"/>
          </w:p>
        </w:tc>
        <w:tc>
          <w:tcPr>
            <w:tcW w:w="132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 xml:space="preserve">количество </w:t>
            </w:r>
            <w:proofErr w:type="spellStart"/>
            <w:r w:rsidRPr="000F182B">
              <w:t>карр</w:t>
            </w:r>
            <w:proofErr w:type="spellEnd"/>
            <w:r w:rsidRPr="000F182B">
              <w:t xml:space="preserve"> на стволе дерева, шт.</w:t>
            </w:r>
          </w:p>
        </w:tc>
        <w:tc>
          <w:tcPr>
            <w:tcW w:w="127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 xml:space="preserve">общая ширина </w:t>
            </w:r>
            <w:proofErr w:type="spellStart"/>
            <w:r w:rsidRPr="000F182B">
              <w:t>межкарровых</w:t>
            </w:r>
            <w:proofErr w:type="spellEnd"/>
            <w:r w:rsidRPr="000F182B">
              <w:t xml:space="preserve"> ремней, </w:t>
            </w:r>
            <w:proofErr w:type="gramStart"/>
            <w:r w:rsidRPr="000F182B">
              <w:t>см</w:t>
            </w:r>
            <w:proofErr w:type="gramEnd"/>
          </w:p>
        </w:tc>
      </w:tr>
      <w:tr w:rsidR="000F182B" w:rsidRPr="000F182B">
        <w:tc>
          <w:tcPr>
            <w:tcW w:w="122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</w:t>
            </w:r>
          </w:p>
        </w:tc>
        <w:tc>
          <w:tcPr>
            <w:tcW w:w="126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</w:t>
            </w:r>
          </w:p>
        </w:tc>
        <w:tc>
          <w:tcPr>
            <w:tcW w:w="141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</w:t>
            </w:r>
          </w:p>
        </w:tc>
        <w:tc>
          <w:tcPr>
            <w:tcW w:w="12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</w:t>
            </w:r>
          </w:p>
        </w:tc>
        <w:tc>
          <w:tcPr>
            <w:tcW w:w="136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30</w:t>
            </w:r>
          </w:p>
        </w:tc>
        <w:tc>
          <w:tcPr>
            <w:tcW w:w="132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27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</w:tr>
      <w:tr w:rsidR="000F182B" w:rsidRPr="000F182B">
        <w:tc>
          <w:tcPr>
            <w:tcW w:w="122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24</w:t>
            </w:r>
          </w:p>
        </w:tc>
        <w:tc>
          <w:tcPr>
            <w:tcW w:w="126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1 - 2</w:t>
            </w:r>
          </w:p>
        </w:tc>
        <w:tc>
          <w:tcPr>
            <w:tcW w:w="141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</w:t>
            </w:r>
          </w:p>
        </w:tc>
        <w:tc>
          <w:tcPr>
            <w:tcW w:w="12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1 - 2</w:t>
            </w:r>
          </w:p>
        </w:tc>
        <w:tc>
          <w:tcPr>
            <w:tcW w:w="136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30</w:t>
            </w:r>
          </w:p>
        </w:tc>
        <w:tc>
          <w:tcPr>
            <w:tcW w:w="132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27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</w:tr>
      <w:tr w:rsidR="000F182B" w:rsidRPr="000F182B">
        <w:tc>
          <w:tcPr>
            <w:tcW w:w="122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28</w:t>
            </w:r>
          </w:p>
        </w:tc>
        <w:tc>
          <w:tcPr>
            <w:tcW w:w="126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1 - 2</w:t>
            </w:r>
          </w:p>
        </w:tc>
        <w:tc>
          <w:tcPr>
            <w:tcW w:w="141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</w:t>
            </w:r>
          </w:p>
        </w:tc>
        <w:tc>
          <w:tcPr>
            <w:tcW w:w="12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1 - 2</w:t>
            </w:r>
          </w:p>
        </w:tc>
        <w:tc>
          <w:tcPr>
            <w:tcW w:w="136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30</w:t>
            </w:r>
          </w:p>
        </w:tc>
        <w:tc>
          <w:tcPr>
            <w:tcW w:w="132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</w:t>
            </w:r>
          </w:p>
        </w:tc>
        <w:tc>
          <w:tcPr>
            <w:tcW w:w="127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28</w:t>
            </w:r>
          </w:p>
        </w:tc>
      </w:tr>
      <w:tr w:rsidR="000F182B" w:rsidRPr="000F182B">
        <w:tc>
          <w:tcPr>
            <w:tcW w:w="122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32</w:t>
            </w:r>
          </w:p>
        </w:tc>
        <w:tc>
          <w:tcPr>
            <w:tcW w:w="126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1 - 2</w:t>
            </w:r>
          </w:p>
        </w:tc>
        <w:tc>
          <w:tcPr>
            <w:tcW w:w="141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</w:t>
            </w:r>
          </w:p>
        </w:tc>
        <w:tc>
          <w:tcPr>
            <w:tcW w:w="12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1 - 2</w:t>
            </w:r>
          </w:p>
        </w:tc>
        <w:tc>
          <w:tcPr>
            <w:tcW w:w="136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32</w:t>
            </w:r>
          </w:p>
        </w:tc>
        <w:tc>
          <w:tcPr>
            <w:tcW w:w="132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</w:t>
            </w:r>
          </w:p>
        </w:tc>
        <w:tc>
          <w:tcPr>
            <w:tcW w:w="127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32</w:t>
            </w:r>
          </w:p>
        </w:tc>
      </w:tr>
      <w:tr w:rsidR="000F182B" w:rsidRPr="000F182B">
        <w:tc>
          <w:tcPr>
            <w:tcW w:w="122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36</w:t>
            </w:r>
          </w:p>
        </w:tc>
        <w:tc>
          <w:tcPr>
            <w:tcW w:w="126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1 - 2</w:t>
            </w:r>
          </w:p>
        </w:tc>
        <w:tc>
          <w:tcPr>
            <w:tcW w:w="141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</w:t>
            </w:r>
          </w:p>
        </w:tc>
        <w:tc>
          <w:tcPr>
            <w:tcW w:w="12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1 - 2</w:t>
            </w:r>
          </w:p>
        </w:tc>
        <w:tc>
          <w:tcPr>
            <w:tcW w:w="136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36</w:t>
            </w:r>
          </w:p>
        </w:tc>
        <w:tc>
          <w:tcPr>
            <w:tcW w:w="132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</w:t>
            </w:r>
          </w:p>
        </w:tc>
        <w:tc>
          <w:tcPr>
            <w:tcW w:w="127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36</w:t>
            </w:r>
          </w:p>
        </w:tc>
      </w:tr>
      <w:tr w:rsidR="000F182B" w:rsidRPr="000F182B">
        <w:tc>
          <w:tcPr>
            <w:tcW w:w="122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lastRenderedPageBreak/>
              <w:t>40</w:t>
            </w:r>
          </w:p>
        </w:tc>
        <w:tc>
          <w:tcPr>
            <w:tcW w:w="126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1 - 2</w:t>
            </w:r>
          </w:p>
        </w:tc>
        <w:tc>
          <w:tcPr>
            <w:tcW w:w="141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24</w:t>
            </w:r>
          </w:p>
        </w:tc>
        <w:tc>
          <w:tcPr>
            <w:tcW w:w="12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1 - 2</w:t>
            </w:r>
          </w:p>
        </w:tc>
        <w:tc>
          <w:tcPr>
            <w:tcW w:w="136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40</w:t>
            </w:r>
          </w:p>
        </w:tc>
        <w:tc>
          <w:tcPr>
            <w:tcW w:w="132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</w:t>
            </w:r>
          </w:p>
        </w:tc>
        <w:tc>
          <w:tcPr>
            <w:tcW w:w="127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40</w:t>
            </w:r>
          </w:p>
        </w:tc>
      </w:tr>
      <w:tr w:rsidR="000F182B" w:rsidRPr="000F182B">
        <w:tc>
          <w:tcPr>
            <w:tcW w:w="122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44</w:t>
            </w:r>
          </w:p>
        </w:tc>
        <w:tc>
          <w:tcPr>
            <w:tcW w:w="126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</w:t>
            </w:r>
          </w:p>
        </w:tc>
        <w:tc>
          <w:tcPr>
            <w:tcW w:w="141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24</w:t>
            </w:r>
          </w:p>
        </w:tc>
        <w:tc>
          <w:tcPr>
            <w:tcW w:w="12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</w:t>
            </w:r>
          </w:p>
        </w:tc>
        <w:tc>
          <w:tcPr>
            <w:tcW w:w="136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44</w:t>
            </w:r>
          </w:p>
        </w:tc>
        <w:tc>
          <w:tcPr>
            <w:tcW w:w="132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</w:t>
            </w:r>
          </w:p>
        </w:tc>
        <w:tc>
          <w:tcPr>
            <w:tcW w:w="127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44</w:t>
            </w:r>
          </w:p>
        </w:tc>
      </w:tr>
      <w:tr w:rsidR="000F182B" w:rsidRPr="000F182B">
        <w:tc>
          <w:tcPr>
            <w:tcW w:w="122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48</w:t>
            </w:r>
          </w:p>
        </w:tc>
        <w:tc>
          <w:tcPr>
            <w:tcW w:w="126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</w:t>
            </w:r>
          </w:p>
        </w:tc>
        <w:tc>
          <w:tcPr>
            <w:tcW w:w="141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24</w:t>
            </w:r>
          </w:p>
        </w:tc>
        <w:tc>
          <w:tcPr>
            <w:tcW w:w="12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</w:t>
            </w:r>
          </w:p>
        </w:tc>
        <w:tc>
          <w:tcPr>
            <w:tcW w:w="136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48</w:t>
            </w:r>
          </w:p>
        </w:tc>
        <w:tc>
          <w:tcPr>
            <w:tcW w:w="132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</w:t>
            </w:r>
          </w:p>
        </w:tc>
        <w:tc>
          <w:tcPr>
            <w:tcW w:w="127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48</w:t>
            </w:r>
          </w:p>
        </w:tc>
      </w:tr>
      <w:tr w:rsidR="000F182B" w:rsidRPr="000F182B">
        <w:tc>
          <w:tcPr>
            <w:tcW w:w="122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52</w:t>
            </w:r>
          </w:p>
        </w:tc>
        <w:tc>
          <w:tcPr>
            <w:tcW w:w="126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</w:t>
            </w:r>
          </w:p>
        </w:tc>
        <w:tc>
          <w:tcPr>
            <w:tcW w:w="141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30</w:t>
            </w:r>
          </w:p>
        </w:tc>
        <w:tc>
          <w:tcPr>
            <w:tcW w:w="12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</w:t>
            </w:r>
          </w:p>
        </w:tc>
        <w:tc>
          <w:tcPr>
            <w:tcW w:w="136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52</w:t>
            </w:r>
          </w:p>
        </w:tc>
        <w:tc>
          <w:tcPr>
            <w:tcW w:w="132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</w:t>
            </w:r>
          </w:p>
        </w:tc>
        <w:tc>
          <w:tcPr>
            <w:tcW w:w="127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52</w:t>
            </w:r>
          </w:p>
        </w:tc>
      </w:tr>
      <w:tr w:rsidR="000F182B" w:rsidRPr="000F182B">
        <w:tc>
          <w:tcPr>
            <w:tcW w:w="122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56</w:t>
            </w:r>
          </w:p>
        </w:tc>
        <w:tc>
          <w:tcPr>
            <w:tcW w:w="126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</w:t>
            </w:r>
          </w:p>
        </w:tc>
        <w:tc>
          <w:tcPr>
            <w:tcW w:w="141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30</w:t>
            </w:r>
          </w:p>
        </w:tc>
        <w:tc>
          <w:tcPr>
            <w:tcW w:w="12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</w:t>
            </w:r>
          </w:p>
        </w:tc>
        <w:tc>
          <w:tcPr>
            <w:tcW w:w="136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56</w:t>
            </w:r>
          </w:p>
        </w:tc>
        <w:tc>
          <w:tcPr>
            <w:tcW w:w="132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</w:t>
            </w:r>
          </w:p>
        </w:tc>
        <w:tc>
          <w:tcPr>
            <w:tcW w:w="127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56</w:t>
            </w:r>
          </w:p>
        </w:tc>
      </w:tr>
      <w:tr w:rsidR="000F182B" w:rsidRPr="000F182B">
        <w:tc>
          <w:tcPr>
            <w:tcW w:w="122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60</w:t>
            </w:r>
          </w:p>
        </w:tc>
        <w:tc>
          <w:tcPr>
            <w:tcW w:w="126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</w:t>
            </w:r>
          </w:p>
        </w:tc>
        <w:tc>
          <w:tcPr>
            <w:tcW w:w="141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30</w:t>
            </w:r>
          </w:p>
        </w:tc>
        <w:tc>
          <w:tcPr>
            <w:tcW w:w="12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</w:t>
            </w:r>
          </w:p>
        </w:tc>
        <w:tc>
          <w:tcPr>
            <w:tcW w:w="136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60</w:t>
            </w:r>
          </w:p>
        </w:tc>
        <w:tc>
          <w:tcPr>
            <w:tcW w:w="132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</w:t>
            </w:r>
          </w:p>
        </w:tc>
        <w:tc>
          <w:tcPr>
            <w:tcW w:w="127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60</w:t>
            </w:r>
          </w:p>
        </w:tc>
      </w:tr>
      <w:tr w:rsidR="000F182B" w:rsidRPr="000F182B">
        <w:tc>
          <w:tcPr>
            <w:tcW w:w="122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Более 60</w:t>
            </w:r>
          </w:p>
        </w:tc>
        <w:tc>
          <w:tcPr>
            <w:tcW w:w="126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2 - 3</w:t>
            </w:r>
          </w:p>
        </w:tc>
        <w:tc>
          <w:tcPr>
            <w:tcW w:w="141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40</w:t>
            </w:r>
          </w:p>
        </w:tc>
        <w:tc>
          <w:tcPr>
            <w:tcW w:w="12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2 - 3</w:t>
            </w:r>
          </w:p>
        </w:tc>
        <w:tc>
          <w:tcPr>
            <w:tcW w:w="1361" w:type="dxa"/>
          </w:tcPr>
          <w:p w:rsidR="000F182B" w:rsidRPr="000F182B" w:rsidRDefault="000F182B" w:rsidP="000F182B">
            <w:pPr>
              <w:pStyle w:val="ConsPlusNormal"/>
            </w:pPr>
            <w:proofErr w:type="gramStart"/>
            <w:r w:rsidRPr="000F182B">
              <w:t>равна</w:t>
            </w:r>
            <w:proofErr w:type="gramEnd"/>
            <w:r w:rsidRPr="000F182B">
              <w:t xml:space="preserve"> диаметру ствола дерева</w:t>
            </w:r>
          </w:p>
        </w:tc>
        <w:tc>
          <w:tcPr>
            <w:tcW w:w="132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</w:t>
            </w:r>
          </w:p>
        </w:tc>
        <w:tc>
          <w:tcPr>
            <w:tcW w:w="1275" w:type="dxa"/>
          </w:tcPr>
          <w:p w:rsidR="000F182B" w:rsidRPr="000F182B" w:rsidRDefault="000F182B" w:rsidP="000F182B">
            <w:pPr>
              <w:pStyle w:val="ConsPlusNormal"/>
            </w:pPr>
            <w:proofErr w:type="gramStart"/>
            <w:r w:rsidRPr="000F182B">
              <w:t>равна</w:t>
            </w:r>
            <w:proofErr w:type="gramEnd"/>
            <w:r w:rsidRPr="000F182B">
              <w:t xml:space="preserve"> 1/2 диаметра ствола дерева</w:t>
            </w:r>
          </w:p>
        </w:tc>
      </w:tr>
    </w:tbl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В последний год перед рубкой сосновых насаждений допускается проведение подсочки с оставлением одного </w:t>
      </w:r>
      <w:proofErr w:type="spellStart"/>
      <w:r w:rsidRPr="000F182B">
        <w:t>межкаррового</w:t>
      </w:r>
      <w:proofErr w:type="spellEnd"/>
      <w:r w:rsidRPr="000F182B">
        <w:t xml:space="preserve"> ремня шириной не менее 10 см.</w:t>
      </w:r>
    </w:p>
    <w:p w:rsidR="000F182B" w:rsidRPr="000F182B" w:rsidRDefault="000F182B" w:rsidP="000F182B">
      <w:pPr>
        <w:pStyle w:val="ConsPlusNormal"/>
        <w:ind w:firstLine="540"/>
        <w:jc w:val="both"/>
      </w:pPr>
      <w:proofErr w:type="spellStart"/>
      <w:r w:rsidRPr="000F182B">
        <w:t>Карры</w:t>
      </w:r>
      <w:proofErr w:type="spellEnd"/>
      <w:r w:rsidRPr="000F182B">
        <w:t xml:space="preserve"> располагаются равномерно по окружности ствола дерева. Если разместить </w:t>
      </w:r>
      <w:proofErr w:type="spellStart"/>
      <w:r w:rsidRPr="000F182B">
        <w:t>карры</w:t>
      </w:r>
      <w:proofErr w:type="spellEnd"/>
      <w:r w:rsidRPr="000F182B">
        <w:t xml:space="preserve"> равномерно невозможно, минимальная ширина </w:t>
      </w:r>
      <w:proofErr w:type="spellStart"/>
      <w:r w:rsidRPr="000F182B">
        <w:t>межкаррового</w:t>
      </w:r>
      <w:proofErr w:type="spellEnd"/>
      <w:r w:rsidRPr="000F182B">
        <w:t xml:space="preserve"> ремня должна быть не менее 10 см. </w:t>
      </w:r>
      <w:proofErr w:type="spellStart"/>
      <w:r w:rsidRPr="000F182B">
        <w:t>Межкарровые</w:t>
      </w:r>
      <w:proofErr w:type="spellEnd"/>
      <w:r w:rsidRPr="000F182B">
        <w:t xml:space="preserve"> ремни должны закладываться только по здоровой части ствола.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Не допускается уменьшение установленной общей ширины </w:t>
      </w:r>
      <w:proofErr w:type="spellStart"/>
      <w:r w:rsidRPr="000F182B">
        <w:t>межкарровых</w:t>
      </w:r>
      <w:proofErr w:type="spellEnd"/>
      <w:r w:rsidRPr="000F182B">
        <w:t xml:space="preserve"> ремней или увеличение ширины </w:t>
      </w:r>
      <w:proofErr w:type="spellStart"/>
      <w:r w:rsidRPr="000F182B">
        <w:t>карр</w:t>
      </w:r>
      <w:proofErr w:type="spellEnd"/>
      <w:r w:rsidRPr="000F182B">
        <w:t xml:space="preserve"> по отношению к значениям, указанным в </w:t>
      </w:r>
      <w:hyperlink w:anchor="P4223" w:history="1">
        <w:r w:rsidRPr="000F182B">
          <w:t>таблице 22</w:t>
        </w:r>
      </w:hyperlink>
      <w:r w:rsidRPr="000F182B">
        <w:t>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Общая </w:t>
      </w:r>
      <w:hyperlink w:anchor="P4329" w:history="1">
        <w:r w:rsidRPr="000F182B">
          <w:t>ширина</w:t>
        </w:r>
      </w:hyperlink>
      <w:r w:rsidRPr="000F182B">
        <w:t xml:space="preserve"> </w:t>
      </w:r>
      <w:proofErr w:type="spellStart"/>
      <w:r w:rsidRPr="000F182B">
        <w:t>межкарровых</w:t>
      </w:r>
      <w:proofErr w:type="spellEnd"/>
      <w:r w:rsidRPr="000F182B">
        <w:t xml:space="preserve"> ремней и количество </w:t>
      </w:r>
      <w:proofErr w:type="spellStart"/>
      <w:r w:rsidRPr="000F182B">
        <w:t>карр</w:t>
      </w:r>
      <w:proofErr w:type="spellEnd"/>
      <w:r w:rsidRPr="000F182B">
        <w:t xml:space="preserve"> на стволах деревьев ели приведены в таблице 23.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4"/>
      </w:pPr>
      <w:bookmarkStart w:id="21" w:name="P4329"/>
      <w:bookmarkEnd w:id="21"/>
      <w:r w:rsidRPr="000F182B">
        <w:t xml:space="preserve">Общая ширина </w:t>
      </w:r>
      <w:proofErr w:type="spellStart"/>
      <w:r w:rsidRPr="000F182B">
        <w:t>межкарровых</w:t>
      </w:r>
      <w:proofErr w:type="spellEnd"/>
      <w:r w:rsidRPr="000F182B">
        <w:t xml:space="preserve"> ремней и количество </w:t>
      </w:r>
      <w:proofErr w:type="spellStart"/>
      <w:r w:rsidRPr="000F182B">
        <w:t>карр</w:t>
      </w:r>
      <w:proofErr w:type="spellEnd"/>
    </w:p>
    <w:p w:rsidR="000F182B" w:rsidRPr="000F182B" w:rsidRDefault="000F182B" w:rsidP="000F182B">
      <w:pPr>
        <w:pStyle w:val="ConsPlusTitle"/>
        <w:jc w:val="center"/>
      </w:pPr>
      <w:r w:rsidRPr="000F182B">
        <w:t>на стволах деревьев для различных категорий</w:t>
      </w:r>
    </w:p>
    <w:p w:rsidR="000F182B" w:rsidRPr="000F182B" w:rsidRDefault="000F182B" w:rsidP="000F182B">
      <w:pPr>
        <w:pStyle w:val="ConsPlusTitle"/>
        <w:jc w:val="center"/>
      </w:pPr>
      <w:r w:rsidRPr="000F182B">
        <w:t>проведения подсочки еловых лесных насаждений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jc w:val="right"/>
      </w:pPr>
      <w:r w:rsidRPr="000F182B">
        <w:t>Таблица 23</w:t>
      </w:r>
    </w:p>
    <w:p w:rsidR="000F182B" w:rsidRPr="000F182B" w:rsidRDefault="000F182B" w:rsidP="000F18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2891"/>
        <w:gridCol w:w="2948"/>
      </w:tblGrid>
      <w:tr w:rsidR="000F182B" w:rsidRPr="000F182B">
        <w:tc>
          <w:tcPr>
            <w:tcW w:w="3231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Диаметр ствола дерева в коре на высоте 1,3 м, см</w:t>
            </w:r>
          </w:p>
        </w:tc>
        <w:tc>
          <w:tcPr>
            <w:tcW w:w="2891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 xml:space="preserve">Количество </w:t>
            </w:r>
            <w:proofErr w:type="spellStart"/>
            <w:r w:rsidRPr="000F182B">
              <w:t>карр</w:t>
            </w:r>
            <w:proofErr w:type="spellEnd"/>
            <w:r w:rsidRPr="000F182B">
              <w:t xml:space="preserve"> на стволе дерева, шт.</w:t>
            </w:r>
          </w:p>
        </w:tc>
        <w:tc>
          <w:tcPr>
            <w:tcW w:w="2948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 xml:space="preserve">Общая ширина </w:t>
            </w:r>
            <w:proofErr w:type="spellStart"/>
            <w:r w:rsidRPr="000F182B">
              <w:t>межкарровых</w:t>
            </w:r>
            <w:proofErr w:type="spellEnd"/>
            <w:r w:rsidRPr="000F182B">
              <w:t xml:space="preserve"> ремней, </w:t>
            </w:r>
            <w:proofErr w:type="gramStart"/>
            <w:r w:rsidRPr="000F182B">
              <w:t>см</w:t>
            </w:r>
            <w:proofErr w:type="gramEnd"/>
          </w:p>
        </w:tc>
      </w:tr>
      <w:tr w:rsidR="000F182B" w:rsidRPr="000F182B">
        <w:tc>
          <w:tcPr>
            <w:tcW w:w="3231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</w:t>
            </w:r>
          </w:p>
        </w:tc>
        <w:tc>
          <w:tcPr>
            <w:tcW w:w="2891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2948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</w:tr>
      <w:tr w:rsidR="000F182B" w:rsidRPr="000F182B">
        <w:tc>
          <w:tcPr>
            <w:tcW w:w="3231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24</w:t>
            </w:r>
          </w:p>
        </w:tc>
        <w:tc>
          <w:tcPr>
            <w:tcW w:w="2891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</w:t>
            </w:r>
          </w:p>
        </w:tc>
        <w:tc>
          <w:tcPr>
            <w:tcW w:w="2948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40</w:t>
            </w:r>
          </w:p>
        </w:tc>
      </w:tr>
      <w:tr w:rsidR="000F182B" w:rsidRPr="000F182B">
        <w:tc>
          <w:tcPr>
            <w:tcW w:w="3231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28</w:t>
            </w:r>
          </w:p>
        </w:tc>
        <w:tc>
          <w:tcPr>
            <w:tcW w:w="2891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</w:t>
            </w:r>
          </w:p>
        </w:tc>
        <w:tc>
          <w:tcPr>
            <w:tcW w:w="2948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45</w:t>
            </w:r>
          </w:p>
        </w:tc>
      </w:tr>
      <w:tr w:rsidR="000F182B" w:rsidRPr="000F182B">
        <w:tc>
          <w:tcPr>
            <w:tcW w:w="3231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32</w:t>
            </w:r>
          </w:p>
        </w:tc>
        <w:tc>
          <w:tcPr>
            <w:tcW w:w="2891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</w:t>
            </w:r>
          </w:p>
        </w:tc>
        <w:tc>
          <w:tcPr>
            <w:tcW w:w="2948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50</w:t>
            </w:r>
          </w:p>
        </w:tc>
      </w:tr>
      <w:tr w:rsidR="000F182B" w:rsidRPr="000F182B">
        <w:tc>
          <w:tcPr>
            <w:tcW w:w="3231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36</w:t>
            </w:r>
          </w:p>
        </w:tc>
        <w:tc>
          <w:tcPr>
            <w:tcW w:w="2891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</w:t>
            </w:r>
          </w:p>
        </w:tc>
        <w:tc>
          <w:tcPr>
            <w:tcW w:w="2948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55</w:t>
            </w:r>
          </w:p>
        </w:tc>
      </w:tr>
      <w:tr w:rsidR="000F182B" w:rsidRPr="000F182B">
        <w:tc>
          <w:tcPr>
            <w:tcW w:w="3231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40</w:t>
            </w:r>
          </w:p>
        </w:tc>
        <w:tc>
          <w:tcPr>
            <w:tcW w:w="2891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</w:t>
            </w:r>
          </w:p>
        </w:tc>
        <w:tc>
          <w:tcPr>
            <w:tcW w:w="2948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65</w:t>
            </w:r>
          </w:p>
        </w:tc>
      </w:tr>
      <w:tr w:rsidR="000F182B" w:rsidRPr="000F182B">
        <w:tc>
          <w:tcPr>
            <w:tcW w:w="3231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44</w:t>
            </w:r>
          </w:p>
        </w:tc>
        <w:tc>
          <w:tcPr>
            <w:tcW w:w="2891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</w:t>
            </w:r>
          </w:p>
        </w:tc>
        <w:tc>
          <w:tcPr>
            <w:tcW w:w="2948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70</w:t>
            </w:r>
          </w:p>
        </w:tc>
      </w:tr>
      <w:tr w:rsidR="000F182B" w:rsidRPr="000F182B">
        <w:tc>
          <w:tcPr>
            <w:tcW w:w="3231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48</w:t>
            </w:r>
          </w:p>
        </w:tc>
        <w:tc>
          <w:tcPr>
            <w:tcW w:w="2891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</w:t>
            </w:r>
          </w:p>
        </w:tc>
        <w:tc>
          <w:tcPr>
            <w:tcW w:w="2948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75</w:t>
            </w:r>
          </w:p>
        </w:tc>
      </w:tr>
      <w:tr w:rsidR="000F182B" w:rsidRPr="000F182B">
        <w:tc>
          <w:tcPr>
            <w:tcW w:w="3231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52</w:t>
            </w:r>
          </w:p>
        </w:tc>
        <w:tc>
          <w:tcPr>
            <w:tcW w:w="2891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</w:t>
            </w:r>
          </w:p>
        </w:tc>
        <w:tc>
          <w:tcPr>
            <w:tcW w:w="2948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80</w:t>
            </w:r>
          </w:p>
        </w:tc>
      </w:tr>
      <w:tr w:rsidR="000F182B" w:rsidRPr="000F182B">
        <w:tc>
          <w:tcPr>
            <w:tcW w:w="3231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56</w:t>
            </w:r>
          </w:p>
        </w:tc>
        <w:tc>
          <w:tcPr>
            <w:tcW w:w="2891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</w:t>
            </w:r>
          </w:p>
        </w:tc>
        <w:tc>
          <w:tcPr>
            <w:tcW w:w="2948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85</w:t>
            </w:r>
          </w:p>
        </w:tc>
      </w:tr>
      <w:tr w:rsidR="000F182B" w:rsidRPr="000F182B">
        <w:tc>
          <w:tcPr>
            <w:tcW w:w="3231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lastRenderedPageBreak/>
              <w:t>60</w:t>
            </w:r>
          </w:p>
        </w:tc>
        <w:tc>
          <w:tcPr>
            <w:tcW w:w="2891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</w:t>
            </w:r>
          </w:p>
        </w:tc>
        <w:tc>
          <w:tcPr>
            <w:tcW w:w="2948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95</w:t>
            </w:r>
          </w:p>
        </w:tc>
      </w:tr>
      <w:tr w:rsidR="000F182B" w:rsidRPr="000F182B">
        <w:tc>
          <w:tcPr>
            <w:tcW w:w="3231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64</w:t>
            </w:r>
          </w:p>
        </w:tc>
        <w:tc>
          <w:tcPr>
            <w:tcW w:w="2891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</w:t>
            </w:r>
          </w:p>
        </w:tc>
        <w:tc>
          <w:tcPr>
            <w:tcW w:w="2948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100</w:t>
            </w:r>
          </w:p>
        </w:tc>
      </w:tr>
      <w:tr w:rsidR="000F182B" w:rsidRPr="000F182B">
        <w:tc>
          <w:tcPr>
            <w:tcW w:w="3231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68</w:t>
            </w:r>
          </w:p>
        </w:tc>
        <w:tc>
          <w:tcPr>
            <w:tcW w:w="2891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</w:t>
            </w:r>
          </w:p>
        </w:tc>
        <w:tc>
          <w:tcPr>
            <w:tcW w:w="2948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105</w:t>
            </w:r>
          </w:p>
        </w:tc>
      </w:tr>
      <w:tr w:rsidR="000F182B" w:rsidRPr="000F182B">
        <w:tc>
          <w:tcPr>
            <w:tcW w:w="3231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72</w:t>
            </w:r>
          </w:p>
        </w:tc>
        <w:tc>
          <w:tcPr>
            <w:tcW w:w="2891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</w:t>
            </w:r>
          </w:p>
        </w:tc>
        <w:tc>
          <w:tcPr>
            <w:tcW w:w="2948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110</w:t>
            </w:r>
          </w:p>
        </w:tc>
      </w:tr>
    </w:tbl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ind w:firstLine="540"/>
        <w:jc w:val="both"/>
      </w:pPr>
      <w:proofErr w:type="spellStart"/>
      <w:r w:rsidRPr="000F182B">
        <w:t>Межкарровые</w:t>
      </w:r>
      <w:proofErr w:type="spellEnd"/>
      <w:r w:rsidRPr="000F182B">
        <w:t xml:space="preserve"> ремни размещаются только на здоровой части ствола дерева. </w:t>
      </w:r>
      <w:proofErr w:type="spellStart"/>
      <w:r w:rsidRPr="000F182B">
        <w:t>Карры</w:t>
      </w:r>
      <w:proofErr w:type="spellEnd"/>
      <w:r w:rsidRPr="000F182B">
        <w:t xml:space="preserve"> закладываются равномерно по окружности ствола дерева. При невозможности разместить </w:t>
      </w:r>
      <w:proofErr w:type="spellStart"/>
      <w:r w:rsidRPr="000F182B">
        <w:t>карры</w:t>
      </w:r>
      <w:proofErr w:type="spellEnd"/>
      <w:r w:rsidRPr="000F182B">
        <w:t xml:space="preserve"> равномерно самый узкий </w:t>
      </w:r>
      <w:proofErr w:type="spellStart"/>
      <w:r w:rsidRPr="000F182B">
        <w:t>межкарровый</w:t>
      </w:r>
      <w:proofErr w:type="spellEnd"/>
      <w:r w:rsidRPr="000F182B">
        <w:t xml:space="preserve"> ремень не должен быть менее 10 см. На стволах деревьев, имеющих наклон, </w:t>
      </w:r>
      <w:proofErr w:type="spellStart"/>
      <w:r w:rsidRPr="000F182B">
        <w:t>межкарровые</w:t>
      </w:r>
      <w:proofErr w:type="spellEnd"/>
      <w:r w:rsidRPr="000F182B">
        <w:t xml:space="preserve"> ремни оставляются со стороны наклона и с противоположной стороны при двух </w:t>
      </w:r>
      <w:proofErr w:type="spellStart"/>
      <w:r w:rsidRPr="000F182B">
        <w:t>каррах</w:t>
      </w:r>
      <w:proofErr w:type="spellEnd"/>
      <w:r w:rsidRPr="000F182B">
        <w:t xml:space="preserve"> на стволе дерева.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3"/>
      </w:pPr>
      <w:r w:rsidRPr="000F182B">
        <w:t>2.2.4. Сроки разрешенного использования</w:t>
      </w:r>
    </w:p>
    <w:p w:rsidR="000F182B" w:rsidRPr="000F182B" w:rsidRDefault="000F182B" w:rsidP="000F182B">
      <w:pPr>
        <w:pStyle w:val="ConsPlusTitle"/>
        <w:jc w:val="center"/>
      </w:pPr>
      <w:r w:rsidRPr="000F182B">
        <w:t>лесов для заготовки живицы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Срок проведения подсочки сосновых насаждений не должен превышать 15 лет.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В зависимости от продолжительности проведения подсочки и срока поступления сосновых насаждений в рубку подсочка проводится по трем категориям: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1) по 1 категории - сосновых насаждений, поступающих в рубку через 1 - 3 года;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2) по 2 категории - сосновых насаждений, поступающих в рубку через 4 - 10 лет;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3) по 3 категории - сосновых насаждений, поступающих в рубку через 11 - 15 лет.</w:t>
      </w:r>
    </w:p>
    <w:p w:rsidR="000F182B" w:rsidRPr="000F182B" w:rsidRDefault="000F182B" w:rsidP="000F182B">
      <w:pPr>
        <w:pStyle w:val="ConsPlusNormal"/>
        <w:ind w:firstLine="540"/>
        <w:jc w:val="both"/>
      </w:pPr>
      <w:hyperlink w:anchor="P4393" w:history="1">
        <w:r w:rsidRPr="000F182B">
          <w:t>Продолжительность</w:t>
        </w:r>
      </w:hyperlink>
      <w:r w:rsidRPr="000F182B">
        <w:t xml:space="preserve"> проведения подсочки сосновых насаждений в зависимости от категории подсочки приведена в таблице 24.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4"/>
      </w:pPr>
      <w:bookmarkStart w:id="22" w:name="P4393"/>
      <w:bookmarkEnd w:id="22"/>
      <w:r w:rsidRPr="000F182B">
        <w:t>Продолжительность проведения подсочки сосновых насаждений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jc w:val="right"/>
      </w:pPr>
      <w:r w:rsidRPr="000F182B">
        <w:t>Таблица 24</w:t>
      </w:r>
    </w:p>
    <w:p w:rsidR="000F182B" w:rsidRPr="000F182B" w:rsidRDefault="000F182B" w:rsidP="000F18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28"/>
        <w:gridCol w:w="2721"/>
        <w:gridCol w:w="2397"/>
        <w:gridCol w:w="2211"/>
      </w:tblGrid>
      <w:tr w:rsidR="000F182B" w:rsidRPr="000F182B">
        <w:tc>
          <w:tcPr>
            <w:tcW w:w="1728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Срок подсочки, лет</w:t>
            </w:r>
          </w:p>
        </w:tc>
        <w:tc>
          <w:tcPr>
            <w:tcW w:w="272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Период подсочки, годы с начала эксплуатации</w:t>
            </w:r>
          </w:p>
        </w:tc>
        <w:tc>
          <w:tcPr>
            <w:tcW w:w="239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Продолжительность подсочки, лет</w:t>
            </w:r>
          </w:p>
        </w:tc>
        <w:tc>
          <w:tcPr>
            <w:tcW w:w="221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Категория подсочки</w:t>
            </w:r>
          </w:p>
        </w:tc>
      </w:tr>
      <w:tr w:rsidR="000F182B" w:rsidRPr="000F182B">
        <w:tc>
          <w:tcPr>
            <w:tcW w:w="1728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</w:t>
            </w:r>
          </w:p>
        </w:tc>
        <w:tc>
          <w:tcPr>
            <w:tcW w:w="272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с 1-го по 5-й</w:t>
            </w:r>
          </w:p>
        </w:tc>
        <w:tc>
          <w:tcPr>
            <w:tcW w:w="239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</w:t>
            </w:r>
          </w:p>
        </w:tc>
        <w:tc>
          <w:tcPr>
            <w:tcW w:w="221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III</w:t>
            </w:r>
          </w:p>
        </w:tc>
      </w:tr>
      <w:tr w:rsidR="000F182B" w:rsidRPr="000F182B">
        <w:tc>
          <w:tcPr>
            <w:tcW w:w="1728" w:type="dxa"/>
            <w:vMerge/>
          </w:tcPr>
          <w:p w:rsidR="000F182B" w:rsidRPr="000F182B" w:rsidRDefault="000F182B" w:rsidP="000F182B"/>
        </w:tc>
        <w:tc>
          <w:tcPr>
            <w:tcW w:w="272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с 6-го по 12-й</w:t>
            </w:r>
          </w:p>
        </w:tc>
        <w:tc>
          <w:tcPr>
            <w:tcW w:w="239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</w:t>
            </w:r>
          </w:p>
        </w:tc>
        <w:tc>
          <w:tcPr>
            <w:tcW w:w="221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II</w:t>
            </w:r>
          </w:p>
        </w:tc>
      </w:tr>
      <w:tr w:rsidR="000F182B" w:rsidRPr="000F182B">
        <w:tc>
          <w:tcPr>
            <w:tcW w:w="1728" w:type="dxa"/>
            <w:vMerge/>
          </w:tcPr>
          <w:p w:rsidR="000F182B" w:rsidRPr="000F182B" w:rsidRDefault="000F182B" w:rsidP="000F182B"/>
        </w:tc>
        <w:tc>
          <w:tcPr>
            <w:tcW w:w="272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с 13-го по 15-й</w:t>
            </w:r>
          </w:p>
        </w:tc>
        <w:tc>
          <w:tcPr>
            <w:tcW w:w="239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</w:t>
            </w:r>
          </w:p>
        </w:tc>
        <w:tc>
          <w:tcPr>
            <w:tcW w:w="221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I</w:t>
            </w:r>
          </w:p>
        </w:tc>
      </w:tr>
      <w:tr w:rsidR="000F182B" w:rsidRPr="000F182B">
        <w:tc>
          <w:tcPr>
            <w:tcW w:w="1728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</w:t>
            </w:r>
          </w:p>
        </w:tc>
        <w:tc>
          <w:tcPr>
            <w:tcW w:w="272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с 1-го по 7-й</w:t>
            </w:r>
          </w:p>
        </w:tc>
        <w:tc>
          <w:tcPr>
            <w:tcW w:w="239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</w:t>
            </w:r>
          </w:p>
        </w:tc>
        <w:tc>
          <w:tcPr>
            <w:tcW w:w="221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II</w:t>
            </w:r>
          </w:p>
        </w:tc>
      </w:tr>
      <w:tr w:rsidR="000F182B" w:rsidRPr="000F182B">
        <w:tc>
          <w:tcPr>
            <w:tcW w:w="1728" w:type="dxa"/>
            <w:vMerge/>
          </w:tcPr>
          <w:p w:rsidR="000F182B" w:rsidRPr="000F182B" w:rsidRDefault="000F182B" w:rsidP="000F182B"/>
        </w:tc>
        <w:tc>
          <w:tcPr>
            <w:tcW w:w="272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с 8-го по 10-й</w:t>
            </w:r>
          </w:p>
        </w:tc>
        <w:tc>
          <w:tcPr>
            <w:tcW w:w="239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</w:t>
            </w:r>
          </w:p>
        </w:tc>
        <w:tc>
          <w:tcPr>
            <w:tcW w:w="221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I</w:t>
            </w:r>
          </w:p>
        </w:tc>
      </w:tr>
    </w:tbl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Сосновые насаждения, назначенные в выборочные рубки, передаются в подсочку за 5 лет до первого приема рубки. Продолжительность проведения подсочки сосновых насаждений зависит от продолжительности периода между рубками, но не может превышать 15 лет.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В разновозрастных сосновых </w:t>
      </w:r>
      <w:proofErr w:type="gramStart"/>
      <w:r w:rsidRPr="000F182B">
        <w:t>насаждениях</w:t>
      </w:r>
      <w:proofErr w:type="gramEnd"/>
      <w:r w:rsidRPr="000F182B">
        <w:t>, в которых предусматривается проведение выборочных рубок, подсочка может проводиться за 10 лет до проведения рубки. При этом должна проводиться подсочка только деревьев, подлежащих рубке в первый прием.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Срок проведения подсочки пихтовых насаждений не должен превышать 1 год.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Повторное проведение подсочки одних и тех же пихтовых лесных насаждений может проводиться не ранее чем через 5 лет.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2"/>
      </w:pPr>
      <w:r w:rsidRPr="000F182B">
        <w:t>2.3. Нормативы, параметры и сроки использования</w:t>
      </w:r>
    </w:p>
    <w:p w:rsidR="000F182B" w:rsidRPr="000F182B" w:rsidRDefault="000F182B" w:rsidP="000F182B">
      <w:pPr>
        <w:pStyle w:val="ConsPlusTitle"/>
        <w:jc w:val="center"/>
      </w:pPr>
      <w:r w:rsidRPr="000F182B">
        <w:lastRenderedPageBreak/>
        <w:t>лесов для заготовки и сбора недревесных лесных ресурсов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ind w:firstLine="540"/>
        <w:jc w:val="both"/>
      </w:pPr>
      <w:proofErr w:type="gramStart"/>
      <w:r w:rsidRPr="000F182B">
        <w:t xml:space="preserve">В </w:t>
      </w:r>
      <w:hyperlink r:id="rId88" w:history="1">
        <w:r w:rsidRPr="000F182B">
          <w:t>части 2 статьи 32</w:t>
        </w:r>
      </w:hyperlink>
      <w:r w:rsidRPr="000F182B">
        <w:t xml:space="preserve"> Лесного кодекса Российской Федерации указано, что к недревесным лесным ресурсам (НЛР), заготовка и сбор которых осуществляются в соответствии с Лесным </w:t>
      </w:r>
      <w:hyperlink r:id="rId89" w:history="1">
        <w:r w:rsidRPr="000F182B">
          <w:t>кодексом</w:t>
        </w:r>
      </w:hyperlink>
      <w:r w:rsidRPr="000F182B">
        <w:t xml:space="preserve"> Российской Федерации, относятся пни, береста, кора деревьев и кустарников, хворост, веточный корм, еловая, пихтовая, сосновая лапы, ели или деревья других хвойных пород для новогодних праздников, мох, лесная подстилка, камыш, тростник и подобные лесные ресурсы.</w:t>
      </w:r>
      <w:proofErr w:type="gramEnd"/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В приведенном </w:t>
      </w:r>
      <w:proofErr w:type="gramStart"/>
      <w:r w:rsidRPr="000F182B">
        <w:t>перечне</w:t>
      </w:r>
      <w:proofErr w:type="gramEnd"/>
      <w:r w:rsidRPr="000F182B">
        <w:t xml:space="preserve"> названы основные лесные ресурсы, добываемые при осуществлении рассматриваемого вида использования лесов, но он не является исчерпывающим.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Заготовка и сбор недревесных лесных ресурсов относятся к использованию лесов с изъятием лесных ресурсов.</w:t>
      </w:r>
    </w:p>
    <w:p w:rsidR="000F182B" w:rsidRPr="000F182B" w:rsidRDefault="000F182B" w:rsidP="000F182B">
      <w:pPr>
        <w:pStyle w:val="ConsPlusNormal"/>
        <w:ind w:firstLine="540"/>
        <w:jc w:val="both"/>
      </w:pPr>
      <w:proofErr w:type="gramStart"/>
      <w:r w:rsidRPr="000F182B">
        <w:t>Термин "заготовка" применяется к недревесным лесным ресурсам, получаемым непосредственно от лесных насаждений (пни, луб, кора, береста, хворост, новогодние ели или деревья других хвойных пород, веники, веточный корм, еловая, пихтовая, сосновая лапы, другие ветви и иная древесная зелень).</w:t>
      </w:r>
      <w:proofErr w:type="gramEnd"/>
      <w:r w:rsidRPr="000F182B">
        <w:t xml:space="preserve"> В свою очередь, термин "сбор" используется применительно к недревесным лесным ресурсам, непосредственно не относящимся к лесным насаждениям (мох, лесная подстилка, камыш, тростник).</w:t>
      </w:r>
    </w:p>
    <w:p w:rsidR="000F182B" w:rsidRPr="000F182B" w:rsidRDefault="000F182B" w:rsidP="000F182B">
      <w:pPr>
        <w:pStyle w:val="ConsPlusNormal"/>
        <w:ind w:firstLine="540"/>
        <w:jc w:val="both"/>
      </w:pPr>
      <w:proofErr w:type="gramStart"/>
      <w:r w:rsidRPr="000F182B">
        <w:t xml:space="preserve">Заготовка и сбор гражданами недревесных лесных ресурсов, за исключением елей или деревьев других хвойных пород для новогодних праздников, для собственных нужд осуществляются в соответствии со </w:t>
      </w:r>
      <w:hyperlink r:id="rId90" w:history="1">
        <w:r w:rsidRPr="000F182B">
          <w:t>статьями 11</w:t>
        </w:r>
      </w:hyperlink>
      <w:r w:rsidRPr="000F182B">
        <w:t xml:space="preserve">, </w:t>
      </w:r>
      <w:hyperlink r:id="rId91" w:history="1">
        <w:r w:rsidRPr="000F182B">
          <w:t>33</w:t>
        </w:r>
      </w:hyperlink>
      <w:r w:rsidRPr="000F182B">
        <w:t xml:space="preserve"> Лесного кодекса Российской Федерации и </w:t>
      </w:r>
      <w:hyperlink r:id="rId92" w:history="1">
        <w:r w:rsidRPr="000F182B">
          <w:t>Законом</w:t>
        </w:r>
      </w:hyperlink>
      <w:r w:rsidRPr="000F182B">
        <w:t xml:space="preserve"> Томской области от 14.09.2007 N 204-ОЗ "Об установлении порядка заготовки и сбора гражданами недревесных лесных ресурсов для собственных нужд на территории Томской области".</w:t>
      </w:r>
      <w:proofErr w:type="gramEnd"/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Заготовка и сбор недревесных лесных ресурсов осуществляются в соответствии с </w:t>
      </w:r>
      <w:hyperlink r:id="rId93" w:history="1">
        <w:r w:rsidRPr="000F182B">
          <w:t>Приказом</w:t>
        </w:r>
      </w:hyperlink>
      <w:r w:rsidRPr="000F182B">
        <w:t xml:space="preserve"> Министерства природных ресурсов и экологии Российской Федерации от 16.07.2018 N 325 "Об утверждении Правил заготовки и сбора недревесных лесных ресурсов".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3"/>
      </w:pPr>
      <w:r w:rsidRPr="000F182B">
        <w:t>2.3.1. Нормативы (ежегодные допустимые объемы) и параметры</w:t>
      </w:r>
    </w:p>
    <w:p w:rsidR="000F182B" w:rsidRPr="000F182B" w:rsidRDefault="000F182B" w:rsidP="000F182B">
      <w:pPr>
        <w:pStyle w:val="ConsPlusTitle"/>
        <w:jc w:val="center"/>
      </w:pPr>
      <w:r w:rsidRPr="000F182B">
        <w:t>использования лесов для заготовки недревесных лесных</w:t>
      </w:r>
    </w:p>
    <w:p w:rsidR="000F182B" w:rsidRPr="000F182B" w:rsidRDefault="000F182B" w:rsidP="000F182B">
      <w:pPr>
        <w:pStyle w:val="ConsPlusTitle"/>
        <w:jc w:val="center"/>
      </w:pPr>
      <w:r w:rsidRPr="000F182B">
        <w:t>ресурсов по их видам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4"/>
      </w:pPr>
      <w:r w:rsidRPr="000F182B">
        <w:t>Параметры использования лесов</w:t>
      </w:r>
    </w:p>
    <w:p w:rsidR="000F182B" w:rsidRPr="000F182B" w:rsidRDefault="000F182B" w:rsidP="000F182B">
      <w:pPr>
        <w:pStyle w:val="ConsPlusTitle"/>
        <w:jc w:val="center"/>
      </w:pPr>
      <w:r w:rsidRPr="000F182B">
        <w:t>для заготовки недревесных лесных ресурсов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jc w:val="right"/>
      </w:pPr>
      <w:r w:rsidRPr="000F182B">
        <w:t>Таблица 25</w:t>
      </w:r>
    </w:p>
    <w:p w:rsidR="000F182B" w:rsidRPr="000F182B" w:rsidRDefault="000F182B" w:rsidP="000F18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5"/>
        <w:gridCol w:w="4139"/>
        <w:gridCol w:w="1304"/>
        <w:gridCol w:w="3118"/>
      </w:tblGrid>
      <w:tr w:rsidR="000F182B" w:rsidRPr="000F182B"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 xml:space="preserve">N </w:t>
            </w:r>
            <w:proofErr w:type="spellStart"/>
            <w:r w:rsidRPr="000F182B">
              <w:t>пп</w:t>
            </w:r>
            <w:proofErr w:type="spellEnd"/>
          </w:p>
        </w:tc>
        <w:tc>
          <w:tcPr>
            <w:tcW w:w="4139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 xml:space="preserve">Вид </w:t>
            </w:r>
            <w:proofErr w:type="spellStart"/>
            <w:r w:rsidRPr="000F182B">
              <w:t>недревесного</w:t>
            </w:r>
            <w:proofErr w:type="spellEnd"/>
            <w:r w:rsidRPr="000F182B">
              <w:t xml:space="preserve"> лесного ресурса</w:t>
            </w:r>
          </w:p>
        </w:tc>
        <w:tc>
          <w:tcPr>
            <w:tcW w:w="130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Единица измерения</w:t>
            </w:r>
          </w:p>
        </w:tc>
        <w:tc>
          <w:tcPr>
            <w:tcW w:w="3118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Ежегодный допустимый объем заготовки</w:t>
            </w:r>
          </w:p>
        </w:tc>
      </w:tr>
      <w:tr w:rsidR="000F182B" w:rsidRPr="000F182B"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</w:t>
            </w:r>
          </w:p>
        </w:tc>
        <w:tc>
          <w:tcPr>
            <w:tcW w:w="4139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Береста</w:t>
            </w:r>
          </w:p>
        </w:tc>
        <w:tc>
          <w:tcPr>
            <w:tcW w:w="130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т</w:t>
            </w:r>
          </w:p>
        </w:tc>
        <w:tc>
          <w:tcPr>
            <w:tcW w:w="3118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193,5</w:t>
            </w:r>
          </w:p>
        </w:tc>
      </w:tr>
      <w:tr w:rsidR="000F182B" w:rsidRPr="000F182B">
        <w:tc>
          <w:tcPr>
            <w:tcW w:w="495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</w:t>
            </w:r>
          </w:p>
        </w:tc>
        <w:tc>
          <w:tcPr>
            <w:tcW w:w="4139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Веточный корм:</w:t>
            </w:r>
          </w:p>
        </w:tc>
        <w:tc>
          <w:tcPr>
            <w:tcW w:w="1304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3118" w:type="dxa"/>
          </w:tcPr>
          <w:p w:rsidR="000F182B" w:rsidRPr="000F182B" w:rsidRDefault="000F182B" w:rsidP="000F182B">
            <w:pPr>
              <w:pStyle w:val="ConsPlusNormal"/>
            </w:pP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4139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ель</w:t>
            </w:r>
          </w:p>
        </w:tc>
        <w:tc>
          <w:tcPr>
            <w:tcW w:w="130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т</w:t>
            </w:r>
          </w:p>
        </w:tc>
        <w:tc>
          <w:tcPr>
            <w:tcW w:w="3118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12</w:t>
            </w: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4139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береза</w:t>
            </w:r>
          </w:p>
        </w:tc>
        <w:tc>
          <w:tcPr>
            <w:tcW w:w="130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т</w:t>
            </w:r>
          </w:p>
        </w:tc>
        <w:tc>
          <w:tcPr>
            <w:tcW w:w="3118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2250</w:t>
            </w: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4139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осина</w:t>
            </w:r>
          </w:p>
        </w:tc>
        <w:tc>
          <w:tcPr>
            <w:tcW w:w="130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т</w:t>
            </w:r>
          </w:p>
        </w:tc>
        <w:tc>
          <w:tcPr>
            <w:tcW w:w="3118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1000</w:t>
            </w:r>
          </w:p>
        </w:tc>
      </w:tr>
      <w:tr w:rsidR="000F182B" w:rsidRPr="000F182B"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</w:t>
            </w:r>
          </w:p>
        </w:tc>
        <w:tc>
          <w:tcPr>
            <w:tcW w:w="4139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Новогодние ели</w:t>
            </w:r>
          </w:p>
        </w:tc>
        <w:tc>
          <w:tcPr>
            <w:tcW w:w="130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тыс. шт.</w:t>
            </w:r>
          </w:p>
        </w:tc>
        <w:tc>
          <w:tcPr>
            <w:tcW w:w="3118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1,3</w:t>
            </w:r>
          </w:p>
        </w:tc>
      </w:tr>
      <w:tr w:rsidR="000F182B" w:rsidRPr="000F182B"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</w:t>
            </w:r>
          </w:p>
        </w:tc>
        <w:tc>
          <w:tcPr>
            <w:tcW w:w="4139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Заготовка веников</w:t>
            </w:r>
          </w:p>
        </w:tc>
        <w:tc>
          <w:tcPr>
            <w:tcW w:w="130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тыс. шт.</w:t>
            </w:r>
          </w:p>
        </w:tc>
        <w:tc>
          <w:tcPr>
            <w:tcW w:w="3118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1,5</w:t>
            </w:r>
          </w:p>
        </w:tc>
      </w:tr>
    </w:tbl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Перечисленные виды НЛР допускается заготавливать при проведении всех видов рубок, </w:t>
      </w:r>
      <w:r w:rsidRPr="000F182B">
        <w:lastRenderedPageBreak/>
        <w:t>разрубке и расчистке квартальных просек, удалении древесной растительности с трасс линейных объектов.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Существует классификация недревесных лесных ресурсов (</w:t>
      </w:r>
      <w:proofErr w:type="spellStart"/>
      <w:r w:rsidRPr="000F182B">
        <w:t>Сударев</w:t>
      </w:r>
      <w:proofErr w:type="spellEnd"/>
      <w:r w:rsidRPr="000F182B">
        <w:t xml:space="preserve"> и др. 1991 г.), в основу которой положено подразделение ресурсов на 3 группы, различающиеся местом образования (заготовки), способом учета (оценки) ресурса, характером использования (таблица 26).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4"/>
      </w:pPr>
      <w:r w:rsidRPr="000F182B">
        <w:t>Классификация недревесных лесных ресурсов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jc w:val="right"/>
      </w:pPr>
      <w:r w:rsidRPr="000F182B">
        <w:t>Таблица 26</w:t>
      </w:r>
    </w:p>
    <w:p w:rsidR="000F182B" w:rsidRPr="000F182B" w:rsidRDefault="000F182B" w:rsidP="000F18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6917"/>
      </w:tblGrid>
      <w:tr w:rsidR="000F182B" w:rsidRPr="000F182B">
        <w:tc>
          <w:tcPr>
            <w:tcW w:w="215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Вид НЛР</w:t>
            </w:r>
          </w:p>
        </w:tc>
        <w:tc>
          <w:tcPr>
            <w:tcW w:w="691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Определения, ГОСТ, ОСТ, ТУ</w:t>
            </w:r>
          </w:p>
        </w:tc>
      </w:tr>
      <w:tr w:rsidR="000F182B" w:rsidRPr="000F182B">
        <w:tc>
          <w:tcPr>
            <w:tcW w:w="215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</w:t>
            </w:r>
          </w:p>
        </w:tc>
        <w:tc>
          <w:tcPr>
            <w:tcW w:w="691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</w:t>
            </w:r>
          </w:p>
        </w:tc>
      </w:tr>
      <w:tr w:rsidR="000F182B" w:rsidRPr="000F182B">
        <w:tc>
          <w:tcPr>
            <w:tcW w:w="9071" w:type="dxa"/>
            <w:gridSpan w:val="2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  <w:outlineLvl w:val="5"/>
            </w:pPr>
            <w:r w:rsidRPr="000F182B">
              <w:t>Компоненты биомассы дерева (лесосечные отходы)</w:t>
            </w:r>
          </w:p>
        </w:tc>
      </w:tr>
      <w:tr w:rsidR="000F182B" w:rsidRPr="000F182B">
        <w:tc>
          <w:tcPr>
            <w:tcW w:w="215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Сучья</w:t>
            </w:r>
          </w:p>
        </w:tc>
        <w:tc>
          <w:tcPr>
            <w:tcW w:w="6917" w:type="dxa"/>
          </w:tcPr>
          <w:p w:rsidR="000F182B" w:rsidRPr="000F182B" w:rsidRDefault="000F182B" w:rsidP="000F182B">
            <w:pPr>
              <w:pStyle w:val="ConsPlusNormal"/>
              <w:jc w:val="both"/>
            </w:pPr>
            <w:proofErr w:type="gramStart"/>
            <w:r w:rsidRPr="000F182B">
              <w:t>Отходящие от ствола одревесневшие боковые побеги дерева (ГОСТ 17462-84.</w:t>
            </w:r>
            <w:proofErr w:type="gramEnd"/>
            <w:r w:rsidRPr="000F182B">
              <w:t xml:space="preserve"> Межгосударственный стандарт. Продукция лесозаготовительной промышленности. </w:t>
            </w:r>
            <w:proofErr w:type="gramStart"/>
            <w:r w:rsidRPr="000F182B">
              <w:t>Термины и определения, утвержденный Постановлением Госстандарта СССР от 14.12.1984 N 4436)</w:t>
            </w:r>
            <w:proofErr w:type="gramEnd"/>
          </w:p>
        </w:tc>
      </w:tr>
      <w:tr w:rsidR="000F182B" w:rsidRPr="000F182B">
        <w:tc>
          <w:tcPr>
            <w:tcW w:w="215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Ветви</w:t>
            </w:r>
          </w:p>
        </w:tc>
        <w:tc>
          <w:tcPr>
            <w:tcW w:w="6917" w:type="dxa"/>
          </w:tcPr>
          <w:p w:rsidR="000F182B" w:rsidRPr="000F182B" w:rsidRDefault="000F182B" w:rsidP="000F182B">
            <w:pPr>
              <w:pStyle w:val="ConsPlusNormal"/>
              <w:jc w:val="both"/>
            </w:pPr>
            <w:proofErr w:type="gramStart"/>
            <w:r w:rsidRPr="000F182B">
              <w:t xml:space="preserve">Отходящие от ствола или сучьев </w:t>
            </w:r>
            <w:proofErr w:type="spellStart"/>
            <w:r w:rsidRPr="000F182B">
              <w:t>малоодревесневшие</w:t>
            </w:r>
            <w:proofErr w:type="spellEnd"/>
            <w:r w:rsidRPr="000F182B">
              <w:t xml:space="preserve"> или </w:t>
            </w:r>
            <w:proofErr w:type="spellStart"/>
            <w:r w:rsidRPr="000F182B">
              <w:t>неодревесневшие</w:t>
            </w:r>
            <w:proofErr w:type="spellEnd"/>
            <w:r w:rsidRPr="000F182B">
              <w:t xml:space="preserve"> боковые побеги дерева (ГОСТ 17462-84.</w:t>
            </w:r>
            <w:proofErr w:type="gramEnd"/>
            <w:r w:rsidRPr="000F182B">
              <w:t xml:space="preserve"> Межгосударственный стандарт. Продукция лесозаготовительной промышленности. </w:t>
            </w:r>
            <w:proofErr w:type="gramStart"/>
            <w:r w:rsidRPr="000F182B">
              <w:t>Термины и определения, утвержденный Постановлением Госстандарта СССР от 14.12.1984 N 4436)</w:t>
            </w:r>
            <w:proofErr w:type="gramEnd"/>
          </w:p>
        </w:tc>
      </w:tr>
      <w:tr w:rsidR="000F182B" w:rsidRPr="000F182B">
        <w:tc>
          <w:tcPr>
            <w:tcW w:w="215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Древесная зелень</w:t>
            </w:r>
          </w:p>
        </w:tc>
        <w:tc>
          <w:tcPr>
            <w:tcW w:w="6917" w:type="dxa"/>
          </w:tcPr>
          <w:p w:rsidR="000F182B" w:rsidRPr="000F182B" w:rsidRDefault="000F182B" w:rsidP="000F182B">
            <w:pPr>
              <w:pStyle w:val="ConsPlusNormal"/>
              <w:jc w:val="both"/>
            </w:pPr>
            <w:proofErr w:type="gramStart"/>
            <w:r w:rsidRPr="000F182B">
              <w:t xml:space="preserve">Хвоя, листья, </w:t>
            </w:r>
            <w:proofErr w:type="spellStart"/>
            <w:r w:rsidRPr="000F182B">
              <w:t>неодревесневшие</w:t>
            </w:r>
            <w:proofErr w:type="spellEnd"/>
            <w:r w:rsidRPr="000F182B">
              <w:t xml:space="preserve"> побеги и почки, заготавливаемые из свежесрубленных или растущих деревьев для использования в сельском хозяйстве и промышленности (ГОСТ 21769-84.</w:t>
            </w:r>
            <w:proofErr w:type="gramEnd"/>
            <w:r w:rsidRPr="000F182B">
              <w:t xml:space="preserve"> Зелень древесная. Технические условия, утвержденный Постановлением Госстандарта СССР от 23.03.1984 N 923, ГОСТ 17462-84. Межгосударственный стандарт. Продукция лесозаготовительной промышленности. </w:t>
            </w:r>
            <w:proofErr w:type="gramStart"/>
            <w:r w:rsidRPr="000F182B">
              <w:t>Термины и определения, утвержденный постановлением Госстандарта СССР от 14.12.1984 N 4436)</w:t>
            </w:r>
            <w:proofErr w:type="gramEnd"/>
          </w:p>
        </w:tc>
      </w:tr>
      <w:tr w:rsidR="000F182B" w:rsidRPr="000F182B">
        <w:tc>
          <w:tcPr>
            <w:tcW w:w="215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Кора</w:t>
            </w:r>
          </w:p>
        </w:tc>
        <w:tc>
          <w:tcPr>
            <w:tcW w:w="6917" w:type="dxa"/>
          </w:tcPr>
          <w:p w:rsidR="000F182B" w:rsidRPr="000F182B" w:rsidRDefault="000F182B" w:rsidP="000F182B">
            <w:pPr>
              <w:pStyle w:val="ConsPlusNormal"/>
              <w:jc w:val="both"/>
            </w:pPr>
            <w:proofErr w:type="gramStart"/>
            <w:r w:rsidRPr="000F182B">
              <w:t>Наружная часть ствола, сучьев и ветвей, покрывающая древесину (ГОСТ 17462-84.</w:t>
            </w:r>
            <w:proofErr w:type="gramEnd"/>
            <w:r w:rsidRPr="000F182B">
              <w:t xml:space="preserve"> Межгосударственный стандарт. Продукция лесозаготовительной промышленности. </w:t>
            </w:r>
            <w:proofErr w:type="gramStart"/>
            <w:r w:rsidRPr="000F182B">
              <w:t>Термины и определения, утвержденный постановлением Госстандарта СССР от 14.12.1984 N 4436)</w:t>
            </w:r>
            <w:proofErr w:type="gramEnd"/>
          </w:p>
        </w:tc>
      </w:tr>
      <w:tr w:rsidR="000F182B" w:rsidRPr="000F182B">
        <w:tc>
          <w:tcPr>
            <w:tcW w:w="2154" w:type="dxa"/>
          </w:tcPr>
          <w:p w:rsidR="000F182B" w:rsidRPr="000F182B" w:rsidRDefault="000F182B" w:rsidP="000F182B">
            <w:pPr>
              <w:pStyle w:val="ConsPlusNormal"/>
            </w:pPr>
            <w:proofErr w:type="spellStart"/>
            <w:r w:rsidRPr="000F182B">
              <w:t>Пневая</w:t>
            </w:r>
            <w:proofErr w:type="spellEnd"/>
            <w:r w:rsidRPr="000F182B">
              <w:t xml:space="preserve"> древесина</w:t>
            </w:r>
          </w:p>
        </w:tc>
        <w:tc>
          <w:tcPr>
            <w:tcW w:w="6917" w:type="dxa"/>
          </w:tcPr>
          <w:p w:rsidR="000F182B" w:rsidRPr="000F182B" w:rsidRDefault="000F182B" w:rsidP="000F182B">
            <w:pPr>
              <w:pStyle w:val="ConsPlusNormal"/>
              <w:jc w:val="both"/>
            </w:pPr>
            <w:proofErr w:type="gramStart"/>
            <w:r w:rsidRPr="000F182B">
              <w:t>Прикорневая часть и корни дерева, предназначенные для промышленной переработки или в качестве топлива (ГОСТ 17462-84.</w:t>
            </w:r>
            <w:proofErr w:type="gramEnd"/>
            <w:r w:rsidRPr="000F182B">
              <w:t xml:space="preserve"> Межгосударственный стандарт. Продукция лесозаготовительной промышленности. </w:t>
            </w:r>
            <w:proofErr w:type="gramStart"/>
            <w:r w:rsidRPr="000F182B">
              <w:t>Термины и определения, утвержденный Постановлением Госстандарта СССР от 14.12.1984 N 4436)</w:t>
            </w:r>
            <w:proofErr w:type="gramEnd"/>
          </w:p>
        </w:tc>
      </w:tr>
      <w:tr w:rsidR="000F182B" w:rsidRPr="000F182B">
        <w:tc>
          <w:tcPr>
            <w:tcW w:w="215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Хворост</w:t>
            </w:r>
          </w:p>
        </w:tc>
        <w:tc>
          <w:tcPr>
            <w:tcW w:w="6917" w:type="dxa"/>
          </w:tcPr>
          <w:p w:rsidR="000F182B" w:rsidRPr="000F182B" w:rsidRDefault="000F182B" w:rsidP="000F182B">
            <w:pPr>
              <w:pStyle w:val="ConsPlusNormal"/>
              <w:jc w:val="both"/>
            </w:pPr>
            <w:r w:rsidRPr="000F182B">
              <w:t>Тонкие стволы деревьев толщиной в комле до 4 см (ТУ 463-8-766-79)</w:t>
            </w:r>
          </w:p>
        </w:tc>
      </w:tr>
      <w:tr w:rsidR="000F182B" w:rsidRPr="000F182B">
        <w:tc>
          <w:tcPr>
            <w:tcW w:w="9071" w:type="dxa"/>
            <w:gridSpan w:val="2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  <w:outlineLvl w:val="5"/>
            </w:pPr>
            <w:r w:rsidRPr="000F182B">
              <w:t xml:space="preserve">Прочие </w:t>
            </w:r>
            <w:proofErr w:type="spellStart"/>
            <w:r w:rsidRPr="000F182B">
              <w:t>недревесные</w:t>
            </w:r>
            <w:proofErr w:type="spellEnd"/>
            <w:r w:rsidRPr="000F182B">
              <w:t xml:space="preserve"> лесные ресурсы</w:t>
            </w:r>
          </w:p>
        </w:tc>
      </w:tr>
      <w:tr w:rsidR="000F182B" w:rsidRPr="000F182B">
        <w:tc>
          <w:tcPr>
            <w:tcW w:w="215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Побеги ивы и других пород</w:t>
            </w:r>
          </w:p>
        </w:tc>
        <w:tc>
          <w:tcPr>
            <w:tcW w:w="6917" w:type="dxa"/>
          </w:tcPr>
          <w:p w:rsidR="000F182B" w:rsidRPr="000F182B" w:rsidRDefault="000F182B" w:rsidP="000F182B">
            <w:pPr>
              <w:pStyle w:val="ConsPlusNormal"/>
              <w:jc w:val="both"/>
            </w:pPr>
            <w:proofErr w:type="gramStart"/>
            <w:r w:rsidRPr="000F182B">
              <w:t xml:space="preserve">Побеги древесно-кустарниковых пород, используемые для плетения, изготовления мебели (ТУ 56-44-86), заготовки дубильного корья (ГОСТ </w:t>
            </w:r>
            <w:r w:rsidRPr="000F182B">
              <w:lastRenderedPageBreak/>
              <w:t>6663-74.</w:t>
            </w:r>
            <w:proofErr w:type="gramEnd"/>
            <w:r w:rsidRPr="000F182B">
              <w:t xml:space="preserve"> Корье для производства дубильных экстрактов. </w:t>
            </w:r>
            <w:proofErr w:type="gramStart"/>
            <w:r w:rsidRPr="000F182B">
              <w:t>Технические условия)</w:t>
            </w:r>
            <w:proofErr w:type="gramEnd"/>
          </w:p>
        </w:tc>
      </w:tr>
      <w:tr w:rsidR="000F182B" w:rsidRPr="000F182B">
        <w:tc>
          <w:tcPr>
            <w:tcW w:w="215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lastRenderedPageBreak/>
              <w:t>Новогодние елки</w:t>
            </w:r>
          </w:p>
        </w:tc>
        <w:tc>
          <w:tcPr>
            <w:tcW w:w="6917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ТУ 56 РСФСР 41-81</w:t>
            </w:r>
          </w:p>
        </w:tc>
      </w:tr>
    </w:tbl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4"/>
      </w:pPr>
      <w:r w:rsidRPr="000F182B">
        <w:t>Первичная продукция из недревесных ресурсов</w:t>
      </w:r>
    </w:p>
    <w:p w:rsidR="000F182B" w:rsidRPr="000F182B" w:rsidRDefault="000F182B" w:rsidP="000F182B">
      <w:pPr>
        <w:pStyle w:val="ConsPlusTitle"/>
        <w:jc w:val="center"/>
      </w:pPr>
      <w:r w:rsidRPr="000F182B">
        <w:t>в 1000 куб. м вывезенной древесины (пример расчета)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jc w:val="right"/>
      </w:pPr>
      <w:r w:rsidRPr="000F182B">
        <w:t>Таблица 27</w:t>
      </w:r>
    </w:p>
    <w:p w:rsidR="000F182B" w:rsidRPr="000F182B" w:rsidRDefault="000F182B" w:rsidP="000F18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1361"/>
        <w:gridCol w:w="1587"/>
        <w:gridCol w:w="1701"/>
        <w:gridCol w:w="1410"/>
        <w:gridCol w:w="1020"/>
        <w:gridCol w:w="888"/>
      </w:tblGrid>
      <w:tr w:rsidR="000F182B" w:rsidRPr="000F182B">
        <w:tc>
          <w:tcPr>
            <w:tcW w:w="1077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Вид НЛР</w:t>
            </w:r>
          </w:p>
        </w:tc>
        <w:tc>
          <w:tcPr>
            <w:tcW w:w="2948" w:type="dxa"/>
            <w:gridSpan w:val="2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Нормативы в натуральном выражении, куб. м</w:t>
            </w:r>
          </w:p>
        </w:tc>
        <w:tc>
          <w:tcPr>
            <w:tcW w:w="1701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Первичная продукция</w:t>
            </w:r>
          </w:p>
        </w:tc>
        <w:tc>
          <w:tcPr>
            <w:tcW w:w="1410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Норма расхода сырья на единицу продукции</w:t>
            </w:r>
          </w:p>
        </w:tc>
        <w:tc>
          <w:tcPr>
            <w:tcW w:w="1908" w:type="dxa"/>
            <w:gridSpan w:val="2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Удельный выход продукции в натуральном выражении из ресурсов, %</w:t>
            </w:r>
          </w:p>
        </w:tc>
      </w:tr>
      <w:tr w:rsidR="000F182B" w:rsidRPr="000F182B">
        <w:tc>
          <w:tcPr>
            <w:tcW w:w="1077" w:type="dxa"/>
            <w:vMerge/>
          </w:tcPr>
          <w:p w:rsidR="000F182B" w:rsidRPr="000F182B" w:rsidRDefault="000F182B" w:rsidP="000F182B"/>
        </w:tc>
        <w:tc>
          <w:tcPr>
            <w:tcW w:w="136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образование отходов (потенциальные ресурсы)</w:t>
            </w:r>
          </w:p>
        </w:tc>
        <w:tc>
          <w:tcPr>
            <w:tcW w:w="158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пригодные к использованию (экономически доступные ресурсы)</w:t>
            </w:r>
          </w:p>
        </w:tc>
        <w:tc>
          <w:tcPr>
            <w:tcW w:w="1701" w:type="dxa"/>
            <w:vMerge/>
          </w:tcPr>
          <w:p w:rsidR="000F182B" w:rsidRPr="000F182B" w:rsidRDefault="000F182B" w:rsidP="000F182B"/>
        </w:tc>
        <w:tc>
          <w:tcPr>
            <w:tcW w:w="1410" w:type="dxa"/>
            <w:vMerge/>
          </w:tcPr>
          <w:p w:rsidR="000F182B" w:rsidRPr="000F182B" w:rsidRDefault="000F182B" w:rsidP="000F182B"/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потенциальных</w:t>
            </w:r>
          </w:p>
        </w:tc>
        <w:tc>
          <w:tcPr>
            <w:tcW w:w="888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экономически доступных</w:t>
            </w:r>
          </w:p>
        </w:tc>
      </w:tr>
      <w:tr w:rsidR="000F182B" w:rsidRPr="000F182B">
        <w:tc>
          <w:tcPr>
            <w:tcW w:w="1077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Сучья</w:t>
            </w:r>
          </w:p>
        </w:tc>
        <w:tc>
          <w:tcPr>
            <w:tcW w:w="136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110</w:t>
            </w:r>
          </w:p>
        </w:tc>
        <w:tc>
          <w:tcPr>
            <w:tcW w:w="158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24</w:t>
            </w:r>
          </w:p>
        </w:tc>
        <w:tc>
          <w:tcPr>
            <w:tcW w:w="170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Сырье технологическое, куб. м</w:t>
            </w:r>
          </w:p>
        </w:tc>
        <w:tc>
          <w:tcPr>
            <w:tcW w:w="141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1,3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84,6</w:t>
            </w:r>
          </w:p>
        </w:tc>
        <w:tc>
          <w:tcPr>
            <w:tcW w:w="888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18,5</w:t>
            </w:r>
          </w:p>
        </w:tc>
      </w:tr>
      <w:tr w:rsidR="000F182B" w:rsidRPr="000F182B">
        <w:tc>
          <w:tcPr>
            <w:tcW w:w="1077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Ветви</w:t>
            </w:r>
          </w:p>
        </w:tc>
        <w:tc>
          <w:tcPr>
            <w:tcW w:w="136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90</w:t>
            </w:r>
          </w:p>
        </w:tc>
        <w:tc>
          <w:tcPr>
            <w:tcW w:w="158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</w:t>
            </w:r>
          </w:p>
        </w:tc>
        <w:tc>
          <w:tcPr>
            <w:tcW w:w="170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 xml:space="preserve">Зелень древесная, </w:t>
            </w:r>
            <w:proofErr w:type="gramStart"/>
            <w:r w:rsidRPr="000F182B">
              <w:t>т</w:t>
            </w:r>
            <w:proofErr w:type="gramEnd"/>
          </w:p>
        </w:tc>
        <w:tc>
          <w:tcPr>
            <w:tcW w:w="141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2,7 - 3,3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30,0</w:t>
            </w:r>
          </w:p>
        </w:tc>
        <w:tc>
          <w:tcPr>
            <w:tcW w:w="888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6,7</w:t>
            </w:r>
          </w:p>
        </w:tc>
      </w:tr>
      <w:tr w:rsidR="000F182B" w:rsidRPr="000F182B">
        <w:tc>
          <w:tcPr>
            <w:tcW w:w="1077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Кора</w:t>
            </w:r>
          </w:p>
        </w:tc>
        <w:tc>
          <w:tcPr>
            <w:tcW w:w="136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100</w:t>
            </w:r>
          </w:p>
        </w:tc>
        <w:tc>
          <w:tcPr>
            <w:tcW w:w="158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70</w:t>
            </w:r>
          </w:p>
        </w:tc>
        <w:tc>
          <w:tcPr>
            <w:tcW w:w="170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 xml:space="preserve">Корье дубильное, </w:t>
            </w:r>
            <w:proofErr w:type="gramStart"/>
            <w:r w:rsidRPr="000F182B">
              <w:t>т</w:t>
            </w:r>
            <w:proofErr w:type="gramEnd"/>
          </w:p>
        </w:tc>
        <w:tc>
          <w:tcPr>
            <w:tcW w:w="141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2,1 - 3,6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39,2</w:t>
            </w:r>
          </w:p>
        </w:tc>
        <w:tc>
          <w:tcPr>
            <w:tcW w:w="888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24,8</w:t>
            </w:r>
          </w:p>
        </w:tc>
      </w:tr>
      <w:tr w:rsidR="000F182B" w:rsidRPr="000F182B">
        <w:tc>
          <w:tcPr>
            <w:tcW w:w="1077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Пни</w:t>
            </w:r>
          </w:p>
        </w:tc>
        <w:tc>
          <w:tcPr>
            <w:tcW w:w="136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30</w:t>
            </w:r>
          </w:p>
        </w:tc>
        <w:tc>
          <w:tcPr>
            <w:tcW w:w="158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</w:t>
            </w:r>
          </w:p>
        </w:tc>
        <w:tc>
          <w:tcPr>
            <w:tcW w:w="170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 xml:space="preserve">Осмол </w:t>
            </w:r>
            <w:proofErr w:type="spellStart"/>
            <w:r w:rsidRPr="000F182B">
              <w:t>пневой</w:t>
            </w:r>
            <w:proofErr w:type="spellEnd"/>
            <w:r w:rsidRPr="000F182B">
              <w:t>, т</w:t>
            </w:r>
          </w:p>
        </w:tc>
        <w:tc>
          <w:tcPr>
            <w:tcW w:w="141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5,4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5,6</w:t>
            </w:r>
          </w:p>
        </w:tc>
        <w:tc>
          <w:tcPr>
            <w:tcW w:w="888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2,8</w:t>
            </w:r>
          </w:p>
        </w:tc>
      </w:tr>
      <w:tr w:rsidR="000F182B" w:rsidRPr="000F182B">
        <w:tc>
          <w:tcPr>
            <w:tcW w:w="1077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Хворост</w:t>
            </w:r>
          </w:p>
        </w:tc>
        <w:tc>
          <w:tcPr>
            <w:tcW w:w="136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110</w:t>
            </w:r>
          </w:p>
        </w:tc>
        <w:tc>
          <w:tcPr>
            <w:tcW w:w="158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77</w:t>
            </w:r>
          </w:p>
        </w:tc>
        <w:tc>
          <w:tcPr>
            <w:tcW w:w="170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Хворост разных пород и длины, куб. м</w:t>
            </w:r>
          </w:p>
        </w:tc>
        <w:tc>
          <w:tcPr>
            <w:tcW w:w="141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1,1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100,0</w:t>
            </w:r>
          </w:p>
        </w:tc>
        <w:tc>
          <w:tcPr>
            <w:tcW w:w="888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70,0</w:t>
            </w:r>
          </w:p>
        </w:tc>
      </w:tr>
    </w:tbl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1. Заготовка пней (заготовка </w:t>
      </w:r>
      <w:proofErr w:type="spellStart"/>
      <w:r w:rsidRPr="000F182B">
        <w:t>пневого</w:t>
      </w:r>
      <w:proofErr w:type="spellEnd"/>
      <w:r w:rsidRPr="000F182B">
        <w:t xml:space="preserve"> осмола).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Заготовка пней (заготовка </w:t>
      </w:r>
      <w:proofErr w:type="spellStart"/>
      <w:r w:rsidRPr="000F182B">
        <w:t>пневого</w:t>
      </w:r>
      <w:proofErr w:type="spellEnd"/>
      <w:r w:rsidRPr="000F182B">
        <w:t xml:space="preserve"> осмола) разрешается в лесах любого целевого назначения, в которых она не может нанести ущерба насаждениям, подросту, несомкнувшимся лесным культурам.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Заготовка </w:t>
      </w:r>
      <w:proofErr w:type="spellStart"/>
      <w:r w:rsidRPr="000F182B">
        <w:t>пневого</w:t>
      </w:r>
      <w:proofErr w:type="spellEnd"/>
      <w:r w:rsidRPr="000F182B">
        <w:t xml:space="preserve"> осмола не допускается в противоэрозионных лесах, на берегозащитных, почвозащитных участках лесов, расположенных вдоль водных объектов, склонов оврагов, а также в молодняках полнотой 0,8 - 1,0 и </w:t>
      </w:r>
      <w:proofErr w:type="spellStart"/>
      <w:r w:rsidRPr="000F182B">
        <w:t>несомкнувшихся</w:t>
      </w:r>
      <w:proofErr w:type="spellEnd"/>
      <w:r w:rsidRPr="000F182B">
        <w:t xml:space="preserve"> лесных культурах.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Ямы, оставленные после заготовки пней (заготовки </w:t>
      </w:r>
      <w:proofErr w:type="spellStart"/>
      <w:r w:rsidRPr="000F182B">
        <w:t>пневого</w:t>
      </w:r>
      <w:proofErr w:type="spellEnd"/>
      <w:r w:rsidRPr="000F182B">
        <w:t xml:space="preserve"> осмола), должны быть засыпаны плодородным слоем почвы и заровнены.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Допускается применение ручного и тракторного способа заготовки пней.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Осмолом </w:t>
      </w:r>
      <w:proofErr w:type="spellStart"/>
      <w:r w:rsidRPr="000F182B">
        <w:t>пневым</w:t>
      </w:r>
      <w:proofErr w:type="spellEnd"/>
      <w:r w:rsidRPr="000F182B">
        <w:t xml:space="preserve"> сосновым называется ядровая часть зрелого пня и корней сосны, используемая как сырье для получения смолистых веществ. После рубки деревьев пни начинают постепенно разрушаться. Процесс разрушения </w:t>
      </w:r>
      <w:proofErr w:type="gramStart"/>
      <w:r w:rsidRPr="000F182B">
        <w:t>захватывает</w:t>
      </w:r>
      <w:proofErr w:type="gramEnd"/>
      <w:r w:rsidRPr="000F182B">
        <w:t xml:space="preserve"> прежде всего те части пня, которые имеют наименьшую смолистость. Смолистые вещества придают древесине стойкость против гниения. Сначала отгнивают заболонь и мелкие корни. Процесс </w:t>
      </w:r>
      <w:proofErr w:type="spellStart"/>
      <w:r w:rsidRPr="000F182B">
        <w:t>сгнивания</w:t>
      </w:r>
      <w:proofErr w:type="spellEnd"/>
      <w:r w:rsidRPr="000F182B">
        <w:t xml:space="preserve"> малосмолистой части </w:t>
      </w:r>
      <w:r w:rsidRPr="000F182B">
        <w:lastRenderedPageBreak/>
        <w:t xml:space="preserve">пня одновременно является процессом созревания пня с точки зрения </w:t>
      </w:r>
      <w:proofErr w:type="gramStart"/>
      <w:r w:rsidRPr="000F182B">
        <w:t>его</w:t>
      </w:r>
      <w:proofErr w:type="gramEnd"/>
      <w:r w:rsidRPr="000F182B">
        <w:t xml:space="preserve"> будущего использования для заготовки </w:t>
      </w:r>
      <w:proofErr w:type="spellStart"/>
      <w:r w:rsidRPr="000F182B">
        <w:t>пневого</w:t>
      </w:r>
      <w:proofErr w:type="spellEnd"/>
      <w:r w:rsidRPr="000F182B">
        <w:t xml:space="preserve"> осмола.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Зрелость пня определяется на вид. Когда заболонная часть отгнила и легко отделяется от ядровой части, пень можно считать созревшим для его использования. Созревшие пни довольно легко поддаются корчевке и очистке. Во время созревания пня происходит его обогащение смолистыми веществами; менее смолистые пни сгнивают полностью. Так, через 15 лет пень считается созревшим для заготовки осмола. В это время на лесосеке остается около 70% всех пней. Если заготовка ведется через 25 лет после рубки, то на бывшей лесосеке сохранится лишь около 40% первоначального количества пней. Остаются пни самые крупные и с наиболее высоким содержанием смолистых веществ.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В зависимости от времени пребывания пня в земле после рубки дерева различают свежие (до 5 лет), приспевающие (5 - 10 лет) и спелые (более 10 лет) пни.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Процесс созревания соснового осмола зависит от почвенно-климатических и </w:t>
      </w:r>
      <w:proofErr w:type="spellStart"/>
      <w:r w:rsidRPr="000F182B">
        <w:t>лесоводственных</w:t>
      </w:r>
      <w:proofErr w:type="spellEnd"/>
      <w:r w:rsidRPr="000F182B">
        <w:t xml:space="preserve"> факторов и продолжается, как правило, до 10 - 15 лет. В южных районах созревание происходит быстрее, </w:t>
      </w:r>
      <w:proofErr w:type="gramStart"/>
      <w:r w:rsidRPr="000F182B">
        <w:t>в</w:t>
      </w:r>
      <w:proofErr w:type="gramEnd"/>
      <w:r w:rsidRPr="000F182B">
        <w:t xml:space="preserve"> северных - медленнее. В сухих почвах созревание происходит медленнее, чем в почвах с достаточной влажностью.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Сырьевой базой для заготовки </w:t>
      </w:r>
      <w:proofErr w:type="spellStart"/>
      <w:r w:rsidRPr="000F182B">
        <w:t>пневого</w:t>
      </w:r>
      <w:proofErr w:type="spellEnd"/>
      <w:r w:rsidRPr="000F182B">
        <w:t xml:space="preserve"> осмола служат: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- </w:t>
      </w:r>
      <w:proofErr w:type="spellStart"/>
      <w:r w:rsidRPr="000F182B">
        <w:t>невозобновившиеся</w:t>
      </w:r>
      <w:proofErr w:type="spellEnd"/>
      <w:r w:rsidRPr="000F182B">
        <w:t xml:space="preserve"> сосновые вырубки со свежими и сухими почвами;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- хвойные и лиственные молодняки на сосновых вырубках в возрасте до 13 лет, I - IV классов бонитета, полнотой 0,4 - 0,7 в хвойных и 0,4 - 0,8 в лиственных насаждениях, кроме особо защитных участков;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- лесные культуры на сосновых вырубках в возрасте 4 - 5 лет с приживаемостью 40 - 50% (для </w:t>
      </w:r>
      <w:proofErr w:type="spellStart"/>
      <w:r w:rsidRPr="000F182B">
        <w:t>несомкнувшихся</w:t>
      </w:r>
      <w:proofErr w:type="spellEnd"/>
      <w:r w:rsidRPr="000F182B">
        <w:t xml:space="preserve"> культур) и в возрасте 6 - 12 лет с полнотой 0,4 - 0,6 при ширине междурядий более 2,5 м;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- сосновые лесосеки ревизионного периода I - IV классов бонитета.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Число пней на 1 гектар, разрешаемое к заготовке, устанавливается в зависимости от наличия и состояния лесных культур, молодняка и подроста на вырубке (таблица 27.1).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4"/>
      </w:pPr>
      <w:proofErr w:type="gramStart"/>
      <w:r w:rsidRPr="000F182B">
        <w:t>Число пней на 1 га, разрешаемой к заготовке</w:t>
      </w:r>
      <w:proofErr w:type="gramEnd"/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jc w:val="right"/>
      </w:pPr>
      <w:r w:rsidRPr="000F182B">
        <w:t>Таблица 27.1</w:t>
      </w:r>
    </w:p>
    <w:p w:rsidR="000F182B" w:rsidRPr="000F182B" w:rsidRDefault="000F182B" w:rsidP="000F18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3"/>
        <w:gridCol w:w="3118"/>
      </w:tblGrid>
      <w:tr w:rsidR="000F182B" w:rsidRPr="000F182B">
        <w:tc>
          <w:tcPr>
            <w:tcW w:w="5953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Характеристика вырубки</w:t>
            </w:r>
          </w:p>
        </w:tc>
        <w:tc>
          <w:tcPr>
            <w:tcW w:w="3118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Число заготавливаемых пней на 1 га, шт.</w:t>
            </w:r>
          </w:p>
        </w:tc>
      </w:tr>
      <w:tr w:rsidR="000F182B" w:rsidRPr="000F182B">
        <w:tc>
          <w:tcPr>
            <w:tcW w:w="5953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</w:t>
            </w:r>
          </w:p>
        </w:tc>
        <w:tc>
          <w:tcPr>
            <w:tcW w:w="3118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</w:t>
            </w:r>
          </w:p>
        </w:tc>
      </w:tr>
      <w:tr w:rsidR="000F182B" w:rsidRPr="000F182B">
        <w:tc>
          <w:tcPr>
            <w:tcW w:w="5953" w:type="dxa"/>
          </w:tcPr>
          <w:p w:rsidR="000F182B" w:rsidRPr="000F182B" w:rsidRDefault="000F182B" w:rsidP="000F182B">
            <w:pPr>
              <w:pStyle w:val="ConsPlusNormal"/>
              <w:jc w:val="both"/>
              <w:outlineLvl w:val="5"/>
            </w:pPr>
            <w:r w:rsidRPr="000F182B">
              <w:t>1. Вырубка с молодняками естественного происхождения или лесными культурами хвойных пород:</w:t>
            </w:r>
          </w:p>
        </w:tc>
        <w:tc>
          <w:tcPr>
            <w:tcW w:w="3118" w:type="dxa"/>
          </w:tcPr>
          <w:p w:rsidR="000F182B" w:rsidRPr="000F182B" w:rsidRDefault="000F182B" w:rsidP="000F182B">
            <w:pPr>
              <w:pStyle w:val="ConsPlusNormal"/>
            </w:pPr>
          </w:p>
        </w:tc>
      </w:tr>
      <w:tr w:rsidR="000F182B" w:rsidRPr="000F182B">
        <w:tc>
          <w:tcPr>
            <w:tcW w:w="5953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1) высотой до 0,5 м:</w:t>
            </w:r>
          </w:p>
        </w:tc>
        <w:tc>
          <w:tcPr>
            <w:tcW w:w="3118" w:type="dxa"/>
          </w:tcPr>
          <w:p w:rsidR="000F182B" w:rsidRPr="000F182B" w:rsidRDefault="000F182B" w:rsidP="000F182B">
            <w:pPr>
              <w:pStyle w:val="ConsPlusNormal"/>
            </w:pPr>
          </w:p>
        </w:tc>
      </w:tr>
      <w:tr w:rsidR="000F182B" w:rsidRPr="000F182B">
        <w:tc>
          <w:tcPr>
            <w:tcW w:w="5953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до 5 тыс. шт./</w:t>
            </w:r>
            <w:proofErr w:type="gramStart"/>
            <w:r w:rsidRPr="000F182B">
              <w:t>га</w:t>
            </w:r>
            <w:proofErr w:type="gramEnd"/>
          </w:p>
        </w:tc>
        <w:tc>
          <w:tcPr>
            <w:tcW w:w="3118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175</w:t>
            </w:r>
          </w:p>
        </w:tc>
      </w:tr>
      <w:tr w:rsidR="000F182B" w:rsidRPr="000F182B">
        <w:tc>
          <w:tcPr>
            <w:tcW w:w="5953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5 - 8 тыс. шт./</w:t>
            </w:r>
            <w:proofErr w:type="gramStart"/>
            <w:r w:rsidRPr="000F182B">
              <w:t>га</w:t>
            </w:r>
            <w:proofErr w:type="gramEnd"/>
          </w:p>
        </w:tc>
        <w:tc>
          <w:tcPr>
            <w:tcW w:w="3118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100</w:t>
            </w:r>
          </w:p>
        </w:tc>
      </w:tr>
      <w:tr w:rsidR="000F182B" w:rsidRPr="000F182B">
        <w:tc>
          <w:tcPr>
            <w:tcW w:w="5953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2) высотой 0,5 - 1,5 м</w:t>
            </w:r>
          </w:p>
        </w:tc>
        <w:tc>
          <w:tcPr>
            <w:tcW w:w="3118" w:type="dxa"/>
          </w:tcPr>
          <w:p w:rsidR="000F182B" w:rsidRPr="000F182B" w:rsidRDefault="000F182B" w:rsidP="000F182B">
            <w:pPr>
              <w:pStyle w:val="ConsPlusNormal"/>
            </w:pPr>
          </w:p>
        </w:tc>
      </w:tr>
      <w:tr w:rsidR="000F182B" w:rsidRPr="000F182B">
        <w:tc>
          <w:tcPr>
            <w:tcW w:w="5953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до 3 тыс. шт./</w:t>
            </w:r>
            <w:proofErr w:type="gramStart"/>
            <w:r w:rsidRPr="000F182B">
              <w:t>га</w:t>
            </w:r>
            <w:proofErr w:type="gramEnd"/>
          </w:p>
        </w:tc>
        <w:tc>
          <w:tcPr>
            <w:tcW w:w="3118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100</w:t>
            </w:r>
          </w:p>
        </w:tc>
      </w:tr>
      <w:tr w:rsidR="000F182B" w:rsidRPr="000F182B">
        <w:tc>
          <w:tcPr>
            <w:tcW w:w="5953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3 - 5 тыс. шт./</w:t>
            </w:r>
            <w:proofErr w:type="gramStart"/>
            <w:r w:rsidRPr="000F182B">
              <w:t>га</w:t>
            </w:r>
            <w:proofErr w:type="gramEnd"/>
          </w:p>
        </w:tc>
        <w:tc>
          <w:tcPr>
            <w:tcW w:w="3118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75</w:t>
            </w:r>
          </w:p>
        </w:tc>
      </w:tr>
      <w:tr w:rsidR="000F182B" w:rsidRPr="000F182B">
        <w:tc>
          <w:tcPr>
            <w:tcW w:w="5953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более 5 тыс. шт./</w:t>
            </w:r>
            <w:proofErr w:type="gramStart"/>
            <w:r w:rsidRPr="000F182B">
              <w:t>га</w:t>
            </w:r>
            <w:proofErr w:type="gramEnd"/>
          </w:p>
        </w:tc>
        <w:tc>
          <w:tcPr>
            <w:tcW w:w="3118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</w:tr>
      <w:tr w:rsidR="000F182B" w:rsidRPr="000F182B">
        <w:tc>
          <w:tcPr>
            <w:tcW w:w="5953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3) высотой более 1,5 м</w:t>
            </w:r>
          </w:p>
        </w:tc>
        <w:tc>
          <w:tcPr>
            <w:tcW w:w="3118" w:type="dxa"/>
          </w:tcPr>
          <w:p w:rsidR="000F182B" w:rsidRPr="000F182B" w:rsidRDefault="000F182B" w:rsidP="000F182B">
            <w:pPr>
              <w:pStyle w:val="ConsPlusNormal"/>
            </w:pPr>
          </w:p>
        </w:tc>
      </w:tr>
      <w:tr w:rsidR="000F182B" w:rsidRPr="000F182B">
        <w:tc>
          <w:tcPr>
            <w:tcW w:w="5953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lastRenderedPageBreak/>
              <w:t>до 5 тыс. шт./</w:t>
            </w:r>
            <w:proofErr w:type="gramStart"/>
            <w:r w:rsidRPr="000F182B">
              <w:t>га</w:t>
            </w:r>
            <w:proofErr w:type="gramEnd"/>
          </w:p>
        </w:tc>
        <w:tc>
          <w:tcPr>
            <w:tcW w:w="3118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50</w:t>
            </w:r>
          </w:p>
        </w:tc>
      </w:tr>
      <w:tr w:rsidR="000F182B" w:rsidRPr="000F182B">
        <w:tc>
          <w:tcPr>
            <w:tcW w:w="5953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свыше 5 тыс. шт./</w:t>
            </w:r>
            <w:proofErr w:type="gramStart"/>
            <w:r w:rsidRPr="000F182B">
              <w:t>га</w:t>
            </w:r>
            <w:proofErr w:type="gramEnd"/>
          </w:p>
        </w:tc>
        <w:tc>
          <w:tcPr>
            <w:tcW w:w="3118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</w:tr>
      <w:tr w:rsidR="000F182B" w:rsidRPr="000F182B">
        <w:tc>
          <w:tcPr>
            <w:tcW w:w="5953" w:type="dxa"/>
          </w:tcPr>
          <w:p w:rsidR="000F182B" w:rsidRPr="000F182B" w:rsidRDefault="000F182B" w:rsidP="000F182B">
            <w:pPr>
              <w:pStyle w:val="ConsPlusNormal"/>
              <w:outlineLvl w:val="5"/>
            </w:pPr>
            <w:r w:rsidRPr="000F182B">
              <w:t>2. Вырубка с молодняком естественного происхождения</w:t>
            </w:r>
          </w:p>
        </w:tc>
        <w:tc>
          <w:tcPr>
            <w:tcW w:w="3118" w:type="dxa"/>
          </w:tcPr>
          <w:p w:rsidR="000F182B" w:rsidRPr="000F182B" w:rsidRDefault="000F182B" w:rsidP="000F182B">
            <w:pPr>
              <w:pStyle w:val="ConsPlusNormal"/>
            </w:pPr>
          </w:p>
        </w:tc>
      </w:tr>
      <w:tr w:rsidR="000F182B" w:rsidRPr="000F182B">
        <w:tc>
          <w:tcPr>
            <w:tcW w:w="5953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лиственных пород:</w:t>
            </w:r>
          </w:p>
        </w:tc>
        <w:tc>
          <w:tcPr>
            <w:tcW w:w="3118" w:type="dxa"/>
          </w:tcPr>
          <w:p w:rsidR="000F182B" w:rsidRPr="000F182B" w:rsidRDefault="000F182B" w:rsidP="000F182B">
            <w:pPr>
              <w:pStyle w:val="ConsPlusNormal"/>
            </w:pPr>
          </w:p>
        </w:tc>
      </w:tr>
      <w:tr w:rsidR="000F182B" w:rsidRPr="000F182B">
        <w:tc>
          <w:tcPr>
            <w:tcW w:w="5953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1) высотой до 1 м</w:t>
            </w:r>
          </w:p>
        </w:tc>
        <w:tc>
          <w:tcPr>
            <w:tcW w:w="3118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без ограничений</w:t>
            </w:r>
          </w:p>
        </w:tc>
      </w:tr>
      <w:tr w:rsidR="000F182B" w:rsidRPr="000F182B">
        <w:tc>
          <w:tcPr>
            <w:tcW w:w="5953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2) березняки высотой 1,5 - 3 м</w:t>
            </w:r>
          </w:p>
        </w:tc>
        <w:tc>
          <w:tcPr>
            <w:tcW w:w="3118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125</w:t>
            </w:r>
          </w:p>
        </w:tc>
      </w:tr>
      <w:tr w:rsidR="000F182B" w:rsidRPr="000F182B">
        <w:tc>
          <w:tcPr>
            <w:tcW w:w="5953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3) березняки высотой более 3 м</w:t>
            </w:r>
          </w:p>
        </w:tc>
        <w:tc>
          <w:tcPr>
            <w:tcW w:w="3118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100</w:t>
            </w:r>
          </w:p>
        </w:tc>
      </w:tr>
    </w:tbl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Учет </w:t>
      </w:r>
      <w:proofErr w:type="spellStart"/>
      <w:r w:rsidRPr="000F182B">
        <w:t>пневого</w:t>
      </w:r>
      <w:proofErr w:type="spellEnd"/>
      <w:r w:rsidRPr="000F182B">
        <w:t xml:space="preserve"> осмола производится в процессе таксации леса на вышеприведенных категориях земель суходольных типов леса при давности рубки сосняков не более 20 лет и наличии не менее 50 пней на 1 га. При этом учитывают количество пней на 1 га, средний диаметр пней и класс спелости осмола (давность рубки).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4"/>
      </w:pPr>
      <w:r w:rsidRPr="000F182B">
        <w:t xml:space="preserve">Классы спелости </w:t>
      </w:r>
      <w:proofErr w:type="spellStart"/>
      <w:r w:rsidRPr="000F182B">
        <w:t>пневого</w:t>
      </w:r>
      <w:proofErr w:type="spellEnd"/>
      <w:r w:rsidRPr="000F182B">
        <w:t xml:space="preserve"> осмола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jc w:val="right"/>
      </w:pPr>
      <w:r w:rsidRPr="000F182B">
        <w:t>Таблица 28</w:t>
      </w:r>
    </w:p>
    <w:p w:rsidR="000F182B" w:rsidRPr="000F182B" w:rsidRDefault="000F182B" w:rsidP="000F18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32"/>
        <w:gridCol w:w="1167"/>
        <w:gridCol w:w="1701"/>
        <w:gridCol w:w="4932"/>
      </w:tblGrid>
      <w:tr w:rsidR="000F182B" w:rsidRPr="000F182B">
        <w:tc>
          <w:tcPr>
            <w:tcW w:w="1232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Давность рубки, лет</w:t>
            </w:r>
          </w:p>
        </w:tc>
        <w:tc>
          <w:tcPr>
            <w:tcW w:w="116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Класс спелости</w:t>
            </w:r>
          </w:p>
        </w:tc>
        <w:tc>
          <w:tcPr>
            <w:tcW w:w="170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Характеристика осмола</w:t>
            </w:r>
          </w:p>
        </w:tc>
        <w:tc>
          <w:tcPr>
            <w:tcW w:w="4932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Внешние признаки класса спелости пней</w:t>
            </w:r>
          </w:p>
        </w:tc>
      </w:tr>
      <w:tr w:rsidR="000F182B" w:rsidRPr="000F182B">
        <w:tc>
          <w:tcPr>
            <w:tcW w:w="1232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1 - 5</w:t>
            </w:r>
          </w:p>
        </w:tc>
        <w:tc>
          <w:tcPr>
            <w:tcW w:w="116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I</w:t>
            </w:r>
          </w:p>
        </w:tc>
        <w:tc>
          <w:tcPr>
            <w:tcW w:w="170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Молодой</w:t>
            </w:r>
          </w:p>
        </w:tc>
        <w:tc>
          <w:tcPr>
            <w:tcW w:w="4932" w:type="dxa"/>
          </w:tcPr>
          <w:p w:rsidR="000F182B" w:rsidRPr="000F182B" w:rsidRDefault="000F182B" w:rsidP="000F182B">
            <w:pPr>
              <w:pStyle w:val="ConsPlusNormal"/>
              <w:jc w:val="both"/>
            </w:pPr>
            <w:r w:rsidRPr="000F182B">
              <w:t>Заболонь не подвергается разрушению и составляет одно целое с ядром</w:t>
            </w:r>
          </w:p>
        </w:tc>
      </w:tr>
      <w:tr w:rsidR="000F182B" w:rsidRPr="000F182B">
        <w:tc>
          <w:tcPr>
            <w:tcW w:w="1232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6 - 10</w:t>
            </w:r>
          </w:p>
        </w:tc>
        <w:tc>
          <w:tcPr>
            <w:tcW w:w="116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II</w:t>
            </w:r>
          </w:p>
        </w:tc>
        <w:tc>
          <w:tcPr>
            <w:tcW w:w="170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Приспевающий</w:t>
            </w:r>
          </w:p>
        </w:tc>
        <w:tc>
          <w:tcPr>
            <w:tcW w:w="4932" w:type="dxa"/>
          </w:tcPr>
          <w:p w:rsidR="000F182B" w:rsidRPr="000F182B" w:rsidRDefault="000F182B" w:rsidP="000F182B">
            <w:pPr>
              <w:pStyle w:val="ConsPlusNormal"/>
              <w:jc w:val="both"/>
            </w:pPr>
            <w:r w:rsidRPr="000F182B">
              <w:t>Заболонь в большей или меньшей степени разрушилась, в надземной части пня отделяется от ядра с некоторым усилием, в подземной - не отделяется</w:t>
            </w:r>
          </w:p>
        </w:tc>
      </w:tr>
      <w:tr w:rsidR="000F182B" w:rsidRPr="000F182B">
        <w:tc>
          <w:tcPr>
            <w:tcW w:w="1232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11 - 15</w:t>
            </w:r>
          </w:p>
        </w:tc>
        <w:tc>
          <w:tcPr>
            <w:tcW w:w="116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III</w:t>
            </w:r>
          </w:p>
        </w:tc>
        <w:tc>
          <w:tcPr>
            <w:tcW w:w="170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Спелый</w:t>
            </w:r>
          </w:p>
        </w:tc>
        <w:tc>
          <w:tcPr>
            <w:tcW w:w="4932" w:type="dxa"/>
          </w:tcPr>
          <w:p w:rsidR="000F182B" w:rsidRPr="000F182B" w:rsidRDefault="000F182B" w:rsidP="000F182B">
            <w:pPr>
              <w:pStyle w:val="ConsPlusNormal"/>
              <w:jc w:val="both"/>
            </w:pPr>
            <w:r w:rsidRPr="000F182B">
              <w:t>Заболонь значительно разрушилась и легко отделяется от ядра</w:t>
            </w:r>
          </w:p>
        </w:tc>
      </w:tr>
      <w:tr w:rsidR="000F182B" w:rsidRPr="000F182B">
        <w:tc>
          <w:tcPr>
            <w:tcW w:w="1232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16 - 20</w:t>
            </w:r>
          </w:p>
        </w:tc>
        <w:tc>
          <w:tcPr>
            <w:tcW w:w="116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IV</w:t>
            </w:r>
          </w:p>
        </w:tc>
        <w:tc>
          <w:tcPr>
            <w:tcW w:w="170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Перестойный</w:t>
            </w:r>
          </w:p>
        </w:tc>
        <w:tc>
          <w:tcPr>
            <w:tcW w:w="4932" w:type="dxa"/>
          </w:tcPr>
          <w:p w:rsidR="000F182B" w:rsidRPr="000F182B" w:rsidRDefault="000F182B" w:rsidP="000F182B">
            <w:pPr>
              <w:pStyle w:val="ConsPlusNormal"/>
              <w:jc w:val="both"/>
            </w:pPr>
            <w:r w:rsidRPr="000F182B">
              <w:t>Заболонь совершенно разрушилась, началось гниение ядра</w:t>
            </w:r>
          </w:p>
        </w:tc>
      </w:tr>
    </w:tbl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Количество пней на 1 га определяется сплошным перечетом на пробных площадях, ленточных перечетах или учетных ходах (по среднему расстоянию, определяемому из расстояний между 21 пнем).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Ресурсы </w:t>
      </w:r>
      <w:proofErr w:type="spellStart"/>
      <w:r w:rsidRPr="000F182B">
        <w:t>пневого</w:t>
      </w:r>
      <w:proofErr w:type="spellEnd"/>
      <w:r w:rsidRPr="000F182B">
        <w:t xml:space="preserve"> осмола определяются из числа и диаметра пней по региональным таблицам.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2. Заготовка бересты.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Заготовка бересты допускается с растущих деревьев на отведенных в рубку лесных насаждениях, на лесных участках, подлежащих расчистке (квартальные просеки, минерализованные полосы, противопожарные разрывы, трассы противопожарных и лесохозяйственных дорог и другие площади, на которых не требуется сохранение насаждений), а также со свежесрубленных деревьев на лесосеках при проведении выборочных и сплошных рубок.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Заготовка бересты с растущих деревьев должна производиться в весенне-летний и осенний периоды без повреждения луба. При этом используемая для заготовки часть ствола не должна </w:t>
      </w:r>
      <w:r w:rsidRPr="000F182B">
        <w:lastRenderedPageBreak/>
        <w:t xml:space="preserve">превышать половины общей высоты дерева. Заготовка бересты с сухостойных и </w:t>
      </w:r>
      <w:proofErr w:type="spellStart"/>
      <w:r w:rsidRPr="000F182B">
        <w:t>валежных</w:t>
      </w:r>
      <w:proofErr w:type="spellEnd"/>
      <w:r w:rsidRPr="000F182B">
        <w:t xml:space="preserve"> деревьев производится в течение всего года.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Запрещается рубка деревьев для заготовки бересты.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4"/>
      </w:pPr>
      <w:r w:rsidRPr="000F182B">
        <w:t xml:space="preserve">Запас бересты в березняках из берез </w:t>
      </w:r>
      <w:proofErr w:type="spellStart"/>
      <w:r w:rsidRPr="000F182B">
        <w:t>повислой</w:t>
      </w:r>
      <w:proofErr w:type="spellEnd"/>
    </w:p>
    <w:p w:rsidR="000F182B" w:rsidRPr="000F182B" w:rsidRDefault="000F182B" w:rsidP="000F182B">
      <w:pPr>
        <w:pStyle w:val="ConsPlusTitle"/>
        <w:jc w:val="center"/>
      </w:pPr>
      <w:proofErr w:type="gramStart"/>
      <w:r w:rsidRPr="000F182B">
        <w:t>и пушистой в зависимости от их возраста и бонитета</w:t>
      </w:r>
      <w:proofErr w:type="gramEnd"/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jc w:val="right"/>
      </w:pPr>
      <w:r w:rsidRPr="000F182B">
        <w:t>Таблица 29</w:t>
      </w:r>
    </w:p>
    <w:p w:rsidR="000F182B" w:rsidRPr="000F182B" w:rsidRDefault="000F182B" w:rsidP="000F18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1020"/>
        <w:gridCol w:w="1077"/>
        <w:gridCol w:w="1020"/>
        <w:gridCol w:w="1077"/>
        <w:gridCol w:w="1134"/>
        <w:gridCol w:w="825"/>
        <w:gridCol w:w="1155"/>
        <w:gridCol w:w="685"/>
      </w:tblGrid>
      <w:tr w:rsidR="000F182B" w:rsidRPr="000F182B">
        <w:tc>
          <w:tcPr>
            <w:tcW w:w="1077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Возраст, лет</w:t>
            </w:r>
          </w:p>
        </w:tc>
        <w:tc>
          <w:tcPr>
            <w:tcW w:w="1020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 xml:space="preserve">Средняя высота, </w:t>
            </w:r>
            <w:proofErr w:type="gramStart"/>
            <w:r w:rsidRPr="000F182B">
              <w:t>м</w:t>
            </w:r>
            <w:proofErr w:type="gramEnd"/>
          </w:p>
        </w:tc>
        <w:tc>
          <w:tcPr>
            <w:tcW w:w="1077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 xml:space="preserve">Средний диаметр, </w:t>
            </w:r>
            <w:proofErr w:type="gramStart"/>
            <w:r w:rsidRPr="000F182B">
              <w:t>м</w:t>
            </w:r>
            <w:proofErr w:type="gramEnd"/>
          </w:p>
        </w:tc>
        <w:tc>
          <w:tcPr>
            <w:tcW w:w="1020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Число стволов, шт.</w:t>
            </w:r>
          </w:p>
        </w:tc>
        <w:tc>
          <w:tcPr>
            <w:tcW w:w="1077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 xml:space="preserve">Запас стволовой древесины, </w:t>
            </w:r>
            <w:proofErr w:type="gramStart"/>
            <w:r w:rsidRPr="000F182B">
              <w:t>м</w:t>
            </w:r>
            <w:proofErr w:type="gramEnd"/>
          </w:p>
        </w:tc>
        <w:tc>
          <w:tcPr>
            <w:tcW w:w="3799" w:type="dxa"/>
            <w:gridSpan w:val="4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Выход бересты с березы</w:t>
            </w:r>
          </w:p>
        </w:tc>
      </w:tr>
      <w:tr w:rsidR="000F182B" w:rsidRPr="000F182B">
        <w:tc>
          <w:tcPr>
            <w:tcW w:w="1077" w:type="dxa"/>
            <w:vMerge/>
          </w:tcPr>
          <w:p w:rsidR="000F182B" w:rsidRPr="000F182B" w:rsidRDefault="000F182B" w:rsidP="000F182B"/>
        </w:tc>
        <w:tc>
          <w:tcPr>
            <w:tcW w:w="1020" w:type="dxa"/>
            <w:vMerge/>
          </w:tcPr>
          <w:p w:rsidR="000F182B" w:rsidRPr="000F182B" w:rsidRDefault="000F182B" w:rsidP="000F182B"/>
        </w:tc>
        <w:tc>
          <w:tcPr>
            <w:tcW w:w="1077" w:type="dxa"/>
            <w:vMerge/>
          </w:tcPr>
          <w:p w:rsidR="000F182B" w:rsidRPr="000F182B" w:rsidRDefault="000F182B" w:rsidP="000F182B"/>
        </w:tc>
        <w:tc>
          <w:tcPr>
            <w:tcW w:w="1020" w:type="dxa"/>
            <w:vMerge/>
          </w:tcPr>
          <w:p w:rsidR="000F182B" w:rsidRPr="000F182B" w:rsidRDefault="000F182B" w:rsidP="000F182B"/>
        </w:tc>
        <w:tc>
          <w:tcPr>
            <w:tcW w:w="1077" w:type="dxa"/>
            <w:vMerge/>
          </w:tcPr>
          <w:p w:rsidR="000F182B" w:rsidRPr="000F182B" w:rsidRDefault="000F182B" w:rsidP="000F182B"/>
        </w:tc>
        <w:tc>
          <w:tcPr>
            <w:tcW w:w="1959" w:type="dxa"/>
            <w:gridSpan w:val="2"/>
          </w:tcPr>
          <w:p w:rsidR="000F182B" w:rsidRPr="000F182B" w:rsidRDefault="000F182B" w:rsidP="000F182B">
            <w:pPr>
              <w:pStyle w:val="ConsPlusNormal"/>
              <w:jc w:val="center"/>
            </w:pPr>
            <w:proofErr w:type="spellStart"/>
            <w:r w:rsidRPr="000F182B">
              <w:t>повислой</w:t>
            </w:r>
            <w:proofErr w:type="spellEnd"/>
          </w:p>
        </w:tc>
        <w:tc>
          <w:tcPr>
            <w:tcW w:w="1840" w:type="dxa"/>
            <w:gridSpan w:val="2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пушистой</w:t>
            </w:r>
          </w:p>
        </w:tc>
      </w:tr>
      <w:tr w:rsidR="000F182B" w:rsidRPr="000F182B">
        <w:tc>
          <w:tcPr>
            <w:tcW w:w="1077" w:type="dxa"/>
            <w:vMerge/>
          </w:tcPr>
          <w:p w:rsidR="000F182B" w:rsidRPr="000F182B" w:rsidRDefault="000F182B" w:rsidP="000F182B"/>
        </w:tc>
        <w:tc>
          <w:tcPr>
            <w:tcW w:w="1020" w:type="dxa"/>
            <w:vMerge/>
          </w:tcPr>
          <w:p w:rsidR="000F182B" w:rsidRPr="000F182B" w:rsidRDefault="000F182B" w:rsidP="000F182B"/>
        </w:tc>
        <w:tc>
          <w:tcPr>
            <w:tcW w:w="1077" w:type="dxa"/>
            <w:vMerge/>
          </w:tcPr>
          <w:p w:rsidR="000F182B" w:rsidRPr="000F182B" w:rsidRDefault="000F182B" w:rsidP="000F182B"/>
        </w:tc>
        <w:tc>
          <w:tcPr>
            <w:tcW w:w="1020" w:type="dxa"/>
            <w:vMerge/>
          </w:tcPr>
          <w:p w:rsidR="000F182B" w:rsidRPr="000F182B" w:rsidRDefault="000F182B" w:rsidP="000F182B"/>
        </w:tc>
        <w:tc>
          <w:tcPr>
            <w:tcW w:w="1077" w:type="dxa"/>
            <w:vMerge/>
          </w:tcPr>
          <w:p w:rsidR="000F182B" w:rsidRPr="000F182B" w:rsidRDefault="000F182B" w:rsidP="000F182B"/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 xml:space="preserve">с одного дерева, </w:t>
            </w:r>
            <w:proofErr w:type="gramStart"/>
            <w:r w:rsidRPr="000F182B">
              <w:t>кг</w:t>
            </w:r>
            <w:proofErr w:type="gramEnd"/>
          </w:p>
        </w:tc>
        <w:tc>
          <w:tcPr>
            <w:tcW w:w="82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с 1 га, т</w:t>
            </w:r>
          </w:p>
        </w:tc>
        <w:tc>
          <w:tcPr>
            <w:tcW w:w="115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 xml:space="preserve">с одного дерева, </w:t>
            </w:r>
            <w:proofErr w:type="gramStart"/>
            <w:r w:rsidRPr="000F182B">
              <w:t>кг</w:t>
            </w:r>
            <w:proofErr w:type="gramEnd"/>
          </w:p>
        </w:tc>
        <w:tc>
          <w:tcPr>
            <w:tcW w:w="68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с 1 га, т</w:t>
            </w:r>
          </w:p>
        </w:tc>
      </w:tr>
      <w:tr w:rsidR="000F182B" w:rsidRPr="000F182B">
        <w:tc>
          <w:tcPr>
            <w:tcW w:w="9070" w:type="dxa"/>
            <w:gridSpan w:val="9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  <w:outlineLvl w:val="5"/>
            </w:pPr>
            <w:proofErr w:type="spellStart"/>
            <w:proofErr w:type="gramStart"/>
            <w:r w:rsidRPr="000F182B">
              <w:t>I</w:t>
            </w:r>
            <w:proofErr w:type="gramEnd"/>
            <w:r w:rsidRPr="000F182B">
              <w:t>а</w:t>
            </w:r>
            <w:proofErr w:type="spellEnd"/>
            <w:r w:rsidRPr="000F182B">
              <w:t xml:space="preserve"> класс бонитета</w:t>
            </w:r>
          </w:p>
        </w:tc>
      </w:tr>
      <w:tr w:rsidR="000F182B" w:rsidRPr="000F182B"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30</w:t>
            </w:r>
          </w:p>
        </w:tc>
        <w:tc>
          <w:tcPr>
            <w:tcW w:w="102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17,5</w:t>
            </w:r>
          </w:p>
        </w:tc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16,1</w:t>
            </w:r>
          </w:p>
        </w:tc>
        <w:tc>
          <w:tcPr>
            <w:tcW w:w="102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1150</w:t>
            </w:r>
          </w:p>
        </w:tc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186</w:t>
            </w:r>
          </w:p>
        </w:tc>
        <w:tc>
          <w:tcPr>
            <w:tcW w:w="113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1,5</w:t>
            </w:r>
          </w:p>
        </w:tc>
        <w:tc>
          <w:tcPr>
            <w:tcW w:w="825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1,8</w:t>
            </w:r>
          </w:p>
        </w:tc>
        <w:tc>
          <w:tcPr>
            <w:tcW w:w="1155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1,9</w:t>
            </w:r>
          </w:p>
        </w:tc>
        <w:tc>
          <w:tcPr>
            <w:tcW w:w="685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2,2</w:t>
            </w:r>
          </w:p>
        </w:tc>
      </w:tr>
      <w:tr w:rsidR="000F182B" w:rsidRPr="000F182B"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40</w:t>
            </w:r>
          </w:p>
        </w:tc>
        <w:tc>
          <w:tcPr>
            <w:tcW w:w="102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21,6</w:t>
            </w:r>
          </w:p>
        </w:tc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21,6</w:t>
            </w:r>
          </w:p>
        </w:tc>
        <w:tc>
          <w:tcPr>
            <w:tcW w:w="102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740</w:t>
            </w:r>
          </w:p>
        </w:tc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253</w:t>
            </w:r>
          </w:p>
        </w:tc>
        <w:tc>
          <w:tcPr>
            <w:tcW w:w="113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5,1</w:t>
            </w:r>
          </w:p>
        </w:tc>
        <w:tc>
          <w:tcPr>
            <w:tcW w:w="825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3,8</w:t>
            </w:r>
          </w:p>
        </w:tc>
        <w:tc>
          <w:tcPr>
            <w:tcW w:w="1155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6,1</w:t>
            </w:r>
          </w:p>
        </w:tc>
        <w:tc>
          <w:tcPr>
            <w:tcW w:w="685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4,5</w:t>
            </w:r>
          </w:p>
        </w:tc>
      </w:tr>
      <w:tr w:rsidR="000F182B" w:rsidRPr="000F182B"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50</w:t>
            </w:r>
          </w:p>
        </w:tc>
        <w:tc>
          <w:tcPr>
            <w:tcW w:w="102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24,3</w:t>
            </w:r>
          </w:p>
        </w:tc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26,6</w:t>
            </w:r>
          </w:p>
        </w:tc>
        <w:tc>
          <w:tcPr>
            <w:tcW w:w="102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530</w:t>
            </w:r>
          </w:p>
        </w:tc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311</w:t>
            </w:r>
          </w:p>
        </w:tc>
        <w:tc>
          <w:tcPr>
            <w:tcW w:w="113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6,4</w:t>
            </w:r>
          </w:p>
        </w:tc>
        <w:tc>
          <w:tcPr>
            <w:tcW w:w="825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3,4</w:t>
            </w:r>
          </w:p>
        </w:tc>
        <w:tc>
          <w:tcPr>
            <w:tcW w:w="1155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9,5</w:t>
            </w:r>
          </w:p>
        </w:tc>
        <w:tc>
          <w:tcPr>
            <w:tcW w:w="685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5,0</w:t>
            </w:r>
          </w:p>
        </w:tc>
      </w:tr>
      <w:tr w:rsidR="000F182B" w:rsidRPr="000F182B"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60</w:t>
            </w:r>
          </w:p>
        </w:tc>
        <w:tc>
          <w:tcPr>
            <w:tcW w:w="102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26,6</w:t>
            </w:r>
          </w:p>
        </w:tc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30,8</w:t>
            </w:r>
          </w:p>
        </w:tc>
        <w:tc>
          <w:tcPr>
            <w:tcW w:w="102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420</w:t>
            </w:r>
          </w:p>
        </w:tc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359</w:t>
            </w:r>
          </w:p>
        </w:tc>
        <w:tc>
          <w:tcPr>
            <w:tcW w:w="113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7,5</w:t>
            </w:r>
          </w:p>
        </w:tc>
        <w:tc>
          <w:tcPr>
            <w:tcW w:w="825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3,2</w:t>
            </w:r>
          </w:p>
        </w:tc>
        <w:tc>
          <w:tcPr>
            <w:tcW w:w="1155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13,9</w:t>
            </w:r>
          </w:p>
        </w:tc>
        <w:tc>
          <w:tcPr>
            <w:tcW w:w="685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5,8</w:t>
            </w:r>
          </w:p>
        </w:tc>
      </w:tr>
      <w:tr w:rsidR="000F182B" w:rsidRPr="000F182B"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70</w:t>
            </w:r>
          </w:p>
        </w:tc>
        <w:tc>
          <w:tcPr>
            <w:tcW w:w="102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28,4</w:t>
            </w:r>
          </w:p>
        </w:tc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34,3</w:t>
            </w:r>
          </w:p>
        </w:tc>
        <w:tc>
          <w:tcPr>
            <w:tcW w:w="102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355</w:t>
            </w:r>
          </w:p>
        </w:tc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399</w:t>
            </w:r>
          </w:p>
        </w:tc>
        <w:tc>
          <w:tcPr>
            <w:tcW w:w="113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8,9</w:t>
            </w:r>
          </w:p>
        </w:tc>
        <w:tc>
          <w:tcPr>
            <w:tcW w:w="825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3,1</w:t>
            </w:r>
          </w:p>
        </w:tc>
        <w:tc>
          <w:tcPr>
            <w:tcW w:w="1155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17,0</w:t>
            </w:r>
          </w:p>
        </w:tc>
        <w:tc>
          <w:tcPr>
            <w:tcW w:w="685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6,0</w:t>
            </w:r>
          </w:p>
        </w:tc>
      </w:tr>
      <w:tr w:rsidR="000F182B" w:rsidRPr="000F182B"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80</w:t>
            </w:r>
          </w:p>
        </w:tc>
        <w:tc>
          <w:tcPr>
            <w:tcW w:w="102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29,8</w:t>
            </w:r>
          </w:p>
        </w:tc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37,1</w:t>
            </w:r>
          </w:p>
        </w:tc>
        <w:tc>
          <w:tcPr>
            <w:tcW w:w="102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310</w:t>
            </w:r>
          </w:p>
        </w:tc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432</w:t>
            </w:r>
          </w:p>
        </w:tc>
        <w:tc>
          <w:tcPr>
            <w:tcW w:w="113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9,6</w:t>
            </w:r>
          </w:p>
        </w:tc>
        <w:tc>
          <w:tcPr>
            <w:tcW w:w="825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3,0</w:t>
            </w:r>
          </w:p>
        </w:tc>
        <w:tc>
          <w:tcPr>
            <w:tcW w:w="1155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19,6</w:t>
            </w:r>
          </w:p>
        </w:tc>
        <w:tc>
          <w:tcPr>
            <w:tcW w:w="685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6,1</w:t>
            </w:r>
          </w:p>
        </w:tc>
      </w:tr>
      <w:tr w:rsidR="000F182B" w:rsidRPr="000F182B"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90</w:t>
            </w:r>
          </w:p>
        </w:tc>
        <w:tc>
          <w:tcPr>
            <w:tcW w:w="102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31,0</w:t>
            </w:r>
          </w:p>
        </w:tc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39,3</w:t>
            </w:r>
          </w:p>
        </w:tc>
        <w:tc>
          <w:tcPr>
            <w:tcW w:w="102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280</w:t>
            </w:r>
          </w:p>
        </w:tc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458</w:t>
            </w:r>
          </w:p>
        </w:tc>
        <w:tc>
          <w:tcPr>
            <w:tcW w:w="113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10,2</w:t>
            </w:r>
          </w:p>
        </w:tc>
        <w:tc>
          <w:tcPr>
            <w:tcW w:w="825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2,8</w:t>
            </w:r>
          </w:p>
        </w:tc>
        <w:tc>
          <w:tcPr>
            <w:tcW w:w="1155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21,7</w:t>
            </w:r>
          </w:p>
        </w:tc>
        <w:tc>
          <w:tcPr>
            <w:tcW w:w="685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6,1</w:t>
            </w:r>
          </w:p>
        </w:tc>
      </w:tr>
      <w:tr w:rsidR="000F182B" w:rsidRPr="000F182B">
        <w:tc>
          <w:tcPr>
            <w:tcW w:w="9070" w:type="dxa"/>
            <w:gridSpan w:val="9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  <w:outlineLvl w:val="5"/>
            </w:pPr>
            <w:r w:rsidRPr="000F182B">
              <w:t>I класс бонитета</w:t>
            </w:r>
          </w:p>
        </w:tc>
      </w:tr>
      <w:tr w:rsidR="000F182B" w:rsidRPr="000F182B"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40</w:t>
            </w:r>
          </w:p>
        </w:tc>
        <w:tc>
          <w:tcPr>
            <w:tcW w:w="102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19,0</w:t>
            </w:r>
          </w:p>
        </w:tc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18,5</w:t>
            </w:r>
          </w:p>
        </w:tc>
        <w:tc>
          <w:tcPr>
            <w:tcW w:w="102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925</w:t>
            </w:r>
          </w:p>
        </w:tc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212</w:t>
            </w:r>
          </w:p>
        </w:tc>
        <w:tc>
          <w:tcPr>
            <w:tcW w:w="113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2,4</w:t>
            </w:r>
          </w:p>
        </w:tc>
        <w:tc>
          <w:tcPr>
            <w:tcW w:w="825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2,2</w:t>
            </w:r>
          </w:p>
        </w:tc>
        <w:tc>
          <w:tcPr>
            <w:tcW w:w="1155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3,6</w:t>
            </w:r>
          </w:p>
        </w:tc>
        <w:tc>
          <w:tcPr>
            <w:tcW w:w="685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3,3</w:t>
            </w:r>
          </w:p>
        </w:tc>
      </w:tr>
      <w:tr w:rsidR="000F182B" w:rsidRPr="000F182B"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50</w:t>
            </w:r>
          </w:p>
        </w:tc>
        <w:tc>
          <w:tcPr>
            <w:tcW w:w="102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21,6</w:t>
            </w:r>
          </w:p>
        </w:tc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22,0</w:t>
            </w:r>
          </w:p>
        </w:tc>
        <w:tc>
          <w:tcPr>
            <w:tcW w:w="102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720</w:t>
            </w:r>
          </w:p>
        </w:tc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260</w:t>
            </w:r>
          </w:p>
        </w:tc>
        <w:tc>
          <w:tcPr>
            <w:tcW w:w="113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4,6</w:t>
            </w:r>
          </w:p>
        </w:tc>
        <w:tc>
          <w:tcPr>
            <w:tcW w:w="825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3,3</w:t>
            </w:r>
          </w:p>
        </w:tc>
        <w:tc>
          <w:tcPr>
            <w:tcW w:w="1155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5,9</w:t>
            </w:r>
          </w:p>
        </w:tc>
        <w:tc>
          <w:tcPr>
            <w:tcW w:w="685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4,3</w:t>
            </w:r>
          </w:p>
        </w:tc>
      </w:tr>
      <w:tr w:rsidR="000F182B" w:rsidRPr="000F182B"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60</w:t>
            </w:r>
          </w:p>
        </w:tc>
        <w:tc>
          <w:tcPr>
            <w:tcW w:w="102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23,8</w:t>
            </w:r>
          </w:p>
        </w:tc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25,4</w:t>
            </w:r>
          </w:p>
        </w:tc>
        <w:tc>
          <w:tcPr>
            <w:tcW w:w="102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574</w:t>
            </w:r>
          </w:p>
        </w:tc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301</w:t>
            </w:r>
          </w:p>
        </w:tc>
        <w:tc>
          <w:tcPr>
            <w:tcW w:w="113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6,2</w:t>
            </w:r>
          </w:p>
        </w:tc>
        <w:tc>
          <w:tcPr>
            <w:tcW w:w="825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3,5</w:t>
            </w:r>
          </w:p>
        </w:tc>
        <w:tc>
          <w:tcPr>
            <w:tcW w:w="1155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8,6</w:t>
            </w:r>
          </w:p>
        </w:tc>
        <w:tc>
          <w:tcPr>
            <w:tcW w:w="685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5,0</w:t>
            </w:r>
          </w:p>
        </w:tc>
      </w:tr>
      <w:tr w:rsidR="000F182B" w:rsidRPr="000F182B"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70</w:t>
            </w:r>
          </w:p>
        </w:tc>
        <w:tc>
          <w:tcPr>
            <w:tcW w:w="102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25,5</w:t>
            </w:r>
          </w:p>
        </w:tc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28,7</w:t>
            </w:r>
          </w:p>
        </w:tc>
        <w:tc>
          <w:tcPr>
            <w:tcW w:w="102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469</w:t>
            </w:r>
          </w:p>
        </w:tc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334</w:t>
            </w:r>
          </w:p>
        </w:tc>
        <w:tc>
          <w:tcPr>
            <w:tcW w:w="113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7,8</w:t>
            </w:r>
          </w:p>
        </w:tc>
        <w:tc>
          <w:tcPr>
            <w:tcW w:w="825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3,6</w:t>
            </w:r>
          </w:p>
        </w:tc>
        <w:tc>
          <w:tcPr>
            <w:tcW w:w="1155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12,1</w:t>
            </w:r>
          </w:p>
        </w:tc>
        <w:tc>
          <w:tcPr>
            <w:tcW w:w="685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5,7</w:t>
            </w:r>
          </w:p>
        </w:tc>
      </w:tr>
      <w:tr w:rsidR="000F182B" w:rsidRPr="000F182B"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80</w:t>
            </w:r>
          </w:p>
        </w:tc>
        <w:tc>
          <w:tcPr>
            <w:tcW w:w="102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26,8</w:t>
            </w:r>
          </w:p>
        </w:tc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31,0</w:t>
            </w:r>
          </w:p>
        </w:tc>
        <w:tc>
          <w:tcPr>
            <w:tcW w:w="102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416</w:t>
            </w:r>
          </w:p>
        </w:tc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361</w:t>
            </w:r>
          </w:p>
        </w:tc>
        <w:tc>
          <w:tcPr>
            <w:tcW w:w="113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8,3</w:t>
            </w:r>
          </w:p>
        </w:tc>
        <w:tc>
          <w:tcPr>
            <w:tcW w:w="825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3,4</w:t>
            </w:r>
          </w:p>
        </w:tc>
        <w:tc>
          <w:tcPr>
            <w:tcW w:w="1155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14,1</w:t>
            </w:r>
          </w:p>
        </w:tc>
        <w:tc>
          <w:tcPr>
            <w:tcW w:w="685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5,9</w:t>
            </w:r>
          </w:p>
        </w:tc>
      </w:tr>
      <w:tr w:rsidR="000F182B" w:rsidRPr="000F182B"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90</w:t>
            </w:r>
          </w:p>
        </w:tc>
        <w:tc>
          <w:tcPr>
            <w:tcW w:w="102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27,7</w:t>
            </w:r>
          </w:p>
        </w:tc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32,7</w:t>
            </w:r>
          </w:p>
        </w:tc>
        <w:tc>
          <w:tcPr>
            <w:tcW w:w="102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383</w:t>
            </w:r>
          </w:p>
        </w:tc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382</w:t>
            </w:r>
          </w:p>
        </w:tc>
        <w:tc>
          <w:tcPr>
            <w:tcW w:w="113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8,6</w:t>
            </w:r>
          </w:p>
        </w:tc>
        <w:tc>
          <w:tcPr>
            <w:tcW w:w="825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3,3</w:t>
            </w:r>
          </w:p>
        </w:tc>
        <w:tc>
          <w:tcPr>
            <w:tcW w:w="1155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15,6</w:t>
            </w:r>
          </w:p>
        </w:tc>
        <w:tc>
          <w:tcPr>
            <w:tcW w:w="685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6,0</w:t>
            </w:r>
          </w:p>
        </w:tc>
      </w:tr>
      <w:tr w:rsidR="000F182B" w:rsidRPr="000F182B">
        <w:tc>
          <w:tcPr>
            <w:tcW w:w="9070" w:type="dxa"/>
            <w:gridSpan w:val="9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  <w:outlineLvl w:val="5"/>
            </w:pPr>
            <w:r w:rsidRPr="000F182B">
              <w:t>II класс бонитета</w:t>
            </w:r>
          </w:p>
        </w:tc>
      </w:tr>
      <w:tr w:rsidR="000F182B" w:rsidRPr="000F182B"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40</w:t>
            </w:r>
          </w:p>
        </w:tc>
        <w:tc>
          <w:tcPr>
            <w:tcW w:w="102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16,7</w:t>
            </w:r>
          </w:p>
        </w:tc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15,0</w:t>
            </w:r>
          </w:p>
        </w:tc>
        <w:tc>
          <w:tcPr>
            <w:tcW w:w="102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1277</w:t>
            </w:r>
          </w:p>
        </w:tc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173</w:t>
            </w:r>
          </w:p>
        </w:tc>
        <w:tc>
          <w:tcPr>
            <w:tcW w:w="113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0,9</w:t>
            </w:r>
          </w:p>
        </w:tc>
        <w:tc>
          <w:tcPr>
            <w:tcW w:w="825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1,1</w:t>
            </w:r>
          </w:p>
        </w:tc>
        <w:tc>
          <w:tcPr>
            <w:tcW w:w="1155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1,4</w:t>
            </w:r>
          </w:p>
        </w:tc>
        <w:tc>
          <w:tcPr>
            <w:tcW w:w="685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1,3</w:t>
            </w:r>
          </w:p>
        </w:tc>
      </w:tr>
      <w:tr w:rsidR="000F182B" w:rsidRPr="000F182B"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50</w:t>
            </w:r>
          </w:p>
        </w:tc>
        <w:tc>
          <w:tcPr>
            <w:tcW w:w="102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19,0</w:t>
            </w:r>
          </w:p>
        </w:tc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18,3</w:t>
            </w:r>
          </w:p>
        </w:tc>
        <w:tc>
          <w:tcPr>
            <w:tcW w:w="102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950</w:t>
            </w:r>
          </w:p>
        </w:tc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213</w:t>
            </w:r>
          </w:p>
        </w:tc>
        <w:tc>
          <w:tcPr>
            <w:tcW w:w="113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2,3</w:t>
            </w:r>
          </w:p>
        </w:tc>
        <w:tc>
          <w:tcPr>
            <w:tcW w:w="825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2,2</w:t>
            </w:r>
          </w:p>
        </w:tc>
        <w:tc>
          <w:tcPr>
            <w:tcW w:w="1155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3,4</w:t>
            </w:r>
          </w:p>
        </w:tc>
        <w:tc>
          <w:tcPr>
            <w:tcW w:w="685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3,3</w:t>
            </w:r>
          </w:p>
        </w:tc>
      </w:tr>
      <w:tr w:rsidR="000F182B" w:rsidRPr="000F182B"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60</w:t>
            </w:r>
          </w:p>
        </w:tc>
        <w:tc>
          <w:tcPr>
            <w:tcW w:w="102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21,0</w:t>
            </w:r>
          </w:p>
        </w:tc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21,0</w:t>
            </w:r>
          </w:p>
        </w:tc>
        <w:tc>
          <w:tcPr>
            <w:tcW w:w="102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765</w:t>
            </w:r>
          </w:p>
        </w:tc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246</w:t>
            </w:r>
          </w:p>
        </w:tc>
        <w:tc>
          <w:tcPr>
            <w:tcW w:w="113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3,0</w:t>
            </w:r>
          </w:p>
        </w:tc>
        <w:tc>
          <w:tcPr>
            <w:tcW w:w="825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2,3</w:t>
            </w:r>
          </w:p>
        </w:tc>
        <w:tc>
          <w:tcPr>
            <w:tcW w:w="1155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5,2</w:t>
            </w:r>
          </w:p>
        </w:tc>
        <w:tc>
          <w:tcPr>
            <w:tcW w:w="685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4,0</w:t>
            </w:r>
          </w:p>
        </w:tc>
      </w:tr>
      <w:tr w:rsidR="000F182B" w:rsidRPr="000F182B"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70</w:t>
            </w:r>
          </w:p>
        </w:tc>
        <w:tc>
          <w:tcPr>
            <w:tcW w:w="102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22,5</w:t>
            </w:r>
          </w:p>
        </w:tc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23,4</w:t>
            </w:r>
          </w:p>
        </w:tc>
        <w:tc>
          <w:tcPr>
            <w:tcW w:w="102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647</w:t>
            </w:r>
          </w:p>
        </w:tc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274</w:t>
            </w:r>
          </w:p>
        </w:tc>
        <w:tc>
          <w:tcPr>
            <w:tcW w:w="113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5,7</w:t>
            </w:r>
          </w:p>
        </w:tc>
        <w:tc>
          <w:tcPr>
            <w:tcW w:w="825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3,7</w:t>
            </w:r>
          </w:p>
        </w:tc>
        <w:tc>
          <w:tcPr>
            <w:tcW w:w="1155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7,3</w:t>
            </w:r>
          </w:p>
        </w:tc>
        <w:tc>
          <w:tcPr>
            <w:tcW w:w="685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4,8</w:t>
            </w:r>
          </w:p>
        </w:tc>
      </w:tr>
      <w:tr w:rsidR="000F182B" w:rsidRPr="000F182B"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80</w:t>
            </w:r>
          </w:p>
        </w:tc>
        <w:tc>
          <w:tcPr>
            <w:tcW w:w="102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23,6</w:t>
            </w:r>
          </w:p>
        </w:tc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25,0</w:t>
            </w:r>
          </w:p>
        </w:tc>
        <w:tc>
          <w:tcPr>
            <w:tcW w:w="102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584</w:t>
            </w:r>
          </w:p>
        </w:tc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296</w:t>
            </w:r>
          </w:p>
        </w:tc>
        <w:tc>
          <w:tcPr>
            <w:tcW w:w="113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6,1</w:t>
            </w:r>
          </w:p>
        </w:tc>
        <w:tc>
          <w:tcPr>
            <w:tcW w:w="825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3,6</w:t>
            </w:r>
          </w:p>
        </w:tc>
        <w:tc>
          <w:tcPr>
            <w:tcW w:w="1155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8,4</w:t>
            </w:r>
          </w:p>
        </w:tc>
        <w:tc>
          <w:tcPr>
            <w:tcW w:w="685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4,9</w:t>
            </w:r>
          </w:p>
        </w:tc>
      </w:tr>
      <w:tr w:rsidR="000F182B" w:rsidRPr="000F182B"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lastRenderedPageBreak/>
              <w:t>90</w:t>
            </w:r>
          </w:p>
        </w:tc>
        <w:tc>
          <w:tcPr>
            <w:tcW w:w="102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24,5</w:t>
            </w:r>
          </w:p>
        </w:tc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26,5</w:t>
            </w:r>
          </w:p>
        </w:tc>
        <w:tc>
          <w:tcPr>
            <w:tcW w:w="102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535</w:t>
            </w:r>
          </w:p>
        </w:tc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313</w:t>
            </w:r>
          </w:p>
        </w:tc>
        <w:tc>
          <w:tcPr>
            <w:tcW w:w="113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6,4</w:t>
            </w:r>
          </w:p>
        </w:tc>
        <w:tc>
          <w:tcPr>
            <w:tcW w:w="825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3,4</w:t>
            </w:r>
          </w:p>
        </w:tc>
        <w:tc>
          <w:tcPr>
            <w:tcW w:w="1155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9,4</w:t>
            </w:r>
          </w:p>
        </w:tc>
        <w:tc>
          <w:tcPr>
            <w:tcW w:w="685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5,0</w:t>
            </w:r>
          </w:p>
        </w:tc>
      </w:tr>
    </w:tbl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4"/>
      </w:pPr>
      <w:r w:rsidRPr="000F182B">
        <w:t xml:space="preserve">Выход бересты с 1 куб. м стволовой древесины, </w:t>
      </w:r>
      <w:proofErr w:type="gramStart"/>
      <w:r w:rsidRPr="000F182B">
        <w:t>кг</w:t>
      </w:r>
      <w:proofErr w:type="gramEnd"/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jc w:val="right"/>
      </w:pPr>
      <w:r w:rsidRPr="000F182B">
        <w:t>Таблица 30</w:t>
      </w:r>
    </w:p>
    <w:p w:rsidR="000F182B" w:rsidRPr="000F182B" w:rsidRDefault="000F182B" w:rsidP="000F18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587"/>
        <w:gridCol w:w="2438"/>
        <w:gridCol w:w="2551"/>
      </w:tblGrid>
      <w:tr w:rsidR="000F182B" w:rsidRPr="000F182B">
        <w:tc>
          <w:tcPr>
            <w:tcW w:w="2438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Наименование сортиментов</w:t>
            </w:r>
          </w:p>
        </w:tc>
        <w:tc>
          <w:tcPr>
            <w:tcW w:w="1587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 xml:space="preserve">Диаметр, </w:t>
            </w:r>
            <w:proofErr w:type="gramStart"/>
            <w:r w:rsidRPr="000F182B">
              <w:t>см</w:t>
            </w:r>
            <w:proofErr w:type="gramEnd"/>
          </w:p>
        </w:tc>
        <w:tc>
          <w:tcPr>
            <w:tcW w:w="4989" w:type="dxa"/>
            <w:gridSpan w:val="2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Выход бересты</w:t>
            </w:r>
          </w:p>
        </w:tc>
      </w:tr>
      <w:tr w:rsidR="000F182B" w:rsidRPr="000F182B">
        <w:tc>
          <w:tcPr>
            <w:tcW w:w="2438" w:type="dxa"/>
            <w:vMerge/>
          </w:tcPr>
          <w:p w:rsidR="000F182B" w:rsidRPr="000F182B" w:rsidRDefault="000F182B" w:rsidP="000F182B"/>
        </w:tc>
        <w:tc>
          <w:tcPr>
            <w:tcW w:w="1587" w:type="dxa"/>
            <w:vMerge/>
          </w:tcPr>
          <w:p w:rsidR="000F182B" w:rsidRPr="000F182B" w:rsidRDefault="000F182B" w:rsidP="000F182B"/>
        </w:tc>
        <w:tc>
          <w:tcPr>
            <w:tcW w:w="2438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 xml:space="preserve">в </w:t>
            </w:r>
            <w:proofErr w:type="spellStart"/>
            <w:r w:rsidRPr="000F182B">
              <w:t>свежеснятом</w:t>
            </w:r>
            <w:proofErr w:type="spellEnd"/>
            <w:r w:rsidRPr="000F182B">
              <w:t xml:space="preserve"> виде</w:t>
            </w:r>
          </w:p>
        </w:tc>
        <w:tc>
          <w:tcPr>
            <w:tcW w:w="255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в воздушно-сухом виде</w:t>
            </w:r>
          </w:p>
        </w:tc>
      </w:tr>
      <w:tr w:rsidR="000F182B" w:rsidRPr="000F182B">
        <w:tc>
          <w:tcPr>
            <w:tcW w:w="9014" w:type="dxa"/>
            <w:gridSpan w:val="4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  <w:outlineLvl w:val="5"/>
            </w:pPr>
            <w:r w:rsidRPr="000F182B">
              <w:t>Деловая</w:t>
            </w:r>
          </w:p>
        </w:tc>
      </w:tr>
      <w:tr w:rsidR="000F182B" w:rsidRPr="000F182B">
        <w:tc>
          <w:tcPr>
            <w:tcW w:w="2438" w:type="dxa"/>
            <w:vAlign w:val="center"/>
          </w:tcPr>
          <w:p w:rsidR="000F182B" w:rsidRPr="000F182B" w:rsidRDefault="000F182B" w:rsidP="000F182B">
            <w:pPr>
              <w:pStyle w:val="ConsPlusNormal"/>
            </w:pPr>
            <w:r w:rsidRPr="000F182B">
              <w:t>Крупная</w:t>
            </w:r>
          </w:p>
        </w:tc>
        <w:tc>
          <w:tcPr>
            <w:tcW w:w="1587" w:type="dxa"/>
            <w:vAlign w:val="center"/>
          </w:tcPr>
          <w:p w:rsidR="000F182B" w:rsidRPr="000F182B" w:rsidRDefault="000F182B" w:rsidP="000F182B">
            <w:pPr>
              <w:pStyle w:val="ConsPlusNormal"/>
            </w:pPr>
            <w:r w:rsidRPr="000F182B">
              <w:t>26 и более</w:t>
            </w:r>
          </w:p>
        </w:tc>
        <w:tc>
          <w:tcPr>
            <w:tcW w:w="2438" w:type="dxa"/>
            <w:vAlign w:val="center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6,3</w:t>
            </w:r>
          </w:p>
        </w:tc>
        <w:tc>
          <w:tcPr>
            <w:tcW w:w="2551" w:type="dxa"/>
            <w:vAlign w:val="center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3,8</w:t>
            </w:r>
          </w:p>
        </w:tc>
      </w:tr>
      <w:tr w:rsidR="000F182B" w:rsidRPr="000F182B">
        <w:tc>
          <w:tcPr>
            <w:tcW w:w="2438" w:type="dxa"/>
            <w:vAlign w:val="center"/>
          </w:tcPr>
          <w:p w:rsidR="000F182B" w:rsidRPr="000F182B" w:rsidRDefault="000F182B" w:rsidP="000F182B">
            <w:pPr>
              <w:pStyle w:val="ConsPlusNormal"/>
            </w:pPr>
            <w:r w:rsidRPr="000F182B">
              <w:t>Средняя</w:t>
            </w:r>
          </w:p>
        </w:tc>
        <w:tc>
          <w:tcPr>
            <w:tcW w:w="1587" w:type="dxa"/>
            <w:vAlign w:val="center"/>
          </w:tcPr>
          <w:p w:rsidR="000F182B" w:rsidRPr="000F182B" w:rsidRDefault="000F182B" w:rsidP="000F182B">
            <w:pPr>
              <w:pStyle w:val="ConsPlusNormal"/>
            </w:pPr>
            <w:r w:rsidRPr="000F182B">
              <w:t>14 - 24</w:t>
            </w:r>
          </w:p>
        </w:tc>
        <w:tc>
          <w:tcPr>
            <w:tcW w:w="2438" w:type="dxa"/>
            <w:vAlign w:val="center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7,2</w:t>
            </w:r>
          </w:p>
        </w:tc>
        <w:tc>
          <w:tcPr>
            <w:tcW w:w="2551" w:type="dxa"/>
            <w:vAlign w:val="center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4,3</w:t>
            </w:r>
          </w:p>
        </w:tc>
      </w:tr>
      <w:tr w:rsidR="000F182B" w:rsidRPr="000F182B">
        <w:tc>
          <w:tcPr>
            <w:tcW w:w="2438" w:type="dxa"/>
            <w:vAlign w:val="center"/>
          </w:tcPr>
          <w:p w:rsidR="000F182B" w:rsidRPr="000F182B" w:rsidRDefault="000F182B" w:rsidP="000F182B">
            <w:pPr>
              <w:pStyle w:val="ConsPlusNormal"/>
            </w:pPr>
            <w:r w:rsidRPr="000F182B">
              <w:t>Мелкая</w:t>
            </w:r>
          </w:p>
        </w:tc>
        <w:tc>
          <w:tcPr>
            <w:tcW w:w="1587" w:type="dxa"/>
            <w:vAlign w:val="center"/>
          </w:tcPr>
          <w:p w:rsidR="000F182B" w:rsidRPr="000F182B" w:rsidRDefault="000F182B" w:rsidP="000F182B">
            <w:pPr>
              <w:pStyle w:val="ConsPlusNormal"/>
            </w:pPr>
            <w:r w:rsidRPr="000F182B">
              <w:t>13</w:t>
            </w:r>
          </w:p>
        </w:tc>
        <w:tc>
          <w:tcPr>
            <w:tcW w:w="2438" w:type="dxa"/>
            <w:vAlign w:val="center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2,2</w:t>
            </w:r>
          </w:p>
        </w:tc>
        <w:tc>
          <w:tcPr>
            <w:tcW w:w="2551" w:type="dxa"/>
            <w:vAlign w:val="center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1,3</w:t>
            </w:r>
          </w:p>
        </w:tc>
      </w:tr>
      <w:tr w:rsidR="000F182B" w:rsidRPr="000F182B">
        <w:tc>
          <w:tcPr>
            <w:tcW w:w="2438" w:type="dxa"/>
            <w:vAlign w:val="center"/>
          </w:tcPr>
          <w:p w:rsidR="000F182B" w:rsidRPr="000F182B" w:rsidRDefault="000F182B" w:rsidP="000F182B">
            <w:pPr>
              <w:pStyle w:val="ConsPlusNormal"/>
            </w:pPr>
            <w:r w:rsidRPr="000F182B">
              <w:t>Дрова</w:t>
            </w:r>
          </w:p>
        </w:tc>
        <w:tc>
          <w:tcPr>
            <w:tcW w:w="1587" w:type="dxa"/>
            <w:vAlign w:val="center"/>
          </w:tcPr>
          <w:p w:rsidR="000F182B" w:rsidRPr="000F182B" w:rsidRDefault="000F182B" w:rsidP="000F182B">
            <w:pPr>
              <w:pStyle w:val="ConsPlusNormal"/>
            </w:pPr>
            <w:r w:rsidRPr="000F182B">
              <w:t>13 и менее</w:t>
            </w:r>
          </w:p>
        </w:tc>
        <w:tc>
          <w:tcPr>
            <w:tcW w:w="2438" w:type="dxa"/>
            <w:vAlign w:val="center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2,2</w:t>
            </w:r>
          </w:p>
        </w:tc>
        <w:tc>
          <w:tcPr>
            <w:tcW w:w="2551" w:type="dxa"/>
            <w:vAlign w:val="center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1,3</w:t>
            </w:r>
          </w:p>
        </w:tc>
      </w:tr>
    </w:tbl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Качество заготовленной бересты должно соответствовать ТУ 13-707-83 "Береста березовая для производства дегтя".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3. Заготовка коры деревьев и кустарников.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Заготовка коры деревьев и кустарников осуществляется одновременно с рубкой деревьев и кустарников в течение всего года. Ивовое корье заготавливается в весенне-летний период.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Для заготовки ивового корья пригодны кустарниковые ивы в возрасте 5 лет и старше, древовидные - 15 лет и старше.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Кора многих видов древесных растений используется в кожевенном производстве в качестве дубителя. Среди растительных дубителей кора ивы занимает одно из первых мест. Кожа ивового дубления обладает эластичностью, мягкостью и высокими механическими свойствами.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Из коры некоторых видов ивы (белой, козьей, ломкой, </w:t>
      </w:r>
      <w:proofErr w:type="spellStart"/>
      <w:r w:rsidRPr="000F182B">
        <w:t>волчниковой</w:t>
      </w:r>
      <w:proofErr w:type="spellEnd"/>
      <w:r w:rsidRPr="000F182B">
        <w:t xml:space="preserve">, пурпурной) вырабатывают также краски для крашения шерсти, шелка, лайковой кожи, льняной и хлопчатобумажной пряжи, добывают </w:t>
      </w:r>
      <w:proofErr w:type="spellStart"/>
      <w:r w:rsidRPr="000F182B">
        <w:t>салицил</w:t>
      </w:r>
      <w:proofErr w:type="spellEnd"/>
      <w:r w:rsidRPr="000F182B">
        <w:t xml:space="preserve"> и гликозид. Молодая кора ивы используется для производства мешковины, веревок, шпагата.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Дубильные вещества коры ив - </w:t>
      </w:r>
      <w:proofErr w:type="spellStart"/>
      <w:r w:rsidRPr="000F182B">
        <w:t>танниды</w:t>
      </w:r>
      <w:proofErr w:type="spellEnd"/>
      <w:r w:rsidRPr="000F182B">
        <w:t xml:space="preserve"> - представляют собой аморфные (некристаллические) соединения, не имеющие определенной точки плавления. Чем выше процент содержания </w:t>
      </w:r>
      <w:proofErr w:type="spellStart"/>
      <w:r w:rsidRPr="000F182B">
        <w:t>таннидов</w:t>
      </w:r>
      <w:proofErr w:type="spellEnd"/>
      <w:r w:rsidRPr="000F182B">
        <w:t>, тем выше качество коры как дубильного сырья.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Количественное содержание </w:t>
      </w:r>
      <w:proofErr w:type="spellStart"/>
      <w:r w:rsidRPr="000F182B">
        <w:t>таннидов</w:t>
      </w:r>
      <w:proofErr w:type="spellEnd"/>
      <w:r w:rsidRPr="000F182B">
        <w:t xml:space="preserve"> в коре зависит главным образом от вида ивы. Факторами, влияющими на </w:t>
      </w:r>
      <w:proofErr w:type="spellStart"/>
      <w:r w:rsidRPr="000F182B">
        <w:t>таннидность</w:t>
      </w:r>
      <w:proofErr w:type="spellEnd"/>
      <w:r w:rsidRPr="000F182B">
        <w:t>, являются также возраст растения, месторасположение коры на иве, сезон заготовки, условия местопроизрастания.</w:t>
      </w:r>
    </w:p>
    <w:p w:rsidR="000F182B" w:rsidRPr="000F182B" w:rsidRDefault="000F182B" w:rsidP="000F182B">
      <w:pPr>
        <w:pStyle w:val="ConsPlusNormal"/>
        <w:ind w:firstLine="540"/>
        <w:jc w:val="both"/>
      </w:pPr>
      <w:proofErr w:type="gramStart"/>
      <w:r w:rsidRPr="000F182B">
        <w:t xml:space="preserve">Из древовидных форм наиболее ценными корьевыми ивами являются козья, ломкая, высокая, болотная и </w:t>
      </w:r>
      <w:proofErr w:type="spellStart"/>
      <w:r w:rsidRPr="000F182B">
        <w:t>пятитычинковая</w:t>
      </w:r>
      <w:proofErr w:type="spellEnd"/>
      <w:r w:rsidRPr="000F182B">
        <w:t xml:space="preserve">, содержащие в коре от 8 до 12% </w:t>
      </w:r>
      <w:proofErr w:type="spellStart"/>
      <w:r w:rsidRPr="000F182B">
        <w:t>таннидов</w:t>
      </w:r>
      <w:proofErr w:type="spellEnd"/>
      <w:r w:rsidRPr="000F182B">
        <w:t>.</w:t>
      </w:r>
      <w:proofErr w:type="gramEnd"/>
      <w:r w:rsidRPr="000F182B">
        <w:t xml:space="preserve"> Из древесно-кустарниковых видов высоким содержанием </w:t>
      </w:r>
      <w:proofErr w:type="spellStart"/>
      <w:r w:rsidRPr="000F182B">
        <w:t>таннидов</w:t>
      </w:r>
      <w:proofErr w:type="spellEnd"/>
      <w:r w:rsidRPr="000F182B">
        <w:t xml:space="preserve"> выделяются ивы </w:t>
      </w:r>
      <w:proofErr w:type="spellStart"/>
      <w:r w:rsidRPr="000F182B">
        <w:t>трехтычинковая</w:t>
      </w:r>
      <w:proofErr w:type="spellEnd"/>
      <w:r w:rsidRPr="000F182B">
        <w:t xml:space="preserve">, </w:t>
      </w:r>
      <w:proofErr w:type="spellStart"/>
      <w:r w:rsidRPr="000F182B">
        <w:t>прутовидная</w:t>
      </w:r>
      <w:proofErr w:type="spellEnd"/>
      <w:r w:rsidRPr="000F182B">
        <w:t xml:space="preserve">, </w:t>
      </w:r>
      <w:proofErr w:type="gramStart"/>
      <w:r w:rsidRPr="000F182B">
        <w:t>серая</w:t>
      </w:r>
      <w:proofErr w:type="gramEnd"/>
      <w:r w:rsidRPr="000F182B">
        <w:t xml:space="preserve"> и </w:t>
      </w:r>
      <w:proofErr w:type="spellStart"/>
      <w:r w:rsidRPr="000F182B">
        <w:t>шерстистопобеговая</w:t>
      </w:r>
      <w:proofErr w:type="spellEnd"/>
      <w:r w:rsidRPr="000F182B">
        <w:t xml:space="preserve">. Виды ив, содержащие в коре менее 7% </w:t>
      </w:r>
      <w:proofErr w:type="spellStart"/>
      <w:r w:rsidRPr="000F182B">
        <w:t>таннидов</w:t>
      </w:r>
      <w:proofErr w:type="spellEnd"/>
      <w:r w:rsidRPr="000F182B">
        <w:t xml:space="preserve">, отнесены в </w:t>
      </w:r>
      <w:proofErr w:type="spellStart"/>
      <w:r w:rsidRPr="000F182B">
        <w:t>некорьевую</w:t>
      </w:r>
      <w:proofErr w:type="spellEnd"/>
      <w:r w:rsidRPr="000F182B">
        <w:t xml:space="preserve"> группу.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В старой </w:t>
      </w:r>
      <w:proofErr w:type="spellStart"/>
      <w:r w:rsidRPr="000F182B">
        <w:t>опробковевшей</w:t>
      </w:r>
      <w:proofErr w:type="spellEnd"/>
      <w:r w:rsidRPr="000F182B">
        <w:t xml:space="preserve"> коре, как и в еще зеленой коре молодых однолетних побегов, содержание </w:t>
      </w:r>
      <w:proofErr w:type="spellStart"/>
      <w:r w:rsidRPr="000F182B">
        <w:t>таннидов</w:t>
      </w:r>
      <w:proofErr w:type="spellEnd"/>
      <w:r w:rsidRPr="000F182B">
        <w:t xml:space="preserve"> наименьшее. Для большинства видов ив наибольшее содержание </w:t>
      </w:r>
      <w:proofErr w:type="spellStart"/>
      <w:r w:rsidRPr="000F182B">
        <w:t>таннидов</w:t>
      </w:r>
      <w:proofErr w:type="spellEnd"/>
      <w:r w:rsidRPr="000F182B">
        <w:t xml:space="preserve"> отмечается в возрасте от 4 до 15 лет. </w:t>
      </w:r>
      <w:proofErr w:type="gramStart"/>
      <w:r w:rsidRPr="000F182B">
        <w:t xml:space="preserve">Кора с нижней части ствола содержит больше </w:t>
      </w:r>
      <w:proofErr w:type="spellStart"/>
      <w:r w:rsidRPr="000F182B">
        <w:t>таннидов</w:t>
      </w:r>
      <w:proofErr w:type="spellEnd"/>
      <w:r w:rsidRPr="000F182B">
        <w:t>, чем с верхней.</w:t>
      </w:r>
      <w:proofErr w:type="gramEnd"/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В период </w:t>
      </w:r>
      <w:proofErr w:type="spellStart"/>
      <w:r w:rsidRPr="000F182B">
        <w:t>сокодвижения</w:t>
      </w:r>
      <w:proofErr w:type="spellEnd"/>
      <w:r w:rsidRPr="000F182B">
        <w:t xml:space="preserve"> ива содержит больше </w:t>
      </w:r>
      <w:proofErr w:type="spellStart"/>
      <w:r w:rsidRPr="000F182B">
        <w:t>таннидов</w:t>
      </w:r>
      <w:proofErr w:type="spellEnd"/>
      <w:r w:rsidRPr="000F182B">
        <w:t xml:space="preserve">, чем во время зимнего покоя, причем наибольшее количество дубильных веществ в коре ив наблюдается в период самого интенсивного </w:t>
      </w:r>
      <w:proofErr w:type="spellStart"/>
      <w:r w:rsidRPr="000F182B">
        <w:t>сокодвижения</w:t>
      </w:r>
      <w:proofErr w:type="spellEnd"/>
      <w:r w:rsidRPr="000F182B">
        <w:t xml:space="preserve"> - с начала мая до середины июля.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Сырьевая база ивового корья представлена естественными ивняками, преимущественно в </w:t>
      </w:r>
      <w:r w:rsidRPr="000F182B">
        <w:lastRenderedPageBreak/>
        <w:t>пойменных местообитаниях и приуроченных к пойме кустарниковых лугах, заболоченных лесах, т.е. в местах с достаточным увлажнением и плодородием почвы.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Заготовку ивового корья производят с деревьев тех видов ив, у которых в коре содержится не менее 7% дубильных веществ (при влажности 16%).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Древовидные ивы: козья - </w:t>
      </w:r>
      <w:proofErr w:type="spellStart"/>
      <w:r w:rsidRPr="000F182B">
        <w:t>таннидность</w:t>
      </w:r>
      <w:proofErr w:type="spellEnd"/>
      <w:r w:rsidRPr="000F182B">
        <w:t xml:space="preserve"> корья 16%; ломкая, </w:t>
      </w:r>
      <w:proofErr w:type="spellStart"/>
      <w:r w:rsidRPr="000F182B">
        <w:t>пятитычинковая</w:t>
      </w:r>
      <w:proofErr w:type="spellEnd"/>
      <w:r w:rsidRPr="000F182B">
        <w:t xml:space="preserve"> - 10%.</w:t>
      </w:r>
    </w:p>
    <w:p w:rsidR="000F182B" w:rsidRPr="000F182B" w:rsidRDefault="000F182B" w:rsidP="000F182B">
      <w:pPr>
        <w:pStyle w:val="ConsPlusNormal"/>
        <w:ind w:firstLine="540"/>
        <w:jc w:val="both"/>
      </w:pPr>
      <w:proofErr w:type="gramStart"/>
      <w:r w:rsidRPr="000F182B">
        <w:t>Кустарниковые</w:t>
      </w:r>
      <w:proofErr w:type="gramEnd"/>
      <w:r w:rsidRPr="000F182B">
        <w:t xml:space="preserve">: серая, миндалевидная - </w:t>
      </w:r>
      <w:proofErr w:type="spellStart"/>
      <w:r w:rsidRPr="000F182B">
        <w:t>таннидность</w:t>
      </w:r>
      <w:proofErr w:type="spellEnd"/>
      <w:r w:rsidRPr="000F182B">
        <w:t xml:space="preserve"> корья 17%; пепельная, ушастая - 11%; пурпурная - 9,6%; русская - 7 - 15%; прутковая - 10%; </w:t>
      </w:r>
      <w:proofErr w:type="spellStart"/>
      <w:r w:rsidRPr="000F182B">
        <w:t>шерстистопобеговая</w:t>
      </w:r>
      <w:proofErr w:type="spellEnd"/>
      <w:r w:rsidRPr="000F182B">
        <w:t xml:space="preserve"> - 11%; </w:t>
      </w:r>
      <w:proofErr w:type="spellStart"/>
      <w:r w:rsidRPr="000F182B">
        <w:t>длиннолистная</w:t>
      </w:r>
      <w:proofErr w:type="spellEnd"/>
      <w:r w:rsidRPr="000F182B">
        <w:t xml:space="preserve">, чернеющая - 10,5%; лапландская - 8 - 14%; </w:t>
      </w:r>
      <w:proofErr w:type="spellStart"/>
      <w:r w:rsidRPr="000F182B">
        <w:t>грушанколистная</w:t>
      </w:r>
      <w:proofErr w:type="spellEnd"/>
      <w:r w:rsidRPr="000F182B">
        <w:t xml:space="preserve"> - 11%.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Низкотаннидные ивы: ветла и шелюга - </w:t>
      </w:r>
      <w:proofErr w:type="spellStart"/>
      <w:r w:rsidRPr="000F182B">
        <w:t>таннидность</w:t>
      </w:r>
      <w:proofErr w:type="spellEnd"/>
      <w:r w:rsidRPr="000F182B">
        <w:t xml:space="preserve"> корья 6 - 7%.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Выход сухого корья из 1 куб. м свежесрубленной древесины в среднем равен 65 кг.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Определение запасов ивового корья производят исходя из запаса древесины ивняка на 1 га в соответствии с таблицей 31.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4"/>
      </w:pPr>
      <w:r w:rsidRPr="000F182B">
        <w:t>Масса воздушно-сухого ивового корья,</w:t>
      </w:r>
    </w:p>
    <w:p w:rsidR="000F182B" w:rsidRPr="000F182B" w:rsidRDefault="000F182B" w:rsidP="000F182B">
      <w:pPr>
        <w:pStyle w:val="ConsPlusTitle"/>
        <w:jc w:val="center"/>
      </w:pPr>
      <w:r w:rsidRPr="000F182B">
        <w:t>исходя из запасов древесины ивняков на 1 га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jc w:val="right"/>
      </w:pPr>
      <w:r w:rsidRPr="000F182B">
        <w:t>Таблица 31</w:t>
      </w:r>
    </w:p>
    <w:p w:rsidR="000F182B" w:rsidRPr="000F182B" w:rsidRDefault="000F182B" w:rsidP="000F18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907"/>
        <w:gridCol w:w="794"/>
        <w:gridCol w:w="964"/>
        <w:gridCol w:w="794"/>
        <w:gridCol w:w="1077"/>
        <w:gridCol w:w="900"/>
        <w:gridCol w:w="770"/>
        <w:gridCol w:w="907"/>
        <w:gridCol w:w="850"/>
      </w:tblGrid>
      <w:tr w:rsidR="000F182B" w:rsidRPr="000F182B">
        <w:tc>
          <w:tcPr>
            <w:tcW w:w="1077" w:type="dxa"/>
            <w:vMerge w:val="restart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Количество тысяч, сотен, десятков и единиц в цифре запаса, куб. м</w:t>
            </w:r>
          </w:p>
        </w:tc>
        <w:tc>
          <w:tcPr>
            <w:tcW w:w="3459" w:type="dxa"/>
            <w:gridSpan w:val="4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Масса корья, т по разделам чисел</w:t>
            </w:r>
          </w:p>
        </w:tc>
        <w:tc>
          <w:tcPr>
            <w:tcW w:w="1077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Количество тысяч, сотен, десятков и единиц в цифре запаса, куб. м</w:t>
            </w:r>
          </w:p>
        </w:tc>
        <w:tc>
          <w:tcPr>
            <w:tcW w:w="3427" w:type="dxa"/>
            <w:gridSpan w:val="4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Масса корья, т по разделам чисел</w:t>
            </w:r>
          </w:p>
        </w:tc>
      </w:tr>
      <w:tr w:rsidR="000F182B" w:rsidRPr="000F182B">
        <w:tc>
          <w:tcPr>
            <w:tcW w:w="1077" w:type="dxa"/>
            <w:vMerge/>
          </w:tcPr>
          <w:p w:rsidR="000F182B" w:rsidRPr="000F182B" w:rsidRDefault="000F182B" w:rsidP="000F182B"/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тысячи</w:t>
            </w:r>
          </w:p>
        </w:tc>
        <w:tc>
          <w:tcPr>
            <w:tcW w:w="79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сотни</w:t>
            </w:r>
          </w:p>
        </w:tc>
        <w:tc>
          <w:tcPr>
            <w:tcW w:w="96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десятки</w:t>
            </w:r>
          </w:p>
        </w:tc>
        <w:tc>
          <w:tcPr>
            <w:tcW w:w="79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единицы</w:t>
            </w:r>
          </w:p>
        </w:tc>
        <w:tc>
          <w:tcPr>
            <w:tcW w:w="1077" w:type="dxa"/>
            <w:vMerge/>
          </w:tcPr>
          <w:p w:rsidR="000F182B" w:rsidRPr="000F182B" w:rsidRDefault="000F182B" w:rsidP="000F182B"/>
        </w:tc>
        <w:tc>
          <w:tcPr>
            <w:tcW w:w="90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тысячи</w:t>
            </w:r>
          </w:p>
        </w:tc>
        <w:tc>
          <w:tcPr>
            <w:tcW w:w="77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сотни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десятки</w:t>
            </w:r>
          </w:p>
        </w:tc>
        <w:tc>
          <w:tcPr>
            <w:tcW w:w="85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единицы</w:t>
            </w:r>
          </w:p>
        </w:tc>
      </w:tr>
      <w:tr w:rsidR="000F182B" w:rsidRPr="000F182B">
        <w:tc>
          <w:tcPr>
            <w:tcW w:w="4536" w:type="dxa"/>
            <w:gridSpan w:val="5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Кустарниковые ивы</w:t>
            </w:r>
          </w:p>
        </w:tc>
        <w:tc>
          <w:tcPr>
            <w:tcW w:w="4504" w:type="dxa"/>
            <w:gridSpan w:val="5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Древовидные ивы</w:t>
            </w:r>
          </w:p>
        </w:tc>
      </w:tr>
      <w:tr w:rsidR="000F182B" w:rsidRPr="000F182B"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</w:t>
            </w:r>
          </w:p>
        </w:tc>
        <w:tc>
          <w:tcPr>
            <w:tcW w:w="90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70</w:t>
            </w:r>
          </w:p>
        </w:tc>
        <w:tc>
          <w:tcPr>
            <w:tcW w:w="79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</w:t>
            </w:r>
          </w:p>
        </w:tc>
        <w:tc>
          <w:tcPr>
            <w:tcW w:w="96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0,7</w:t>
            </w:r>
          </w:p>
        </w:tc>
        <w:tc>
          <w:tcPr>
            <w:tcW w:w="79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0,1</w:t>
            </w:r>
          </w:p>
        </w:tc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</w:t>
            </w:r>
          </w:p>
        </w:tc>
        <w:tc>
          <w:tcPr>
            <w:tcW w:w="90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60</w:t>
            </w:r>
          </w:p>
        </w:tc>
        <w:tc>
          <w:tcPr>
            <w:tcW w:w="77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</w:t>
            </w:r>
          </w:p>
        </w:tc>
        <w:tc>
          <w:tcPr>
            <w:tcW w:w="90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0,6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0,1</w:t>
            </w:r>
          </w:p>
        </w:tc>
      </w:tr>
      <w:tr w:rsidR="000F182B" w:rsidRPr="000F182B"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</w:t>
            </w:r>
          </w:p>
        </w:tc>
        <w:tc>
          <w:tcPr>
            <w:tcW w:w="90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140</w:t>
            </w:r>
          </w:p>
        </w:tc>
        <w:tc>
          <w:tcPr>
            <w:tcW w:w="79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</w:t>
            </w:r>
          </w:p>
        </w:tc>
        <w:tc>
          <w:tcPr>
            <w:tcW w:w="96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1,4</w:t>
            </w:r>
          </w:p>
        </w:tc>
        <w:tc>
          <w:tcPr>
            <w:tcW w:w="79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0,1</w:t>
            </w:r>
          </w:p>
        </w:tc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</w:t>
            </w:r>
          </w:p>
        </w:tc>
        <w:tc>
          <w:tcPr>
            <w:tcW w:w="90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119</w:t>
            </w:r>
          </w:p>
        </w:tc>
        <w:tc>
          <w:tcPr>
            <w:tcW w:w="77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</w:t>
            </w:r>
          </w:p>
        </w:tc>
        <w:tc>
          <w:tcPr>
            <w:tcW w:w="90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1,2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0,1</w:t>
            </w:r>
          </w:p>
        </w:tc>
      </w:tr>
      <w:tr w:rsidR="000F182B" w:rsidRPr="000F182B"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</w:t>
            </w:r>
          </w:p>
        </w:tc>
        <w:tc>
          <w:tcPr>
            <w:tcW w:w="90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210</w:t>
            </w:r>
          </w:p>
        </w:tc>
        <w:tc>
          <w:tcPr>
            <w:tcW w:w="79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21</w:t>
            </w:r>
          </w:p>
        </w:tc>
        <w:tc>
          <w:tcPr>
            <w:tcW w:w="96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2,1</w:t>
            </w:r>
          </w:p>
        </w:tc>
        <w:tc>
          <w:tcPr>
            <w:tcW w:w="79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0,2</w:t>
            </w:r>
          </w:p>
        </w:tc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</w:t>
            </w:r>
          </w:p>
        </w:tc>
        <w:tc>
          <w:tcPr>
            <w:tcW w:w="90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178</w:t>
            </w:r>
          </w:p>
        </w:tc>
        <w:tc>
          <w:tcPr>
            <w:tcW w:w="77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</w:t>
            </w:r>
          </w:p>
        </w:tc>
        <w:tc>
          <w:tcPr>
            <w:tcW w:w="90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1,8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0,2</w:t>
            </w:r>
          </w:p>
        </w:tc>
      </w:tr>
      <w:tr w:rsidR="000F182B" w:rsidRPr="000F182B"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</w:t>
            </w:r>
          </w:p>
        </w:tc>
        <w:tc>
          <w:tcPr>
            <w:tcW w:w="90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280</w:t>
            </w:r>
          </w:p>
        </w:tc>
        <w:tc>
          <w:tcPr>
            <w:tcW w:w="79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28</w:t>
            </w:r>
          </w:p>
        </w:tc>
        <w:tc>
          <w:tcPr>
            <w:tcW w:w="96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2,8</w:t>
            </w:r>
          </w:p>
        </w:tc>
        <w:tc>
          <w:tcPr>
            <w:tcW w:w="79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0,3</w:t>
            </w:r>
          </w:p>
        </w:tc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</w:t>
            </w:r>
          </w:p>
        </w:tc>
        <w:tc>
          <w:tcPr>
            <w:tcW w:w="90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238</w:t>
            </w:r>
          </w:p>
        </w:tc>
        <w:tc>
          <w:tcPr>
            <w:tcW w:w="77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24</w:t>
            </w:r>
          </w:p>
        </w:tc>
        <w:tc>
          <w:tcPr>
            <w:tcW w:w="90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2,4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0,2</w:t>
            </w:r>
          </w:p>
        </w:tc>
      </w:tr>
      <w:tr w:rsidR="000F182B" w:rsidRPr="000F182B"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</w:t>
            </w:r>
          </w:p>
        </w:tc>
        <w:tc>
          <w:tcPr>
            <w:tcW w:w="90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350</w:t>
            </w:r>
          </w:p>
        </w:tc>
        <w:tc>
          <w:tcPr>
            <w:tcW w:w="79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35</w:t>
            </w:r>
          </w:p>
        </w:tc>
        <w:tc>
          <w:tcPr>
            <w:tcW w:w="96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3,5</w:t>
            </w:r>
          </w:p>
        </w:tc>
        <w:tc>
          <w:tcPr>
            <w:tcW w:w="79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0,4</w:t>
            </w:r>
          </w:p>
        </w:tc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</w:t>
            </w:r>
          </w:p>
        </w:tc>
        <w:tc>
          <w:tcPr>
            <w:tcW w:w="90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298</w:t>
            </w:r>
          </w:p>
        </w:tc>
        <w:tc>
          <w:tcPr>
            <w:tcW w:w="77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30</w:t>
            </w:r>
          </w:p>
        </w:tc>
        <w:tc>
          <w:tcPr>
            <w:tcW w:w="90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3,0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0,3</w:t>
            </w:r>
          </w:p>
        </w:tc>
      </w:tr>
      <w:tr w:rsidR="000F182B" w:rsidRPr="000F182B"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</w:t>
            </w:r>
          </w:p>
        </w:tc>
        <w:tc>
          <w:tcPr>
            <w:tcW w:w="90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420</w:t>
            </w:r>
          </w:p>
        </w:tc>
        <w:tc>
          <w:tcPr>
            <w:tcW w:w="79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42</w:t>
            </w:r>
          </w:p>
        </w:tc>
        <w:tc>
          <w:tcPr>
            <w:tcW w:w="96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4,2</w:t>
            </w:r>
          </w:p>
        </w:tc>
        <w:tc>
          <w:tcPr>
            <w:tcW w:w="79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0,4</w:t>
            </w:r>
          </w:p>
        </w:tc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</w:t>
            </w:r>
          </w:p>
        </w:tc>
        <w:tc>
          <w:tcPr>
            <w:tcW w:w="90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357</w:t>
            </w:r>
          </w:p>
        </w:tc>
        <w:tc>
          <w:tcPr>
            <w:tcW w:w="77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36</w:t>
            </w:r>
          </w:p>
        </w:tc>
        <w:tc>
          <w:tcPr>
            <w:tcW w:w="90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3,6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0,4</w:t>
            </w:r>
          </w:p>
        </w:tc>
      </w:tr>
      <w:tr w:rsidR="000F182B" w:rsidRPr="000F182B"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</w:t>
            </w:r>
          </w:p>
        </w:tc>
        <w:tc>
          <w:tcPr>
            <w:tcW w:w="90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490</w:t>
            </w:r>
          </w:p>
        </w:tc>
        <w:tc>
          <w:tcPr>
            <w:tcW w:w="79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49</w:t>
            </w:r>
          </w:p>
        </w:tc>
        <w:tc>
          <w:tcPr>
            <w:tcW w:w="96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4,9</w:t>
            </w:r>
          </w:p>
        </w:tc>
        <w:tc>
          <w:tcPr>
            <w:tcW w:w="79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0,5</w:t>
            </w:r>
          </w:p>
        </w:tc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</w:t>
            </w:r>
          </w:p>
        </w:tc>
        <w:tc>
          <w:tcPr>
            <w:tcW w:w="90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416</w:t>
            </w:r>
          </w:p>
        </w:tc>
        <w:tc>
          <w:tcPr>
            <w:tcW w:w="77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42</w:t>
            </w:r>
          </w:p>
        </w:tc>
        <w:tc>
          <w:tcPr>
            <w:tcW w:w="90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4,2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0,4</w:t>
            </w:r>
          </w:p>
        </w:tc>
      </w:tr>
      <w:tr w:rsidR="000F182B" w:rsidRPr="000F182B"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</w:t>
            </w:r>
          </w:p>
        </w:tc>
        <w:tc>
          <w:tcPr>
            <w:tcW w:w="90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560</w:t>
            </w:r>
          </w:p>
        </w:tc>
        <w:tc>
          <w:tcPr>
            <w:tcW w:w="79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56</w:t>
            </w:r>
          </w:p>
        </w:tc>
        <w:tc>
          <w:tcPr>
            <w:tcW w:w="96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5,6</w:t>
            </w:r>
          </w:p>
        </w:tc>
        <w:tc>
          <w:tcPr>
            <w:tcW w:w="79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0,6</w:t>
            </w:r>
          </w:p>
        </w:tc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</w:t>
            </w:r>
          </w:p>
        </w:tc>
        <w:tc>
          <w:tcPr>
            <w:tcW w:w="90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476</w:t>
            </w:r>
          </w:p>
        </w:tc>
        <w:tc>
          <w:tcPr>
            <w:tcW w:w="77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48</w:t>
            </w:r>
          </w:p>
        </w:tc>
        <w:tc>
          <w:tcPr>
            <w:tcW w:w="90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4,8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0,5</w:t>
            </w:r>
          </w:p>
        </w:tc>
      </w:tr>
      <w:tr w:rsidR="000F182B" w:rsidRPr="000F182B"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</w:t>
            </w:r>
          </w:p>
        </w:tc>
        <w:tc>
          <w:tcPr>
            <w:tcW w:w="90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630</w:t>
            </w:r>
          </w:p>
        </w:tc>
        <w:tc>
          <w:tcPr>
            <w:tcW w:w="79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63</w:t>
            </w:r>
          </w:p>
        </w:tc>
        <w:tc>
          <w:tcPr>
            <w:tcW w:w="96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6,3</w:t>
            </w:r>
          </w:p>
        </w:tc>
        <w:tc>
          <w:tcPr>
            <w:tcW w:w="79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0,6</w:t>
            </w:r>
          </w:p>
        </w:tc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</w:t>
            </w:r>
          </w:p>
        </w:tc>
        <w:tc>
          <w:tcPr>
            <w:tcW w:w="90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536</w:t>
            </w:r>
          </w:p>
        </w:tc>
        <w:tc>
          <w:tcPr>
            <w:tcW w:w="77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54</w:t>
            </w:r>
          </w:p>
        </w:tc>
        <w:tc>
          <w:tcPr>
            <w:tcW w:w="90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5,4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0,5</w:t>
            </w:r>
          </w:p>
        </w:tc>
      </w:tr>
    </w:tbl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nformat"/>
        <w:jc w:val="both"/>
      </w:pPr>
      <w:r w:rsidRPr="000F182B">
        <w:t xml:space="preserve">    Пример: Запас  древесины  кустарниковой  ивы на выделе площадью 10 га -</w:t>
      </w:r>
    </w:p>
    <w:p w:rsidR="000F182B" w:rsidRPr="000F182B" w:rsidRDefault="000F182B" w:rsidP="000F182B">
      <w:pPr>
        <w:pStyle w:val="ConsPlusNonformat"/>
        <w:jc w:val="both"/>
      </w:pPr>
      <w:r w:rsidRPr="000F182B">
        <w:t xml:space="preserve">            175 куб. м/</w:t>
      </w:r>
      <w:proofErr w:type="gramStart"/>
      <w:r w:rsidRPr="000F182B">
        <w:t>га</w:t>
      </w:r>
      <w:proofErr w:type="gramEnd"/>
      <w:r w:rsidRPr="000F182B">
        <w:t>. Вес воздушно-сухого корья, исходя  из нормативов</w:t>
      </w:r>
    </w:p>
    <w:p w:rsidR="000F182B" w:rsidRPr="000F182B" w:rsidRDefault="000F182B" w:rsidP="000F182B">
      <w:pPr>
        <w:pStyle w:val="ConsPlusNonformat"/>
        <w:jc w:val="both"/>
      </w:pPr>
      <w:r w:rsidRPr="000F182B">
        <w:t xml:space="preserve">            нормативов  таблицы,  равен:  7 + 4,9 + 0,4 = 12,3  т/га;  12,3</w:t>
      </w:r>
    </w:p>
    <w:p w:rsidR="000F182B" w:rsidRPr="000F182B" w:rsidRDefault="000F182B" w:rsidP="000F182B">
      <w:pPr>
        <w:pStyle w:val="ConsPlusNonformat"/>
        <w:jc w:val="both"/>
      </w:pPr>
      <w:r w:rsidRPr="000F182B">
        <w:t xml:space="preserve">            т/га x 10 га = 123 т.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Заготовку еловой коры с целью получения дубильных веще</w:t>
      </w:r>
      <w:proofErr w:type="gramStart"/>
      <w:r w:rsidRPr="000F182B">
        <w:t>ств пр</w:t>
      </w:r>
      <w:proofErr w:type="gramEnd"/>
      <w:r w:rsidRPr="000F182B">
        <w:t xml:space="preserve">оизводят в процессе вырубки ельников на деревьях диаметром до 20 см в период </w:t>
      </w:r>
      <w:proofErr w:type="spellStart"/>
      <w:r w:rsidRPr="000F182B">
        <w:t>сокодвижения</w:t>
      </w:r>
      <w:proofErr w:type="spellEnd"/>
      <w:r w:rsidRPr="000F182B">
        <w:t>. Выход коры с 1 куб. м заготовленной еловой древесины составляет в среднем 40 кг.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4. Заготовка хвороста.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При заготовке хвороста осуществляется сбор срезанных тонких стволов диаметром в комле </w:t>
      </w:r>
      <w:r w:rsidRPr="000F182B">
        <w:lastRenderedPageBreak/>
        <w:t>до 4 см, а также срезанных вершин, сучьев и ветвей деревьев и кустарников. Хворост делится по длине на две категории: 2 - 4 м и свыше 4 м. Заготовка хвороста осуществляется в течение всего года.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5. Заготовка валежника.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При заготовке валежника осуществляется сбор лежащих на поверхности земли остатков стволов деревьев, сучьев, не являющихся порубочными остатками в местах проведения лесосечных работ, и (или) образовавшихся вследствие естественного отмирания деревьев, при их повреждении вредными организмами, буреломе, снеговале.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Заготовка валежника осуществляется в течение всего года.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6. Заготовка веточного корма.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При заготовке веточного корма осуществляется сбор ветвей толщиной до 1,5 см, заготовленных из побегов лиственных и хвойных пород и предназначенных на корм скоту.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Заготавливают веточный корм из побегов лиственных пород в основном летом, хвойных пород - круглогодично.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Заготовка веточного корма производится со срубленных деревьев при проведении выборочных и сплошных рубок.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7. Заготовка еловых, пихтовых, сосновых лап.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Заготовка еловых, пихтовых, сосновых лап разрешается только со срубленных деревьев на лесосеках при проведении выборочных и сплошных рубок.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4"/>
      </w:pPr>
      <w:r w:rsidRPr="000F182B">
        <w:t>Запас пихтовой лапки, т/га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jc w:val="right"/>
      </w:pPr>
      <w:r w:rsidRPr="000F182B">
        <w:t>Таблица 32</w:t>
      </w:r>
    </w:p>
    <w:p w:rsidR="000F182B" w:rsidRPr="000F182B" w:rsidRDefault="000F182B" w:rsidP="000F18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1191"/>
        <w:gridCol w:w="1134"/>
        <w:gridCol w:w="1077"/>
        <w:gridCol w:w="1304"/>
        <w:gridCol w:w="1020"/>
        <w:gridCol w:w="1077"/>
        <w:gridCol w:w="1000"/>
      </w:tblGrid>
      <w:tr w:rsidR="000F182B" w:rsidRPr="000F182B">
        <w:tc>
          <w:tcPr>
            <w:tcW w:w="1247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Возраст, лет</w:t>
            </w:r>
          </w:p>
        </w:tc>
        <w:tc>
          <w:tcPr>
            <w:tcW w:w="3402" w:type="dxa"/>
            <w:gridSpan w:val="3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Класс бонитета</w:t>
            </w:r>
          </w:p>
        </w:tc>
        <w:tc>
          <w:tcPr>
            <w:tcW w:w="1304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Возраст, лет</w:t>
            </w:r>
          </w:p>
        </w:tc>
        <w:tc>
          <w:tcPr>
            <w:tcW w:w="3097" w:type="dxa"/>
            <w:gridSpan w:val="3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Класс бонитета</w:t>
            </w:r>
          </w:p>
        </w:tc>
      </w:tr>
      <w:tr w:rsidR="000F182B" w:rsidRPr="000F182B">
        <w:tc>
          <w:tcPr>
            <w:tcW w:w="1247" w:type="dxa"/>
            <w:vMerge/>
          </w:tcPr>
          <w:p w:rsidR="000F182B" w:rsidRPr="000F182B" w:rsidRDefault="000F182B" w:rsidP="000F182B"/>
        </w:tc>
        <w:tc>
          <w:tcPr>
            <w:tcW w:w="119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II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III</w:t>
            </w:r>
          </w:p>
        </w:tc>
        <w:tc>
          <w:tcPr>
            <w:tcW w:w="107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IV</w:t>
            </w:r>
          </w:p>
        </w:tc>
        <w:tc>
          <w:tcPr>
            <w:tcW w:w="1304" w:type="dxa"/>
            <w:vMerge/>
          </w:tcPr>
          <w:p w:rsidR="000F182B" w:rsidRPr="000F182B" w:rsidRDefault="000F182B" w:rsidP="000F182B"/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II</w:t>
            </w:r>
          </w:p>
        </w:tc>
        <w:tc>
          <w:tcPr>
            <w:tcW w:w="107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III</w:t>
            </w:r>
          </w:p>
        </w:tc>
        <w:tc>
          <w:tcPr>
            <w:tcW w:w="100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IV</w:t>
            </w:r>
          </w:p>
        </w:tc>
      </w:tr>
      <w:tr w:rsidR="000F182B" w:rsidRPr="000F182B">
        <w:tc>
          <w:tcPr>
            <w:tcW w:w="124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30</w:t>
            </w:r>
          </w:p>
        </w:tc>
        <w:tc>
          <w:tcPr>
            <w:tcW w:w="1191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6,5</w:t>
            </w:r>
          </w:p>
        </w:tc>
        <w:tc>
          <w:tcPr>
            <w:tcW w:w="113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4,6</w:t>
            </w:r>
          </w:p>
        </w:tc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0,9</w:t>
            </w:r>
          </w:p>
        </w:tc>
        <w:tc>
          <w:tcPr>
            <w:tcW w:w="130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100</w:t>
            </w:r>
          </w:p>
        </w:tc>
        <w:tc>
          <w:tcPr>
            <w:tcW w:w="102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15,8</w:t>
            </w:r>
          </w:p>
        </w:tc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12,4</w:t>
            </w:r>
          </w:p>
        </w:tc>
        <w:tc>
          <w:tcPr>
            <w:tcW w:w="100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10,3</w:t>
            </w:r>
          </w:p>
        </w:tc>
      </w:tr>
      <w:tr w:rsidR="000F182B" w:rsidRPr="000F182B">
        <w:tc>
          <w:tcPr>
            <w:tcW w:w="124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40</w:t>
            </w:r>
          </w:p>
        </w:tc>
        <w:tc>
          <w:tcPr>
            <w:tcW w:w="1191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8,0</w:t>
            </w:r>
          </w:p>
        </w:tc>
        <w:tc>
          <w:tcPr>
            <w:tcW w:w="113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6,5</w:t>
            </w:r>
          </w:p>
        </w:tc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3,2</w:t>
            </w:r>
          </w:p>
        </w:tc>
        <w:tc>
          <w:tcPr>
            <w:tcW w:w="130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110</w:t>
            </w:r>
          </w:p>
        </w:tc>
        <w:tc>
          <w:tcPr>
            <w:tcW w:w="102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16,1</w:t>
            </w:r>
          </w:p>
        </w:tc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12,6</w:t>
            </w:r>
          </w:p>
        </w:tc>
        <w:tc>
          <w:tcPr>
            <w:tcW w:w="100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10,2</w:t>
            </w:r>
          </w:p>
        </w:tc>
      </w:tr>
      <w:tr w:rsidR="000F182B" w:rsidRPr="000F182B">
        <w:tc>
          <w:tcPr>
            <w:tcW w:w="124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50</w:t>
            </w:r>
          </w:p>
        </w:tc>
        <w:tc>
          <w:tcPr>
            <w:tcW w:w="1191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9,7</w:t>
            </w:r>
          </w:p>
        </w:tc>
        <w:tc>
          <w:tcPr>
            <w:tcW w:w="113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8,1</w:t>
            </w:r>
          </w:p>
        </w:tc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5,2</w:t>
            </w:r>
          </w:p>
        </w:tc>
        <w:tc>
          <w:tcPr>
            <w:tcW w:w="130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120</w:t>
            </w:r>
          </w:p>
        </w:tc>
        <w:tc>
          <w:tcPr>
            <w:tcW w:w="102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16,1</w:t>
            </w:r>
          </w:p>
        </w:tc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12,5</w:t>
            </w:r>
          </w:p>
        </w:tc>
        <w:tc>
          <w:tcPr>
            <w:tcW w:w="100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9,9</w:t>
            </w:r>
          </w:p>
        </w:tc>
      </w:tr>
      <w:tr w:rsidR="000F182B" w:rsidRPr="000F182B">
        <w:tc>
          <w:tcPr>
            <w:tcW w:w="124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60</w:t>
            </w:r>
          </w:p>
        </w:tc>
        <w:tc>
          <w:tcPr>
            <w:tcW w:w="1191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11,1</w:t>
            </w:r>
          </w:p>
        </w:tc>
        <w:tc>
          <w:tcPr>
            <w:tcW w:w="113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9,4</w:t>
            </w:r>
          </w:p>
        </w:tc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6,9</w:t>
            </w:r>
          </w:p>
        </w:tc>
        <w:tc>
          <w:tcPr>
            <w:tcW w:w="130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130</w:t>
            </w:r>
          </w:p>
        </w:tc>
        <w:tc>
          <w:tcPr>
            <w:tcW w:w="102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15,9</w:t>
            </w:r>
          </w:p>
        </w:tc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12,1</w:t>
            </w:r>
          </w:p>
        </w:tc>
        <w:tc>
          <w:tcPr>
            <w:tcW w:w="100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9,2</w:t>
            </w:r>
          </w:p>
        </w:tc>
      </w:tr>
      <w:tr w:rsidR="000F182B" w:rsidRPr="000F182B">
        <w:tc>
          <w:tcPr>
            <w:tcW w:w="124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70</w:t>
            </w:r>
          </w:p>
        </w:tc>
        <w:tc>
          <w:tcPr>
            <w:tcW w:w="1191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12,8</w:t>
            </w:r>
          </w:p>
        </w:tc>
        <w:tc>
          <w:tcPr>
            <w:tcW w:w="113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10,5</w:t>
            </w:r>
          </w:p>
        </w:tc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8,3</w:t>
            </w:r>
          </w:p>
        </w:tc>
        <w:tc>
          <w:tcPr>
            <w:tcW w:w="130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140</w:t>
            </w:r>
          </w:p>
        </w:tc>
        <w:tc>
          <w:tcPr>
            <w:tcW w:w="102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15,3</w:t>
            </w:r>
          </w:p>
        </w:tc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11,5</w:t>
            </w:r>
          </w:p>
        </w:tc>
        <w:tc>
          <w:tcPr>
            <w:tcW w:w="100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8,2</w:t>
            </w:r>
          </w:p>
        </w:tc>
      </w:tr>
      <w:tr w:rsidR="000F182B" w:rsidRPr="000F182B">
        <w:tc>
          <w:tcPr>
            <w:tcW w:w="124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80</w:t>
            </w:r>
          </w:p>
        </w:tc>
        <w:tc>
          <w:tcPr>
            <w:tcW w:w="1191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14,1</w:t>
            </w:r>
          </w:p>
        </w:tc>
        <w:tc>
          <w:tcPr>
            <w:tcW w:w="113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11,4</w:t>
            </w:r>
          </w:p>
        </w:tc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9,3</w:t>
            </w:r>
          </w:p>
        </w:tc>
        <w:tc>
          <w:tcPr>
            <w:tcW w:w="130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150</w:t>
            </w:r>
          </w:p>
        </w:tc>
        <w:tc>
          <w:tcPr>
            <w:tcW w:w="102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14,3</w:t>
            </w:r>
          </w:p>
        </w:tc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10,7</w:t>
            </w:r>
          </w:p>
        </w:tc>
        <w:tc>
          <w:tcPr>
            <w:tcW w:w="100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6,8</w:t>
            </w:r>
          </w:p>
        </w:tc>
      </w:tr>
      <w:tr w:rsidR="000F182B" w:rsidRPr="000F182B">
        <w:tc>
          <w:tcPr>
            <w:tcW w:w="124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90</w:t>
            </w:r>
          </w:p>
        </w:tc>
        <w:tc>
          <w:tcPr>
            <w:tcW w:w="1191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15,1</w:t>
            </w:r>
          </w:p>
        </w:tc>
        <w:tc>
          <w:tcPr>
            <w:tcW w:w="113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12,0</w:t>
            </w:r>
          </w:p>
        </w:tc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9,9</w:t>
            </w:r>
          </w:p>
        </w:tc>
        <w:tc>
          <w:tcPr>
            <w:tcW w:w="130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2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00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</w:tr>
    </w:tbl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4"/>
      </w:pPr>
      <w:r w:rsidRPr="000F182B">
        <w:t xml:space="preserve">Запас пихтовой лапки в кроне дерева, </w:t>
      </w:r>
      <w:proofErr w:type="gramStart"/>
      <w:r w:rsidRPr="000F182B">
        <w:t>кг</w:t>
      </w:r>
      <w:proofErr w:type="gramEnd"/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jc w:val="right"/>
      </w:pPr>
      <w:r w:rsidRPr="000F182B">
        <w:t>Таблица 33</w:t>
      </w:r>
    </w:p>
    <w:p w:rsidR="000F182B" w:rsidRPr="000F182B" w:rsidRDefault="000F182B" w:rsidP="000F18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850"/>
        <w:gridCol w:w="850"/>
        <w:gridCol w:w="850"/>
        <w:gridCol w:w="850"/>
        <w:gridCol w:w="1247"/>
        <w:gridCol w:w="850"/>
        <w:gridCol w:w="907"/>
        <w:gridCol w:w="850"/>
        <w:gridCol w:w="693"/>
      </w:tblGrid>
      <w:tr w:rsidR="000F182B" w:rsidRPr="000F182B">
        <w:tc>
          <w:tcPr>
            <w:tcW w:w="1134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 xml:space="preserve">Диаметр, </w:t>
            </w:r>
            <w:proofErr w:type="gramStart"/>
            <w:r w:rsidRPr="000F182B">
              <w:t>см</w:t>
            </w:r>
            <w:proofErr w:type="gramEnd"/>
          </w:p>
        </w:tc>
        <w:tc>
          <w:tcPr>
            <w:tcW w:w="3400" w:type="dxa"/>
            <w:gridSpan w:val="4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Класс бонитета</w:t>
            </w:r>
          </w:p>
        </w:tc>
        <w:tc>
          <w:tcPr>
            <w:tcW w:w="1247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 xml:space="preserve">Диаметр, </w:t>
            </w:r>
            <w:proofErr w:type="gramStart"/>
            <w:r w:rsidRPr="000F182B">
              <w:t>см</w:t>
            </w:r>
            <w:proofErr w:type="gramEnd"/>
          </w:p>
        </w:tc>
        <w:tc>
          <w:tcPr>
            <w:tcW w:w="3300" w:type="dxa"/>
            <w:gridSpan w:val="4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Класс бонитета</w:t>
            </w:r>
          </w:p>
        </w:tc>
      </w:tr>
      <w:tr w:rsidR="000F182B" w:rsidRPr="000F182B">
        <w:tc>
          <w:tcPr>
            <w:tcW w:w="1134" w:type="dxa"/>
            <w:vMerge/>
          </w:tcPr>
          <w:p w:rsidR="000F182B" w:rsidRPr="000F182B" w:rsidRDefault="000F182B" w:rsidP="000F182B"/>
        </w:tc>
        <w:tc>
          <w:tcPr>
            <w:tcW w:w="85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I</w:t>
            </w:r>
          </w:p>
        </w:tc>
        <w:tc>
          <w:tcPr>
            <w:tcW w:w="85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II</w:t>
            </w:r>
          </w:p>
        </w:tc>
        <w:tc>
          <w:tcPr>
            <w:tcW w:w="85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III</w:t>
            </w:r>
          </w:p>
        </w:tc>
        <w:tc>
          <w:tcPr>
            <w:tcW w:w="85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IV</w:t>
            </w:r>
          </w:p>
        </w:tc>
        <w:tc>
          <w:tcPr>
            <w:tcW w:w="1247" w:type="dxa"/>
            <w:vMerge/>
          </w:tcPr>
          <w:p w:rsidR="000F182B" w:rsidRPr="000F182B" w:rsidRDefault="000F182B" w:rsidP="000F182B"/>
        </w:tc>
        <w:tc>
          <w:tcPr>
            <w:tcW w:w="85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I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II</w:t>
            </w:r>
          </w:p>
        </w:tc>
        <w:tc>
          <w:tcPr>
            <w:tcW w:w="85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III</w:t>
            </w:r>
          </w:p>
        </w:tc>
        <w:tc>
          <w:tcPr>
            <w:tcW w:w="693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IV</w:t>
            </w:r>
          </w:p>
        </w:tc>
      </w:tr>
      <w:tr w:rsidR="000F182B" w:rsidRPr="000F182B">
        <w:tc>
          <w:tcPr>
            <w:tcW w:w="113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</w:t>
            </w:r>
          </w:p>
        </w:tc>
        <w:tc>
          <w:tcPr>
            <w:tcW w:w="124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</w:t>
            </w:r>
          </w:p>
        </w:tc>
        <w:tc>
          <w:tcPr>
            <w:tcW w:w="90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</w:t>
            </w:r>
          </w:p>
        </w:tc>
        <w:tc>
          <w:tcPr>
            <w:tcW w:w="693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</w:t>
            </w:r>
          </w:p>
        </w:tc>
      </w:tr>
      <w:tr w:rsidR="000F182B" w:rsidRPr="000F182B">
        <w:tc>
          <w:tcPr>
            <w:tcW w:w="113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9,0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7,5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6,0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4,5</w:t>
            </w:r>
          </w:p>
        </w:tc>
        <w:tc>
          <w:tcPr>
            <w:tcW w:w="124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32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77,3</w:t>
            </w:r>
          </w:p>
        </w:tc>
        <w:tc>
          <w:tcPr>
            <w:tcW w:w="90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72,0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61,6</w:t>
            </w:r>
          </w:p>
        </w:tc>
        <w:tc>
          <w:tcPr>
            <w:tcW w:w="693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59,8</w:t>
            </w:r>
          </w:p>
        </w:tc>
      </w:tr>
      <w:tr w:rsidR="000F182B" w:rsidRPr="000F182B">
        <w:tc>
          <w:tcPr>
            <w:tcW w:w="113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</w:t>
            </w:r>
          </w:p>
        </w:tc>
        <w:tc>
          <w:tcPr>
            <w:tcW w:w="124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</w:t>
            </w:r>
          </w:p>
        </w:tc>
        <w:tc>
          <w:tcPr>
            <w:tcW w:w="90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</w:t>
            </w:r>
          </w:p>
        </w:tc>
        <w:tc>
          <w:tcPr>
            <w:tcW w:w="693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</w:t>
            </w:r>
          </w:p>
        </w:tc>
      </w:tr>
      <w:tr w:rsidR="000F182B" w:rsidRPr="000F182B">
        <w:tc>
          <w:tcPr>
            <w:tcW w:w="113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lastRenderedPageBreak/>
              <w:t>12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12,0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11,0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9,9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6,1</w:t>
            </w:r>
          </w:p>
        </w:tc>
        <w:tc>
          <w:tcPr>
            <w:tcW w:w="124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34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84,8</w:t>
            </w:r>
          </w:p>
        </w:tc>
        <w:tc>
          <w:tcPr>
            <w:tcW w:w="90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79,7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67,6</w:t>
            </w:r>
          </w:p>
        </w:tc>
        <w:tc>
          <w:tcPr>
            <w:tcW w:w="693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66,0</w:t>
            </w:r>
          </w:p>
        </w:tc>
      </w:tr>
      <w:tr w:rsidR="000F182B" w:rsidRPr="000F182B">
        <w:tc>
          <w:tcPr>
            <w:tcW w:w="113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14,3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12,7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12,2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8,2</w:t>
            </w:r>
          </w:p>
        </w:tc>
        <w:tc>
          <w:tcPr>
            <w:tcW w:w="124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36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92,9</w:t>
            </w:r>
          </w:p>
        </w:tc>
        <w:tc>
          <w:tcPr>
            <w:tcW w:w="90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86,7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73,3</w:t>
            </w:r>
          </w:p>
        </w:tc>
        <w:tc>
          <w:tcPr>
            <w:tcW w:w="693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71,6</w:t>
            </w:r>
          </w:p>
        </w:tc>
      </w:tr>
      <w:tr w:rsidR="000F182B" w:rsidRPr="000F182B">
        <w:tc>
          <w:tcPr>
            <w:tcW w:w="113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19,3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16,8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15,8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11,4</w:t>
            </w:r>
          </w:p>
        </w:tc>
        <w:tc>
          <w:tcPr>
            <w:tcW w:w="124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38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100,9</w:t>
            </w:r>
          </w:p>
        </w:tc>
        <w:tc>
          <w:tcPr>
            <w:tcW w:w="90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93,4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78,6</w:t>
            </w:r>
          </w:p>
        </w:tc>
        <w:tc>
          <w:tcPr>
            <w:tcW w:w="693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76,4</w:t>
            </w:r>
          </w:p>
        </w:tc>
      </w:tr>
      <w:tr w:rsidR="000F182B" w:rsidRPr="000F182B">
        <w:tc>
          <w:tcPr>
            <w:tcW w:w="113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25,0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20,3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19,4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16,8</w:t>
            </w:r>
          </w:p>
        </w:tc>
        <w:tc>
          <w:tcPr>
            <w:tcW w:w="124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40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108,7</w:t>
            </w:r>
          </w:p>
        </w:tc>
        <w:tc>
          <w:tcPr>
            <w:tcW w:w="90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98,9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83,4</w:t>
            </w:r>
          </w:p>
        </w:tc>
        <w:tc>
          <w:tcPr>
            <w:tcW w:w="693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80,1</w:t>
            </w:r>
          </w:p>
        </w:tc>
      </w:tr>
      <w:tr w:rsidR="000F182B" w:rsidRPr="000F182B">
        <w:tc>
          <w:tcPr>
            <w:tcW w:w="113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31,2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26,0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25,4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20,9</w:t>
            </w:r>
          </w:p>
        </w:tc>
        <w:tc>
          <w:tcPr>
            <w:tcW w:w="124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42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116,2</w:t>
            </w:r>
          </w:p>
        </w:tc>
        <w:tc>
          <w:tcPr>
            <w:tcW w:w="90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103,3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87,5</w:t>
            </w:r>
          </w:p>
        </w:tc>
        <w:tc>
          <w:tcPr>
            <w:tcW w:w="693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83,2</w:t>
            </w:r>
          </w:p>
        </w:tc>
      </w:tr>
      <w:tr w:rsidR="000F182B" w:rsidRPr="000F182B">
        <w:tc>
          <w:tcPr>
            <w:tcW w:w="113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22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38,0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32,5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30,9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26,8</w:t>
            </w:r>
          </w:p>
        </w:tc>
        <w:tc>
          <w:tcPr>
            <w:tcW w:w="124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44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123,5</w:t>
            </w:r>
          </w:p>
        </w:tc>
        <w:tc>
          <w:tcPr>
            <w:tcW w:w="90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106,3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90,8</w:t>
            </w:r>
          </w:p>
        </w:tc>
        <w:tc>
          <w:tcPr>
            <w:tcW w:w="693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84,7</w:t>
            </w:r>
          </w:p>
        </w:tc>
      </w:tr>
      <w:tr w:rsidR="000F182B" w:rsidRPr="000F182B">
        <w:tc>
          <w:tcPr>
            <w:tcW w:w="113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24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45,2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39,8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36,8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33,1</w:t>
            </w:r>
          </w:p>
        </w:tc>
        <w:tc>
          <w:tcPr>
            <w:tcW w:w="124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46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130,3</w:t>
            </w:r>
          </w:p>
        </w:tc>
        <w:tc>
          <w:tcPr>
            <w:tcW w:w="90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110,5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93,5</w:t>
            </w:r>
          </w:p>
        </w:tc>
        <w:tc>
          <w:tcPr>
            <w:tcW w:w="693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86,5</w:t>
            </w:r>
          </w:p>
        </w:tc>
      </w:tr>
      <w:tr w:rsidR="000F182B" w:rsidRPr="000F182B">
        <w:tc>
          <w:tcPr>
            <w:tcW w:w="113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26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52,7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47,6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42,9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39,8</w:t>
            </w:r>
          </w:p>
        </w:tc>
        <w:tc>
          <w:tcPr>
            <w:tcW w:w="124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48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136,6</w:t>
            </w:r>
          </w:p>
        </w:tc>
        <w:tc>
          <w:tcPr>
            <w:tcW w:w="90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113,5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97,0</w:t>
            </w:r>
          </w:p>
        </w:tc>
        <w:tc>
          <w:tcPr>
            <w:tcW w:w="693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89,0</w:t>
            </w:r>
          </w:p>
        </w:tc>
      </w:tr>
      <w:tr w:rsidR="000F182B" w:rsidRPr="000F182B">
        <w:tc>
          <w:tcPr>
            <w:tcW w:w="113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28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60,5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55,7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49,5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46,5</w:t>
            </w:r>
          </w:p>
        </w:tc>
        <w:tc>
          <w:tcPr>
            <w:tcW w:w="124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50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142,3</w:t>
            </w:r>
          </w:p>
        </w:tc>
        <w:tc>
          <w:tcPr>
            <w:tcW w:w="90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117,0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98,5</w:t>
            </w:r>
          </w:p>
        </w:tc>
        <w:tc>
          <w:tcPr>
            <w:tcW w:w="693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91,0</w:t>
            </w:r>
          </w:p>
        </w:tc>
      </w:tr>
    </w:tbl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4"/>
      </w:pPr>
      <w:r w:rsidRPr="000F182B">
        <w:t>Масса сосновой лапки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jc w:val="right"/>
      </w:pPr>
      <w:r w:rsidRPr="000F182B">
        <w:t>Таблица 34</w:t>
      </w:r>
    </w:p>
    <w:p w:rsidR="000F182B" w:rsidRPr="000F182B" w:rsidRDefault="000F182B" w:rsidP="000F18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1417"/>
        <w:gridCol w:w="1474"/>
        <w:gridCol w:w="1361"/>
        <w:gridCol w:w="1474"/>
        <w:gridCol w:w="1587"/>
      </w:tblGrid>
      <w:tr w:rsidR="000F182B" w:rsidRPr="000F182B">
        <w:tc>
          <w:tcPr>
            <w:tcW w:w="1757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D = 1,3 м, см</w:t>
            </w:r>
          </w:p>
        </w:tc>
        <w:tc>
          <w:tcPr>
            <w:tcW w:w="7313" w:type="dxa"/>
            <w:gridSpan w:val="5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 xml:space="preserve">Масса сосновой лапки с одного дерева, </w:t>
            </w:r>
            <w:proofErr w:type="gramStart"/>
            <w:r w:rsidRPr="000F182B">
              <w:t>кг</w:t>
            </w:r>
            <w:proofErr w:type="gramEnd"/>
            <w:r w:rsidRPr="000F182B">
              <w:t>, в зависимости от разряда высот</w:t>
            </w:r>
          </w:p>
        </w:tc>
      </w:tr>
      <w:tr w:rsidR="000F182B" w:rsidRPr="000F182B">
        <w:tc>
          <w:tcPr>
            <w:tcW w:w="1757" w:type="dxa"/>
            <w:vMerge/>
          </w:tcPr>
          <w:p w:rsidR="000F182B" w:rsidRPr="000F182B" w:rsidRDefault="000F182B" w:rsidP="000F182B"/>
        </w:tc>
        <w:tc>
          <w:tcPr>
            <w:tcW w:w="141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proofErr w:type="spellStart"/>
            <w:proofErr w:type="gramStart"/>
            <w:r w:rsidRPr="000F182B">
              <w:t>I</w:t>
            </w:r>
            <w:proofErr w:type="gramEnd"/>
            <w:r w:rsidRPr="000F182B">
              <w:t>а</w:t>
            </w:r>
            <w:proofErr w:type="spellEnd"/>
          </w:p>
        </w:tc>
        <w:tc>
          <w:tcPr>
            <w:tcW w:w="147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I</w:t>
            </w:r>
          </w:p>
        </w:tc>
        <w:tc>
          <w:tcPr>
            <w:tcW w:w="136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II</w:t>
            </w:r>
          </w:p>
        </w:tc>
        <w:tc>
          <w:tcPr>
            <w:tcW w:w="147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III</w:t>
            </w:r>
          </w:p>
        </w:tc>
        <w:tc>
          <w:tcPr>
            <w:tcW w:w="158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IV</w:t>
            </w:r>
          </w:p>
        </w:tc>
      </w:tr>
      <w:tr w:rsidR="000F182B" w:rsidRPr="000F182B">
        <w:tc>
          <w:tcPr>
            <w:tcW w:w="175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</w:t>
            </w:r>
          </w:p>
        </w:tc>
        <w:tc>
          <w:tcPr>
            <w:tcW w:w="141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</w:t>
            </w:r>
          </w:p>
        </w:tc>
        <w:tc>
          <w:tcPr>
            <w:tcW w:w="147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</w:t>
            </w:r>
          </w:p>
        </w:tc>
        <w:tc>
          <w:tcPr>
            <w:tcW w:w="1361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</w:t>
            </w:r>
          </w:p>
        </w:tc>
        <w:tc>
          <w:tcPr>
            <w:tcW w:w="147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</w:t>
            </w:r>
          </w:p>
        </w:tc>
        <w:tc>
          <w:tcPr>
            <w:tcW w:w="158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</w:t>
            </w:r>
          </w:p>
        </w:tc>
      </w:tr>
      <w:tr w:rsidR="000F182B" w:rsidRPr="000F182B">
        <w:tc>
          <w:tcPr>
            <w:tcW w:w="175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</w:t>
            </w:r>
          </w:p>
        </w:tc>
        <w:tc>
          <w:tcPr>
            <w:tcW w:w="141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</w:t>
            </w:r>
          </w:p>
        </w:tc>
        <w:tc>
          <w:tcPr>
            <w:tcW w:w="147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</w:t>
            </w:r>
          </w:p>
        </w:tc>
        <w:tc>
          <w:tcPr>
            <w:tcW w:w="1361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17</w:t>
            </w:r>
          </w:p>
        </w:tc>
        <w:tc>
          <w:tcPr>
            <w:tcW w:w="147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</w:t>
            </w:r>
          </w:p>
        </w:tc>
        <w:tc>
          <w:tcPr>
            <w:tcW w:w="158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</w:t>
            </w:r>
          </w:p>
        </w:tc>
      </w:tr>
      <w:tr w:rsidR="000F182B" w:rsidRPr="000F182B">
        <w:tc>
          <w:tcPr>
            <w:tcW w:w="175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</w:t>
            </w:r>
          </w:p>
        </w:tc>
        <w:tc>
          <w:tcPr>
            <w:tcW w:w="141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28</w:t>
            </w:r>
          </w:p>
        </w:tc>
        <w:tc>
          <w:tcPr>
            <w:tcW w:w="147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25</w:t>
            </w:r>
          </w:p>
        </w:tc>
        <w:tc>
          <w:tcPr>
            <w:tcW w:w="1361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23</w:t>
            </w:r>
          </w:p>
        </w:tc>
        <w:tc>
          <w:tcPr>
            <w:tcW w:w="147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21</w:t>
            </w:r>
          </w:p>
        </w:tc>
        <w:tc>
          <w:tcPr>
            <w:tcW w:w="158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19</w:t>
            </w:r>
          </w:p>
        </w:tc>
      </w:tr>
      <w:tr w:rsidR="000F182B" w:rsidRPr="000F182B">
        <w:tc>
          <w:tcPr>
            <w:tcW w:w="175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24</w:t>
            </w:r>
          </w:p>
        </w:tc>
        <w:tc>
          <w:tcPr>
            <w:tcW w:w="141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34</w:t>
            </w:r>
          </w:p>
        </w:tc>
        <w:tc>
          <w:tcPr>
            <w:tcW w:w="147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31</w:t>
            </w:r>
          </w:p>
        </w:tc>
        <w:tc>
          <w:tcPr>
            <w:tcW w:w="1361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29</w:t>
            </w:r>
          </w:p>
        </w:tc>
        <w:tc>
          <w:tcPr>
            <w:tcW w:w="147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27</w:t>
            </w:r>
          </w:p>
        </w:tc>
        <w:tc>
          <w:tcPr>
            <w:tcW w:w="158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25</w:t>
            </w:r>
          </w:p>
        </w:tc>
      </w:tr>
      <w:tr w:rsidR="000F182B" w:rsidRPr="000F182B">
        <w:tc>
          <w:tcPr>
            <w:tcW w:w="175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28</w:t>
            </w:r>
          </w:p>
        </w:tc>
        <w:tc>
          <w:tcPr>
            <w:tcW w:w="141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41</w:t>
            </w:r>
          </w:p>
        </w:tc>
        <w:tc>
          <w:tcPr>
            <w:tcW w:w="147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38</w:t>
            </w:r>
          </w:p>
        </w:tc>
        <w:tc>
          <w:tcPr>
            <w:tcW w:w="1361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36</w:t>
            </w:r>
          </w:p>
        </w:tc>
        <w:tc>
          <w:tcPr>
            <w:tcW w:w="147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32</w:t>
            </w:r>
          </w:p>
        </w:tc>
        <w:tc>
          <w:tcPr>
            <w:tcW w:w="158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29</w:t>
            </w:r>
          </w:p>
        </w:tc>
      </w:tr>
      <w:tr w:rsidR="000F182B" w:rsidRPr="000F182B">
        <w:tc>
          <w:tcPr>
            <w:tcW w:w="175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32</w:t>
            </w:r>
          </w:p>
        </w:tc>
        <w:tc>
          <w:tcPr>
            <w:tcW w:w="141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48</w:t>
            </w:r>
          </w:p>
        </w:tc>
        <w:tc>
          <w:tcPr>
            <w:tcW w:w="147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44</w:t>
            </w:r>
          </w:p>
        </w:tc>
        <w:tc>
          <w:tcPr>
            <w:tcW w:w="1361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41</w:t>
            </w:r>
          </w:p>
        </w:tc>
        <w:tc>
          <w:tcPr>
            <w:tcW w:w="147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37</w:t>
            </w:r>
          </w:p>
        </w:tc>
        <w:tc>
          <w:tcPr>
            <w:tcW w:w="158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34</w:t>
            </w:r>
          </w:p>
        </w:tc>
      </w:tr>
      <w:tr w:rsidR="000F182B" w:rsidRPr="000F182B">
        <w:tc>
          <w:tcPr>
            <w:tcW w:w="175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36</w:t>
            </w:r>
          </w:p>
        </w:tc>
        <w:tc>
          <w:tcPr>
            <w:tcW w:w="141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54</w:t>
            </w:r>
          </w:p>
        </w:tc>
        <w:tc>
          <w:tcPr>
            <w:tcW w:w="147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48</w:t>
            </w:r>
          </w:p>
        </w:tc>
        <w:tc>
          <w:tcPr>
            <w:tcW w:w="1361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46</w:t>
            </w:r>
          </w:p>
        </w:tc>
        <w:tc>
          <w:tcPr>
            <w:tcW w:w="147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42</w:t>
            </w:r>
          </w:p>
        </w:tc>
        <w:tc>
          <w:tcPr>
            <w:tcW w:w="158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38</w:t>
            </w:r>
          </w:p>
        </w:tc>
      </w:tr>
      <w:tr w:rsidR="000F182B" w:rsidRPr="000F182B">
        <w:tc>
          <w:tcPr>
            <w:tcW w:w="175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40</w:t>
            </w:r>
          </w:p>
        </w:tc>
        <w:tc>
          <w:tcPr>
            <w:tcW w:w="141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61</w:t>
            </w:r>
          </w:p>
        </w:tc>
        <w:tc>
          <w:tcPr>
            <w:tcW w:w="147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56</w:t>
            </w:r>
          </w:p>
        </w:tc>
        <w:tc>
          <w:tcPr>
            <w:tcW w:w="1361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51</w:t>
            </w:r>
          </w:p>
        </w:tc>
        <w:tc>
          <w:tcPr>
            <w:tcW w:w="147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48</w:t>
            </w:r>
          </w:p>
        </w:tc>
        <w:tc>
          <w:tcPr>
            <w:tcW w:w="158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43</w:t>
            </w:r>
          </w:p>
        </w:tc>
      </w:tr>
      <w:tr w:rsidR="000F182B" w:rsidRPr="000F182B">
        <w:tc>
          <w:tcPr>
            <w:tcW w:w="175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44</w:t>
            </w:r>
          </w:p>
        </w:tc>
        <w:tc>
          <w:tcPr>
            <w:tcW w:w="141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66</w:t>
            </w:r>
          </w:p>
        </w:tc>
        <w:tc>
          <w:tcPr>
            <w:tcW w:w="147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60</w:t>
            </w:r>
          </w:p>
        </w:tc>
        <w:tc>
          <w:tcPr>
            <w:tcW w:w="1361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57</w:t>
            </w:r>
          </w:p>
        </w:tc>
        <w:tc>
          <w:tcPr>
            <w:tcW w:w="147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52</w:t>
            </w:r>
          </w:p>
        </w:tc>
        <w:tc>
          <w:tcPr>
            <w:tcW w:w="158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47</w:t>
            </w:r>
          </w:p>
        </w:tc>
      </w:tr>
      <w:tr w:rsidR="000F182B" w:rsidRPr="000F182B">
        <w:tc>
          <w:tcPr>
            <w:tcW w:w="175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48</w:t>
            </w:r>
          </w:p>
        </w:tc>
        <w:tc>
          <w:tcPr>
            <w:tcW w:w="141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72</w:t>
            </w:r>
          </w:p>
        </w:tc>
        <w:tc>
          <w:tcPr>
            <w:tcW w:w="147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67</w:t>
            </w:r>
          </w:p>
        </w:tc>
        <w:tc>
          <w:tcPr>
            <w:tcW w:w="1361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61</w:t>
            </w:r>
          </w:p>
        </w:tc>
        <w:tc>
          <w:tcPr>
            <w:tcW w:w="147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56</w:t>
            </w:r>
          </w:p>
        </w:tc>
        <w:tc>
          <w:tcPr>
            <w:tcW w:w="158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52</w:t>
            </w:r>
          </w:p>
        </w:tc>
      </w:tr>
      <w:tr w:rsidR="000F182B" w:rsidRPr="000F182B">
        <w:tc>
          <w:tcPr>
            <w:tcW w:w="175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52</w:t>
            </w:r>
          </w:p>
        </w:tc>
        <w:tc>
          <w:tcPr>
            <w:tcW w:w="141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77</w:t>
            </w:r>
          </w:p>
        </w:tc>
        <w:tc>
          <w:tcPr>
            <w:tcW w:w="147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72</w:t>
            </w:r>
          </w:p>
        </w:tc>
        <w:tc>
          <w:tcPr>
            <w:tcW w:w="1361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66</w:t>
            </w:r>
          </w:p>
        </w:tc>
        <w:tc>
          <w:tcPr>
            <w:tcW w:w="147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60</w:t>
            </w:r>
          </w:p>
        </w:tc>
        <w:tc>
          <w:tcPr>
            <w:tcW w:w="158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56</w:t>
            </w:r>
          </w:p>
        </w:tc>
      </w:tr>
      <w:tr w:rsidR="000F182B" w:rsidRPr="000F182B">
        <w:tc>
          <w:tcPr>
            <w:tcW w:w="175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56</w:t>
            </w:r>
          </w:p>
        </w:tc>
        <w:tc>
          <w:tcPr>
            <w:tcW w:w="141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82</w:t>
            </w:r>
          </w:p>
        </w:tc>
        <w:tc>
          <w:tcPr>
            <w:tcW w:w="147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76</w:t>
            </w:r>
          </w:p>
        </w:tc>
        <w:tc>
          <w:tcPr>
            <w:tcW w:w="1361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70</w:t>
            </w:r>
          </w:p>
        </w:tc>
        <w:tc>
          <w:tcPr>
            <w:tcW w:w="147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66</w:t>
            </w:r>
          </w:p>
        </w:tc>
        <w:tc>
          <w:tcPr>
            <w:tcW w:w="158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59</w:t>
            </w:r>
          </w:p>
        </w:tc>
      </w:tr>
    </w:tbl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4"/>
      </w:pPr>
      <w:r w:rsidRPr="000F182B">
        <w:t>Масса еловой лапки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jc w:val="right"/>
      </w:pPr>
      <w:r w:rsidRPr="000F182B">
        <w:t>Таблица 35</w:t>
      </w:r>
    </w:p>
    <w:p w:rsidR="000F182B" w:rsidRPr="000F182B" w:rsidRDefault="000F182B" w:rsidP="000F18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1417"/>
        <w:gridCol w:w="1474"/>
        <w:gridCol w:w="1361"/>
        <w:gridCol w:w="1474"/>
        <w:gridCol w:w="1587"/>
      </w:tblGrid>
      <w:tr w:rsidR="000F182B" w:rsidRPr="000F182B">
        <w:tc>
          <w:tcPr>
            <w:tcW w:w="1757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D = 1,3 м, см</w:t>
            </w:r>
          </w:p>
        </w:tc>
        <w:tc>
          <w:tcPr>
            <w:tcW w:w="7313" w:type="dxa"/>
            <w:gridSpan w:val="5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 xml:space="preserve">Масса еловой лапки с одного дерева, </w:t>
            </w:r>
            <w:proofErr w:type="gramStart"/>
            <w:r w:rsidRPr="000F182B">
              <w:t>кг</w:t>
            </w:r>
            <w:proofErr w:type="gramEnd"/>
            <w:r w:rsidRPr="000F182B">
              <w:t>, в зависимости от разряда высот</w:t>
            </w:r>
          </w:p>
        </w:tc>
      </w:tr>
      <w:tr w:rsidR="000F182B" w:rsidRPr="000F182B">
        <w:tc>
          <w:tcPr>
            <w:tcW w:w="1757" w:type="dxa"/>
            <w:vMerge/>
          </w:tcPr>
          <w:p w:rsidR="000F182B" w:rsidRPr="000F182B" w:rsidRDefault="000F182B" w:rsidP="000F182B"/>
        </w:tc>
        <w:tc>
          <w:tcPr>
            <w:tcW w:w="141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proofErr w:type="spellStart"/>
            <w:proofErr w:type="gramStart"/>
            <w:r w:rsidRPr="000F182B">
              <w:t>I</w:t>
            </w:r>
            <w:proofErr w:type="gramEnd"/>
            <w:r w:rsidRPr="000F182B">
              <w:t>а</w:t>
            </w:r>
            <w:proofErr w:type="spellEnd"/>
          </w:p>
        </w:tc>
        <w:tc>
          <w:tcPr>
            <w:tcW w:w="147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I</w:t>
            </w:r>
          </w:p>
        </w:tc>
        <w:tc>
          <w:tcPr>
            <w:tcW w:w="136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II</w:t>
            </w:r>
          </w:p>
        </w:tc>
        <w:tc>
          <w:tcPr>
            <w:tcW w:w="147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III</w:t>
            </w:r>
          </w:p>
        </w:tc>
        <w:tc>
          <w:tcPr>
            <w:tcW w:w="158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IV</w:t>
            </w:r>
          </w:p>
        </w:tc>
      </w:tr>
      <w:tr w:rsidR="000F182B" w:rsidRPr="000F182B">
        <w:tc>
          <w:tcPr>
            <w:tcW w:w="175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</w:t>
            </w:r>
          </w:p>
        </w:tc>
        <w:tc>
          <w:tcPr>
            <w:tcW w:w="141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</w:t>
            </w:r>
          </w:p>
        </w:tc>
        <w:tc>
          <w:tcPr>
            <w:tcW w:w="147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</w:t>
            </w:r>
          </w:p>
        </w:tc>
        <w:tc>
          <w:tcPr>
            <w:tcW w:w="1361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</w:t>
            </w:r>
          </w:p>
        </w:tc>
        <w:tc>
          <w:tcPr>
            <w:tcW w:w="147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</w:t>
            </w:r>
          </w:p>
        </w:tc>
        <w:tc>
          <w:tcPr>
            <w:tcW w:w="158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</w:t>
            </w:r>
          </w:p>
        </w:tc>
      </w:tr>
      <w:tr w:rsidR="000F182B" w:rsidRPr="000F182B">
        <w:tc>
          <w:tcPr>
            <w:tcW w:w="175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</w:t>
            </w:r>
          </w:p>
        </w:tc>
        <w:tc>
          <w:tcPr>
            <w:tcW w:w="141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21</w:t>
            </w:r>
          </w:p>
        </w:tc>
        <w:tc>
          <w:tcPr>
            <w:tcW w:w="147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</w:t>
            </w:r>
          </w:p>
        </w:tc>
        <w:tc>
          <w:tcPr>
            <w:tcW w:w="1361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</w:t>
            </w:r>
          </w:p>
        </w:tc>
        <w:tc>
          <w:tcPr>
            <w:tcW w:w="147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</w:t>
            </w:r>
          </w:p>
        </w:tc>
        <w:tc>
          <w:tcPr>
            <w:tcW w:w="158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</w:t>
            </w:r>
          </w:p>
        </w:tc>
      </w:tr>
      <w:tr w:rsidR="000F182B" w:rsidRPr="000F182B">
        <w:tc>
          <w:tcPr>
            <w:tcW w:w="175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</w:t>
            </w:r>
          </w:p>
        </w:tc>
        <w:tc>
          <w:tcPr>
            <w:tcW w:w="141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38</w:t>
            </w:r>
          </w:p>
        </w:tc>
        <w:tc>
          <w:tcPr>
            <w:tcW w:w="147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31</w:t>
            </w:r>
          </w:p>
        </w:tc>
        <w:tc>
          <w:tcPr>
            <w:tcW w:w="1361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44</w:t>
            </w:r>
          </w:p>
        </w:tc>
        <w:tc>
          <w:tcPr>
            <w:tcW w:w="147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24</w:t>
            </w:r>
          </w:p>
        </w:tc>
        <w:tc>
          <w:tcPr>
            <w:tcW w:w="158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</w:t>
            </w:r>
          </w:p>
        </w:tc>
      </w:tr>
      <w:tr w:rsidR="000F182B" w:rsidRPr="000F182B">
        <w:tc>
          <w:tcPr>
            <w:tcW w:w="175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</w:t>
            </w:r>
          </w:p>
        </w:tc>
        <w:tc>
          <w:tcPr>
            <w:tcW w:w="141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63</w:t>
            </w:r>
          </w:p>
        </w:tc>
        <w:tc>
          <w:tcPr>
            <w:tcW w:w="147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53</w:t>
            </w:r>
          </w:p>
        </w:tc>
        <w:tc>
          <w:tcPr>
            <w:tcW w:w="1361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29</w:t>
            </w:r>
          </w:p>
        </w:tc>
        <w:tc>
          <w:tcPr>
            <w:tcW w:w="147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37</w:t>
            </w:r>
          </w:p>
        </w:tc>
        <w:tc>
          <w:tcPr>
            <w:tcW w:w="158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31</w:t>
            </w:r>
          </w:p>
        </w:tc>
      </w:tr>
      <w:tr w:rsidR="000F182B" w:rsidRPr="000F182B">
        <w:tc>
          <w:tcPr>
            <w:tcW w:w="175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24</w:t>
            </w:r>
          </w:p>
        </w:tc>
        <w:tc>
          <w:tcPr>
            <w:tcW w:w="141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86</w:t>
            </w:r>
          </w:p>
        </w:tc>
        <w:tc>
          <w:tcPr>
            <w:tcW w:w="147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72</w:t>
            </w:r>
          </w:p>
        </w:tc>
        <w:tc>
          <w:tcPr>
            <w:tcW w:w="1361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60</w:t>
            </w:r>
          </w:p>
        </w:tc>
        <w:tc>
          <w:tcPr>
            <w:tcW w:w="147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50</w:t>
            </w:r>
          </w:p>
        </w:tc>
        <w:tc>
          <w:tcPr>
            <w:tcW w:w="158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42</w:t>
            </w:r>
          </w:p>
        </w:tc>
      </w:tr>
      <w:tr w:rsidR="000F182B" w:rsidRPr="000F182B">
        <w:tc>
          <w:tcPr>
            <w:tcW w:w="175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28</w:t>
            </w:r>
          </w:p>
        </w:tc>
        <w:tc>
          <w:tcPr>
            <w:tcW w:w="141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125</w:t>
            </w:r>
          </w:p>
        </w:tc>
        <w:tc>
          <w:tcPr>
            <w:tcW w:w="147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104</w:t>
            </w:r>
          </w:p>
        </w:tc>
        <w:tc>
          <w:tcPr>
            <w:tcW w:w="1361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80</w:t>
            </w:r>
          </w:p>
        </w:tc>
        <w:tc>
          <w:tcPr>
            <w:tcW w:w="147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67</w:t>
            </w:r>
          </w:p>
        </w:tc>
        <w:tc>
          <w:tcPr>
            <w:tcW w:w="158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56</w:t>
            </w:r>
          </w:p>
        </w:tc>
      </w:tr>
      <w:tr w:rsidR="000F182B" w:rsidRPr="000F182B">
        <w:tc>
          <w:tcPr>
            <w:tcW w:w="175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32</w:t>
            </w:r>
          </w:p>
        </w:tc>
        <w:tc>
          <w:tcPr>
            <w:tcW w:w="141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150</w:t>
            </w:r>
          </w:p>
        </w:tc>
        <w:tc>
          <w:tcPr>
            <w:tcW w:w="147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126</w:t>
            </w:r>
          </w:p>
        </w:tc>
        <w:tc>
          <w:tcPr>
            <w:tcW w:w="1361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105</w:t>
            </w:r>
          </w:p>
        </w:tc>
        <w:tc>
          <w:tcPr>
            <w:tcW w:w="147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88</w:t>
            </w:r>
          </w:p>
        </w:tc>
        <w:tc>
          <w:tcPr>
            <w:tcW w:w="158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67</w:t>
            </w:r>
          </w:p>
        </w:tc>
      </w:tr>
      <w:tr w:rsidR="000F182B" w:rsidRPr="000F182B">
        <w:tc>
          <w:tcPr>
            <w:tcW w:w="175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36</w:t>
            </w:r>
          </w:p>
        </w:tc>
        <w:tc>
          <w:tcPr>
            <w:tcW w:w="141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195</w:t>
            </w:r>
          </w:p>
        </w:tc>
        <w:tc>
          <w:tcPr>
            <w:tcW w:w="147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163</w:t>
            </w:r>
          </w:p>
        </w:tc>
        <w:tc>
          <w:tcPr>
            <w:tcW w:w="1361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125</w:t>
            </w:r>
          </w:p>
        </w:tc>
        <w:tc>
          <w:tcPr>
            <w:tcW w:w="147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104</w:t>
            </w:r>
          </w:p>
        </w:tc>
        <w:tc>
          <w:tcPr>
            <w:tcW w:w="158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87</w:t>
            </w:r>
          </w:p>
        </w:tc>
      </w:tr>
      <w:tr w:rsidR="000F182B" w:rsidRPr="000F182B">
        <w:tc>
          <w:tcPr>
            <w:tcW w:w="175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40</w:t>
            </w:r>
          </w:p>
        </w:tc>
        <w:tc>
          <w:tcPr>
            <w:tcW w:w="141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229</w:t>
            </w:r>
          </w:p>
        </w:tc>
        <w:tc>
          <w:tcPr>
            <w:tcW w:w="147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192</w:t>
            </w:r>
          </w:p>
        </w:tc>
        <w:tc>
          <w:tcPr>
            <w:tcW w:w="1361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146</w:t>
            </w:r>
          </w:p>
        </w:tc>
        <w:tc>
          <w:tcPr>
            <w:tcW w:w="147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123</w:t>
            </w:r>
          </w:p>
        </w:tc>
        <w:tc>
          <w:tcPr>
            <w:tcW w:w="158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103</w:t>
            </w:r>
          </w:p>
        </w:tc>
      </w:tr>
      <w:tr w:rsidR="000F182B" w:rsidRPr="000F182B">
        <w:tc>
          <w:tcPr>
            <w:tcW w:w="175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44</w:t>
            </w:r>
          </w:p>
        </w:tc>
        <w:tc>
          <w:tcPr>
            <w:tcW w:w="141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269</w:t>
            </w:r>
          </w:p>
        </w:tc>
        <w:tc>
          <w:tcPr>
            <w:tcW w:w="147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224</w:t>
            </w:r>
          </w:p>
        </w:tc>
        <w:tc>
          <w:tcPr>
            <w:tcW w:w="1361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172</w:t>
            </w:r>
          </w:p>
        </w:tc>
        <w:tc>
          <w:tcPr>
            <w:tcW w:w="147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144</w:t>
            </w:r>
          </w:p>
        </w:tc>
        <w:tc>
          <w:tcPr>
            <w:tcW w:w="158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110</w:t>
            </w:r>
          </w:p>
        </w:tc>
      </w:tr>
      <w:tr w:rsidR="000F182B" w:rsidRPr="000F182B">
        <w:tc>
          <w:tcPr>
            <w:tcW w:w="175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48</w:t>
            </w:r>
          </w:p>
        </w:tc>
        <w:tc>
          <w:tcPr>
            <w:tcW w:w="141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289</w:t>
            </w:r>
          </w:p>
        </w:tc>
        <w:tc>
          <w:tcPr>
            <w:tcW w:w="147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239</w:t>
            </w:r>
          </w:p>
        </w:tc>
        <w:tc>
          <w:tcPr>
            <w:tcW w:w="1361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200</w:t>
            </w:r>
          </w:p>
        </w:tc>
        <w:tc>
          <w:tcPr>
            <w:tcW w:w="147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167</w:t>
            </w:r>
          </w:p>
        </w:tc>
        <w:tc>
          <w:tcPr>
            <w:tcW w:w="158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128</w:t>
            </w:r>
          </w:p>
        </w:tc>
      </w:tr>
      <w:tr w:rsidR="000F182B" w:rsidRPr="000F182B">
        <w:tc>
          <w:tcPr>
            <w:tcW w:w="175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52</w:t>
            </w:r>
          </w:p>
        </w:tc>
        <w:tc>
          <w:tcPr>
            <w:tcW w:w="141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331</w:t>
            </w:r>
          </w:p>
        </w:tc>
        <w:tc>
          <w:tcPr>
            <w:tcW w:w="147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276</w:t>
            </w:r>
          </w:p>
        </w:tc>
        <w:tc>
          <w:tcPr>
            <w:tcW w:w="1361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232</w:t>
            </w:r>
          </w:p>
        </w:tc>
        <w:tc>
          <w:tcPr>
            <w:tcW w:w="147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177</w:t>
            </w:r>
          </w:p>
        </w:tc>
        <w:tc>
          <w:tcPr>
            <w:tcW w:w="158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148</w:t>
            </w:r>
          </w:p>
        </w:tc>
      </w:tr>
    </w:tbl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Определение запасов еловых, пихтовых, сосновых лап производится с использованием региональных нормативно-справочных таблиц.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8. Заготовка елей или деревьев других хвойных пород для новогодних праздников.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Заготовка елей или деревьев других хвойных пород для новогодних праздников в первую очередь производится на специальных плантациях, лесных участках, подлежащих расчистке (квартальные просеки, минерализованные полосы, противопожарные разрывы, трассы противопожарных и лесохозяйственных дорог и другие площади, где не требуется сохранения подроста и насаждений).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Допускается заготовка елей или деревьев других хвойных пород для новогодних праздников из вершинной части срубленных елей.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9. Заготовка мха, лесной подстилки, опавших листьев, камыша и подобных лесных ресурсов.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Заготовка мха, лесной подстилки, опавших листьев, камыша производится с целью их использования в качестве вспомогательного материала для строительства, а также корма и подстилки для сельскохозяйственных животных или приготовления компоста. При их заготовке не должен быть нанесен вред окружающей природной среде.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Заготовка мха с помощью бензопил осуществляется только под контролем работников лесничества (лесопарка).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Сбор лесной подстилки и опавшего листа разрешается производить на одной и той же площади не чаще одного раза в пять лет. Сбор подстилки должен производиться частично, без углубления на всю ее толщину.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Сбор лесной подстилки должен производиться в конце летнего периода, но до наступления листопада, чтобы опадание листвы и хвои создало естественное удобрение лесной почвы.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Запрещается сбор подстилки в лесах, выполняющих функции защиты природных и иных объектов.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10. Заготовка (выкопка) деревьев, кустарников на лесных участках.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Заготовка (выкопка) деревьев на лесных участках может проводиться в хвойных и лиственных насаждениях в возрасте до 20 лет, в кедровых насаждениях и насаждениях твердолиственных пород семенного происхождения - до 40 лет.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Заготовка (выкопка) кустарников подлеска на лесных участках может проводиться в </w:t>
      </w:r>
      <w:r w:rsidRPr="000F182B">
        <w:lastRenderedPageBreak/>
        <w:t>насаждениях с подлеском средней или высокой густоты и преобладанием в его составе заготавливаемого вида. Число оставшихся кустов заготавливаемого вида после выкопки не должно быть менее 1000 штук на гектар.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Ямы, оставленные после заготовки (выкопки) деревьев, кустарников должны быть засыпаны плодородным слоем почвы и заровнены.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11. Заготовка веников, ветвей и кустарников для метел и плетения.</w:t>
      </w:r>
    </w:p>
    <w:p w:rsidR="000F182B" w:rsidRPr="000F182B" w:rsidRDefault="000F182B" w:rsidP="000F182B">
      <w:pPr>
        <w:pStyle w:val="ConsPlusNormal"/>
        <w:ind w:firstLine="540"/>
        <w:jc w:val="both"/>
      </w:pPr>
      <w:proofErr w:type="gramStart"/>
      <w:r w:rsidRPr="000F182B">
        <w:t>Заготовка веников, ветвей и кустарников лиственных пород для метел и плетения производится на лесных участках, подлежащих расчистке (квартальные просеки, противопожарные разрывы, трассы противопожарных и лесохозяйственных дорог, сенокосы, линии электропередачи, зоны затопления и другие площади, где не требуется сохранения подроста и насаждений), а также со срубленных деревьев на лесосеках при проведении выборочных и сплошных рубок.</w:t>
      </w:r>
      <w:proofErr w:type="gramEnd"/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12. Заготовка древесной зелени.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К древесной зелени относятся листья, почки, хвоя и побеги хвойных и лиственных пород с диаметром до 8 мм у основания.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Древесная зелень используется в качестве корма в свежем виде (веточный корм) и сырья для изготовления кормовых витаминных продуктов для животноводства. Техническая зелень - часть массы древесной зелени, используемая для переработки. У сосны она составляет 35%, у ели - 50%, березы - 20% от общей массы древесной зелени. Хвойно-витаминная мука - 45% от массы технической зелени, хвойно-</w:t>
      </w:r>
      <w:proofErr w:type="spellStart"/>
      <w:r w:rsidRPr="000F182B">
        <w:t>каротиновая</w:t>
      </w:r>
      <w:proofErr w:type="spellEnd"/>
      <w:r w:rsidRPr="000F182B">
        <w:t xml:space="preserve"> паста у сосны - 5%, а у ели - 4% от общей массы технической зелени. Ее ресурсы определяют из расчета выхода с 1 куб. м срубленной древесины, пользуясь региональными нормативами.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Удельный вес хвои и листвы в объеме древесной зелени: в сосняках - 78%, ельниках - 60%, в березняках - 56%. Коэффициенты перевода свежей зелени в абсолютно сухую: сосновой - 0,48, еловой - 0,46, березовой - 0,43.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Заготовка древесной зелени для производства хвойно-витаминной муки разрешается только со срубленных деревьев на лесосеках при проведении выборочных и сплошных рубок.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Для производства пихтового масла разрешается ручная заготовка древесной зелени (пихтовых лап) в спелых пихтовых насаждениях в весенне-летний период с растущих деревьев диаметром не менее 18 см путем обрезки веток острыми инструментами на протяжении не более 30% живой кроны. При этом срезы сучьев должны быть прямыми и гладкими, без </w:t>
      </w:r>
      <w:proofErr w:type="spellStart"/>
      <w:r w:rsidRPr="000F182B">
        <w:t>отлупов</w:t>
      </w:r>
      <w:proofErr w:type="spellEnd"/>
      <w:r w:rsidRPr="000F182B">
        <w:t xml:space="preserve">, расщепов, </w:t>
      </w:r>
      <w:proofErr w:type="spellStart"/>
      <w:r w:rsidRPr="000F182B">
        <w:t>задиров</w:t>
      </w:r>
      <w:proofErr w:type="spellEnd"/>
      <w:r w:rsidRPr="000F182B">
        <w:t xml:space="preserve"> и надломов, а длина оставляемых на деревьях оснований сучьев должна быть не менее 30 см.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Повторная заготовка пихтовых лап в одних и тех же насаждениях допускается не ранее чем через 4 - 5 лет.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По содержанию коры, хвои, листьев, древесины, неорганических и органических примесей древесная зелень должна удовлетворять требованиям ГОСТ 21769-84. Зелень древесная. Технические условия, утвержденного и введенного в действие постановлением Государственного комитета СССР по стандартам от 23.03.1984 N 923.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4"/>
      </w:pPr>
      <w:r w:rsidRPr="000F182B">
        <w:t xml:space="preserve">Объем древесной зелени в </w:t>
      </w:r>
      <w:proofErr w:type="gramStart"/>
      <w:r w:rsidRPr="000F182B">
        <w:t>сосновых</w:t>
      </w:r>
      <w:proofErr w:type="gramEnd"/>
      <w:r w:rsidRPr="000F182B">
        <w:t>, еловых и березовых</w:t>
      </w:r>
    </w:p>
    <w:p w:rsidR="000F182B" w:rsidRPr="000F182B" w:rsidRDefault="000F182B" w:rsidP="000F182B">
      <w:pPr>
        <w:pStyle w:val="ConsPlusTitle"/>
        <w:jc w:val="center"/>
      </w:pPr>
      <w:proofErr w:type="gramStart"/>
      <w:r w:rsidRPr="000F182B">
        <w:t>насаждениях</w:t>
      </w:r>
      <w:proofErr w:type="gramEnd"/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jc w:val="right"/>
      </w:pPr>
      <w:r w:rsidRPr="000F182B">
        <w:t>Таблица 36</w:t>
      </w:r>
    </w:p>
    <w:p w:rsidR="000F182B" w:rsidRPr="000F182B" w:rsidRDefault="000F182B" w:rsidP="000F18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1247"/>
        <w:gridCol w:w="1247"/>
        <w:gridCol w:w="1361"/>
        <w:gridCol w:w="1247"/>
        <w:gridCol w:w="1247"/>
        <w:gridCol w:w="1247"/>
      </w:tblGrid>
      <w:tr w:rsidR="000F182B" w:rsidRPr="000F182B">
        <w:tc>
          <w:tcPr>
            <w:tcW w:w="1474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 xml:space="preserve">Средняя высота древостоя, </w:t>
            </w:r>
            <w:proofErr w:type="gramStart"/>
            <w:r w:rsidRPr="000F182B">
              <w:t>м</w:t>
            </w:r>
            <w:proofErr w:type="gramEnd"/>
          </w:p>
        </w:tc>
        <w:tc>
          <w:tcPr>
            <w:tcW w:w="7596" w:type="dxa"/>
            <w:gridSpan w:val="6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 xml:space="preserve">Объем зелени, </w:t>
            </w:r>
            <w:proofErr w:type="gramStart"/>
            <w:r w:rsidRPr="000F182B">
              <w:t>т</w:t>
            </w:r>
            <w:proofErr w:type="gramEnd"/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3855" w:type="dxa"/>
            <w:gridSpan w:val="3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на 1 га насаждений при полноте 1,0</w:t>
            </w:r>
          </w:p>
        </w:tc>
        <w:tc>
          <w:tcPr>
            <w:tcW w:w="3741" w:type="dxa"/>
            <w:gridSpan w:val="3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на 1 куб. м запаса древесины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24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сосняк</w:t>
            </w:r>
          </w:p>
        </w:tc>
        <w:tc>
          <w:tcPr>
            <w:tcW w:w="124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ельник</w:t>
            </w:r>
          </w:p>
        </w:tc>
        <w:tc>
          <w:tcPr>
            <w:tcW w:w="136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березняк</w:t>
            </w:r>
          </w:p>
        </w:tc>
        <w:tc>
          <w:tcPr>
            <w:tcW w:w="124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сосняк</w:t>
            </w:r>
          </w:p>
        </w:tc>
        <w:tc>
          <w:tcPr>
            <w:tcW w:w="124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ельник</w:t>
            </w:r>
          </w:p>
        </w:tc>
        <w:tc>
          <w:tcPr>
            <w:tcW w:w="124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березняк</w:t>
            </w:r>
          </w:p>
        </w:tc>
      </w:tr>
      <w:tr w:rsidR="000F182B" w:rsidRPr="000F182B">
        <w:tc>
          <w:tcPr>
            <w:tcW w:w="147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</w:t>
            </w:r>
          </w:p>
        </w:tc>
        <w:tc>
          <w:tcPr>
            <w:tcW w:w="124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9,0</w:t>
            </w:r>
          </w:p>
        </w:tc>
        <w:tc>
          <w:tcPr>
            <w:tcW w:w="124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28,6</w:t>
            </w:r>
          </w:p>
        </w:tc>
        <w:tc>
          <w:tcPr>
            <w:tcW w:w="1361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9,1</w:t>
            </w:r>
          </w:p>
        </w:tc>
        <w:tc>
          <w:tcPr>
            <w:tcW w:w="124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0,15</w:t>
            </w:r>
          </w:p>
        </w:tc>
        <w:tc>
          <w:tcPr>
            <w:tcW w:w="124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0,47</w:t>
            </w:r>
          </w:p>
        </w:tc>
        <w:tc>
          <w:tcPr>
            <w:tcW w:w="124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0,18</w:t>
            </w:r>
          </w:p>
        </w:tc>
      </w:tr>
      <w:tr w:rsidR="000F182B" w:rsidRPr="000F182B">
        <w:tc>
          <w:tcPr>
            <w:tcW w:w="147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</w:t>
            </w:r>
          </w:p>
        </w:tc>
        <w:tc>
          <w:tcPr>
            <w:tcW w:w="124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10,6</w:t>
            </w:r>
          </w:p>
        </w:tc>
        <w:tc>
          <w:tcPr>
            <w:tcW w:w="124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32,8</w:t>
            </w:r>
          </w:p>
        </w:tc>
        <w:tc>
          <w:tcPr>
            <w:tcW w:w="1361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11,0</w:t>
            </w:r>
          </w:p>
        </w:tc>
        <w:tc>
          <w:tcPr>
            <w:tcW w:w="124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0,12</w:t>
            </w:r>
          </w:p>
        </w:tc>
        <w:tc>
          <w:tcPr>
            <w:tcW w:w="124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0,38</w:t>
            </w:r>
          </w:p>
        </w:tc>
        <w:tc>
          <w:tcPr>
            <w:tcW w:w="124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0,15</w:t>
            </w:r>
          </w:p>
        </w:tc>
      </w:tr>
      <w:tr w:rsidR="000F182B" w:rsidRPr="000F182B">
        <w:tc>
          <w:tcPr>
            <w:tcW w:w="147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lastRenderedPageBreak/>
              <w:t>10</w:t>
            </w:r>
          </w:p>
        </w:tc>
        <w:tc>
          <w:tcPr>
            <w:tcW w:w="124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11,8</w:t>
            </w:r>
          </w:p>
        </w:tc>
        <w:tc>
          <w:tcPr>
            <w:tcW w:w="124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36,6</w:t>
            </w:r>
          </w:p>
        </w:tc>
        <w:tc>
          <w:tcPr>
            <w:tcW w:w="1361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12,3</w:t>
            </w:r>
          </w:p>
        </w:tc>
        <w:tc>
          <w:tcPr>
            <w:tcW w:w="124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0,10</w:t>
            </w:r>
          </w:p>
        </w:tc>
        <w:tc>
          <w:tcPr>
            <w:tcW w:w="124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0,31</w:t>
            </w:r>
          </w:p>
        </w:tc>
        <w:tc>
          <w:tcPr>
            <w:tcW w:w="124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0,13</w:t>
            </w:r>
          </w:p>
        </w:tc>
      </w:tr>
      <w:tr w:rsidR="000F182B" w:rsidRPr="000F182B">
        <w:tc>
          <w:tcPr>
            <w:tcW w:w="147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</w:t>
            </w:r>
          </w:p>
        </w:tc>
        <w:tc>
          <w:tcPr>
            <w:tcW w:w="124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12,6</w:t>
            </w:r>
          </w:p>
        </w:tc>
        <w:tc>
          <w:tcPr>
            <w:tcW w:w="124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39,3</w:t>
            </w:r>
          </w:p>
        </w:tc>
        <w:tc>
          <w:tcPr>
            <w:tcW w:w="1361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13,2</w:t>
            </w:r>
          </w:p>
        </w:tc>
        <w:tc>
          <w:tcPr>
            <w:tcW w:w="124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0,08</w:t>
            </w:r>
          </w:p>
        </w:tc>
        <w:tc>
          <w:tcPr>
            <w:tcW w:w="124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0,26</w:t>
            </w:r>
          </w:p>
        </w:tc>
        <w:tc>
          <w:tcPr>
            <w:tcW w:w="124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0,11</w:t>
            </w:r>
          </w:p>
        </w:tc>
      </w:tr>
      <w:tr w:rsidR="000F182B" w:rsidRPr="000F182B">
        <w:tc>
          <w:tcPr>
            <w:tcW w:w="147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</w:t>
            </w:r>
          </w:p>
        </w:tc>
        <w:tc>
          <w:tcPr>
            <w:tcW w:w="124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13,2</w:t>
            </w:r>
          </w:p>
        </w:tc>
        <w:tc>
          <w:tcPr>
            <w:tcW w:w="124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41,1</w:t>
            </w:r>
          </w:p>
        </w:tc>
        <w:tc>
          <w:tcPr>
            <w:tcW w:w="1361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13,9</w:t>
            </w:r>
          </w:p>
        </w:tc>
        <w:tc>
          <w:tcPr>
            <w:tcW w:w="124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0,07</w:t>
            </w:r>
          </w:p>
        </w:tc>
        <w:tc>
          <w:tcPr>
            <w:tcW w:w="124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0,22</w:t>
            </w:r>
          </w:p>
        </w:tc>
        <w:tc>
          <w:tcPr>
            <w:tcW w:w="124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0,09</w:t>
            </w:r>
          </w:p>
        </w:tc>
      </w:tr>
      <w:tr w:rsidR="000F182B" w:rsidRPr="000F182B">
        <w:tc>
          <w:tcPr>
            <w:tcW w:w="147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</w:t>
            </w:r>
          </w:p>
        </w:tc>
        <w:tc>
          <w:tcPr>
            <w:tcW w:w="124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13,6</w:t>
            </w:r>
          </w:p>
        </w:tc>
        <w:tc>
          <w:tcPr>
            <w:tcW w:w="124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42,3</w:t>
            </w:r>
          </w:p>
        </w:tc>
        <w:tc>
          <w:tcPr>
            <w:tcW w:w="1361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14,3</w:t>
            </w:r>
          </w:p>
        </w:tc>
        <w:tc>
          <w:tcPr>
            <w:tcW w:w="124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0,06</w:t>
            </w:r>
          </w:p>
        </w:tc>
        <w:tc>
          <w:tcPr>
            <w:tcW w:w="124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0,18</w:t>
            </w:r>
          </w:p>
        </w:tc>
        <w:tc>
          <w:tcPr>
            <w:tcW w:w="124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0,08</w:t>
            </w:r>
          </w:p>
        </w:tc>
      </w:tr>
      <w:tr w:rsidR="000F182B" w:rsidRPr="000F182B">
        <w:tc>
          <w:tcPr>
            <w:tcW w:w="147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</w:t>
            </w:r>
          </w:p>
        </w:tc>
        <w:tc>
          <w:tcPr>
            <w:tcW w:w="124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13,9</w:t>
            </w:r>
          </w:p>
        </w:tc>
        <w:tc>
          <w:tcPr>
            <w:tcW w:w="124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42,8</w:t>
            </w:r>
          </w:p>
        </w:tc>
        <w:tc>
          <w:tcPr>
            <w:tcW w:w="1361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14,5</w:t>
            </w:r>
          </w:p>
        </w:tc>
        <w:tc>
          <w:tcPr>
            <w:tcW w:w="124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0,05</w:t>
            </w:r>
          </w:p>
        </w:tc>
        <w:tc>
          <w:tcPr>
            <w:tcW w:w="124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0,15</w:t>
            </w:r>
          </w:p>
        </w:tc>
        <w:tc>
          <w:tcPr>
            <w:tcW w:w="124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0,07</w:t>
            </w:r>
          </w:p>
        </w:tc>
      </w:tr>
      <w:tr w:rsidR="000F182B" w:rsidRPr="000F182B">
        <w:tc>
          <w:tcPr>
            <w:tcW w:w="147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</w:t>
            </w:r>
          </w:p>
        </w:tc>
        <w:tc>
          <w:tcPr>
            <w:tcW w:w="124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14,0</w:t>
            </w:r>
          </w:p>
        </w:tc>
        <w:tc>
          <w:tcPr>
            <w:tcW w:w="124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43,0</w:t>
            </w:r>
          </w:p>
        </w:tc>
        <w:tc>
          <w:tcPr>
            <w:tcW w:w="1361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14,5</w:t>
            </w:r>
          </w:p>
        </w:tc>
        <w:tc>
          <w:tcPr>
            <w:tcW w:w="124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0,04</w:t>
            </w:r>
          </w:p>
        </w:tc>
        <w:tc>
          <w:tcPr>
            <w:tcW w:w="124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0,13</w:t>
            </w:r>
          </w:p>
        </w:tc>
        <w:tc>
          <w:tcPr>
            <w:tcW w:w="124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0,06</w:t>
            </w:r>
          </w:p>
        </w:tc>
      </w:tr>
      <w:tr w:rsidR="000F182B" w:rsidRPr="000F182B">
        <w:tc>
          <w:tcPr>
            <w:tcW w:w="147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22</w:t>
            </w:r>
          </w:p>
        </w:tc>
        <w:tc>
          <w:tcPr>
            <w:tcW w:w="124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14,0</w:t>
            </w:r>
          </w:p>
        </w:tc>
        <w:tc>
          <w:tcPr>
            <w:tcW w:w="124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42,7</w:t>
            </w:r>
          </w:p>
        </w:tc>
        <w:tc>
          <w:tcPr>
            <w:tcW w:w="1361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14,4</w:t>
            </w:r>
          </w:p>
        </w:tc>
        <w:tc>
          <w:tcPr>
            <w:tcW w:w="124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0,04</w:t>
            </w:r>
          </w:p>
        </w:tc>
        <w:tc>
          <w:tcPr>
            <w:tcW w:w="124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0,11</w:t>
            </w:r>
          </w:p>
        </w:tc>
        <w:tc>
          <w:tcPr>
            <w:tcW w:w="124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0,05</w:t>
            </w:r>
          </w:p>
        </w:tc>
      </w:tr>
      <w:tr w:rsidR="000F182B" w:rsidRPr="000F182B">
        <w:tc>
          <w:tcPr>
            <w:tcW w:w="147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24</w:t>
            </w:r>
          </w:p>
        </w:tc>
        <w:tc>
          <w:tcPr>
            <w:tcW w:w="124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13,9</w:t>
            </w:r>
          </w:p>
        </w:tc>
        <w:tc>
          <w:tcPr>
            <w:tcW w:w="124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42,2</w:t>
            </w:r>
          </w:p>
        </w:tc>
        <w:tc>
          <w:tcPr>
            <w:tcW w:w="1361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14,2</w:t>
            </w:r>
          </w:p>
        </w:tc>
        <w:tc>
          <w:tcPr>
            <w:tcW w:w="124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0,03</w:t>
            </w:r>
          </w:p>
        </w:tc>
        <w:tc>
          <w:tcPr>
            <w:tcW w:w="124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0,10</w:t>
            </w:r>
          </w:p>
        </w:tc>
        <w:tc>
          <w:tcPr>
            <w:tcW w:w="124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0,04</w:t>
            </w:r>
          </w:p>
        </w:tc>
      </w:tr>
      <w:tr w:rsidR="000F182B" w:rsidRPr="000F182B">
        <w:tc>
          <w:tcPr>
            <w:tcW w:w="147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26</w:t>
            </w:r>
          </w:p>
        </w:tc>
        <w:tc>
          <w:tcPr>
            <w:tcW w:w="124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13,7</w:t>
            </w:r>
          </w:p>
        </w:tc>
        <w:tc>
          <w:tcPr>
            <w:tcW w:w="124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41,3</w:t>
            </w:r>
          </w:p>
        </w:tc>
        <w:tc>
          <w:tcPr>
            <w:tcW w:w="1361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13,8</w:t>
            </w:r>
          </w:p>
        </w:tc>
        <w:tc>
          <w:tcPr>
            <w:tcW w:w="124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0,03</w:t>
            </w:r>
          </w:p>
        </w:tc>
        <w:tc>
          <w:tcPr>
            <w:tcW w:w="124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0,09</w:t>
            </w:r>
          </w:p>
        </w:tc>
        <w:tc>
          <w:tcPr>
            <w:tcW w:w="124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0,04</w:t>
            </w:r>
          </w:p>
        </w:tc>
      </w:tr>
      <w:tr w:rsidR="000F182B" w:rsidRPr="000F182B">
        <w:tc>
          <w:tcPr>
            <w:tcW w:w="147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28</w:t>
            </w:r>
          </w:p>
        </w:tc>
        <w:tc>
          <w:tcPr>
            <w:tcW w:w="124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13,5</w:t>
            </w:r>
          </w:p>
        </w:tc>
        <w:tc>
          <w:tcPr>
            <w:tcW w:w="124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40,1</w:t>
            </w:r>
          </w:p>
        </w:tc>
        <w:tc>
          <w:tcPr>
            <w:tcW w:w="1361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13,4</w:t>
            </w:r>
          </w:p>
        </w:tc>
        <w:tc>
          <w:tcPr>
            <w:tcW w:w="124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0,02</w:t>
            </w:r>
          </w:p>
        </w:tc>
        <w:tc>
          <w:tcPr>
            <w:tcW w:w="124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0,08</w:t>
            </w:r>
          </w:p>
        </w:tc>
        <w:tc>
          <w:tcPr>
            <w:tcW w:w="124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0,03</w:t>
            </w:r>
          </w:p>
        </w:tc>
      </w:tr>
      <w:tr w:rsidR="000F182B" w:rsidRPr="000F182B">
        <w:tc>
          <w:tcPr>
            <w:tcW w:w="147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30</w:t>
            </w:r>
          </w:p>
        </w:tc>
        <w:tc>
          <w:tcPr>
            <w:tcW w:w="124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13,2</w:t>
            </w:r>
          </w:p>
        </w:tc>
        <w:tc>
          <w:tcPr>
            <w:tcW w:w="124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38,8</w:t>
            </w:r>
          </w:p>
        </w:tc>
        <w:tc>
          <w:tcPr>
            <w:tcW w:w="1361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12,8</w:t>
            </w:r>
          </w:p>
        </w:tc>
        <w:tc>
          <w:tcPr>
            <w:tcW w:w="124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0,02</w:t>
            </w:r>
          </w:p>
        </w:tc>
        <w:tc>
          <w:tcPr>
            <w:tcW w:w="124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0,07</w:t>
            </w:r>
          </w:p>
        </w:tc>
        <w:tc>
          <w:tcPr>
            <w:tcW w:w="124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0,03</w:t>
            </w:r>
          </w:p>
        </w:tc>
      </w:tr>
    </w:tbl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2"/>
      </w:pPr>
      <w:r w:rsidRPr="000F182B">
        <w:t xml:space="preserve">2.4. Нормативы, параметры и сроки </w:t>
      </w:r>
      <w:proofErr w:type="gramStart"/>
      <w:r w:rsidRPr="000F182B">
        <w:t>разрешенного</w:t>
      </w:r>
      <w:proofErr w:type="gramEnd"/>
    </w:p>
    <w:p w:rsidR="000F182B" w:rsidRPr="000F182B" w:rsidRDefault="000F182B" w:rsidP="000F182B">
      <w:pPr>
        <w:pStyle w:val="ConsPlusTitle"/>
        <w:jc w:val="center"/>
      </w:pPr>
      <w:r w:rsidRPr="000F182B">
        <w:t>использования лесов для заготовки пищевых лесных</w:t>
      </w:r>
    </w:p>
    <w:p w:rsidR="000F182B" w:rsidRPr="000F182B" w:rsidRDefault="000F182B" w:rsidP="000F182B">
      <w:pPr>
        <w:pStyle w:val="ConsPlusTitle"/>
        <w:jc w:val="center"/>
      </w:pPr>
      <w:r w:rsidRPr="000F182B">
        <w:t>ресурсов и сбора лекарственных растений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К пищевым лесным ресурсам относятся дикорастущие плоды, ягоды, орехи, грибы, семена, березовый сок и подобные лесные ресурсы.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Заготовку пищевых лесных ресурсов и сбор лекарственных растений граждане и юридические лица осуществляют на основании договоров аренды лесных участков (</w:t>
      </w:r>
      <w:hyperlink r:id="rId94" w:history="1">
        <w:r w:rsidRPr="000F182B">
          <w:t>ст. 34</w:t>
        </w:r>
      </w:hyperlink>
      <w:r w:rsidRPr="000F182B">
        <w:t xml:space="preserve"> ЛК РФ). Заготовка пищевых лесных ресурсов и сбор лекарственных растений для собственных нужд осуществляются гражданами в соответствии со </w:t>
      </w:r>
      <w:hyperlink r:id="rId95" w:history="1">
        <w:r w:rsidRPr="000F182B">
          <w:t>статьями 11</w:t>
        </w:r>
      </w:hyperlink>
      <w:r w:rsidRPr="000F182B">
        <w:t xml:space="preserve">, </w:t>
      </w:r>
      <w:hyperlink r:id="rId96" w:history="1">
        <w:r w:rsidRPr="000F182B">
          <w:t>35</w:t>
        </w:r>
      </w:hyperlink>
      <w:r w:rsidRPr="000F182B">
        <w:t xml:space="preserve"> ЛК РФ и </w:t>
      </w:r>
      <w:hyperlink r:id="rId97" w:history="1">
        <w:r w:rsidRPr="000F182B">
          <w:t>Законом</w:t>
        </w:r>
      </w:hyperlink>
      <w:r w:rsidRPr="000F182B">
        <w:t xml:space="preserve"> Томской области от 14.09.2007 N 205-ОЗ "Об установлении порядка заготовки пищевых лесных ресурсов и сбора лекарственных растений гражданами для собственных нужд на территории Томской области".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3"/>
      </w:pPr>
      <w:r w:rsidRPr="000F182B">
        <w:t>2.4.1. Нормативы (ежегодные допустимые объемы) и параметры</w:t>
      </w:r>
    </w:p>
    <w:p w:rsidR="000F182B" w:rsidRPr="000F182B" w:rsidRDefault="000F182B" w:rsidP="000F182B">
      <w:pPr>
        <w:pStyle w:val="ConsPlusTitle"/>
        <w:jc w:val="center"/>
      </w:pPr>
      <w:r w:rsidRPr="000F182B">
        <w:t>разрешенного использования лесов для заготовки пищевых</w:t>
      </w:r>
    </w:p>
    <w:p w:rsidR="000F182B" w:rsidRPr="000F182B" w:rsidRDefault="000F182B" w:rsidP="000F182B">
      <w:pPr>
        <w:pStyle w:val="ConsPlusTitle"/>
        <w:jc w:val="center"/>
      </w:pPr>
      <w:r w:rsidRPr="000F182B">
        <w:t>лесных ресурсов и сбора лекарственных растений по их видам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Данные о ежегодных возможных объемах заготовок пищевых ресурсов взяты из методического пособия "Заготовка дикоросов на территории Томской области" (2006 г.), определенных на основе авторских методик, адаптированных к региону, и данных многолетних исследований </w:t>
      </w:r>
      <w:hyperlink w:anchor="P5532" w:history="1">
        <w:r w:rsidRPr="000F182B">
          <w:t>(таблица 37)</w:t>
        </w:r>
      </w:hyperlink>
      <w:r w:rsidRPr="000F182B">
        <w:t>.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jc w:val="right"/>
        <w:outlineLvl w:val="4"/>
      </w:pPr>
      <w:r w:rsidRPr="000F182B">
        <w:t>Таблица 37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</w:pPr>
      <w:bookmarkStart w:id="23" w:name="P5532"/>
      <w:bookmarkEnd w:id="23"/>
      <w:r w:rsidRPr="000F182B">
        <w:t>Параметры разрешенного использования лесов при заготовке</w:t>
      </w:r>
    </w:p>
    <w:p w:rsidR="000F182B" w:rsidRPr="000F182B" w:rsidRDefault="000F182B" w:rsidP="000F182B">
      <w:pPr>
        <w:pStyle w:val="ConsPlusTitle"/>
        <w:jc w:val="center"/>
      </w:pPr>
      <w:r w:rsidRPr="000F182B">
        <w:t xml:space="preserve">пищевых лесных ресурсов и </w:t>
      </w:r>
      <w:proofErr w:type="gramStart"/>
      <w:r w:rsidRPr="000F182B">
        <w:t>сборе</w:t>
      </w:r>
      <w:proofErr w:type="gramEnd"/>
      <w:r w:rsidRPr="000F182B">
        <w:t xml:space="preserve"> лекарственных растений</w:t>
      </w:r>
    </w:p>
    <w:p w:rsidR="000F182B" w:rsidRPr="000F182B" w:rsidRDefault="000F182B" w:rsidP="000F18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5"/>
        <w:gridCol w:w="4365"/>
        <w:gridCol w:w="1474"/>
        <w:gridCol w:w="2721"/>
      </w:tblGrid>
      <w:tr w:rsidR="000F182B" w:rsidRPr="000F182B"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 xml:space="preserve">NN </w:t>
            </w:r>
            <w:proofErr w:type="spellStart"/>
            <w:r w:rsidRPr="000F182B">
              <w:t>пп</w:t>
            </w:r>
            <w:proofErr w:type="spellEnd"/>
          </w:p>
        </w:tc>
        <w:tc>
          <w:tcPr>
            <w:tcW w:w="436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Вид пищевых лесных ресурсов, лекарственных растений</w:t>
            </w:r>
          </w:p>
        </w:tc>
        <w:tc>
          <w:tcPr>
            <w:tcW w:w="147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Единица измерения</w:t>
            </w:r>
          </w:p>
        </w:tc>
        <w:tc>
          <w:tcPr>
            <w:tcW w:w="272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Ежегодный ориентировочный объем заготовки</w:t>
            </w:r>
          </w:p>
        </w:tc>
      </w:tr>
      <w:tr w:rsidR="000F182B" w:rsidRPr="000F182B">
        <w:tc>
          <w:tcPr>
            <w:tcW w:w="9055" w:type="dxa"/>
            <w:gridSpan w:val="4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Пищевые ресурсы</w:t>
            </w:r>
          </w:p>
        </w:tc>
      </w:tr>
      <w:tr w:rsidR="000F182B" w:rsidRPr="000F182B"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lastRenderedPageBreak/>
              <w:t>1</w:t>
            </w:r>
          </w:p>
        </w:tc>
        <w:tc>
          <w:tcPr>
            <w:tcW w:w="436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Орехи кедровые</w:t>
            </w:r>
          </w:p>
        </w:tc>
        <w:tc>
          <w:tcPr>
            <w:tcW w:w="147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т</w:t>
            </w:r>
          </w:p>
        </w:tc>
        <w:tc>
          <w:tcPr>
            <w:tcW w:w="272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51,0</w:t>
            </w:r>
          </w:p>
        </w:tc>
      </w:tr>
      <w:tr w:rsidR="000F182B" w:rsidRPr="000F182B">
        <w:tc>
          <w:tcPr>
            <w:tcW w:w="495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</w:t>
            </w:r>
          </w:p>
        </w:tc>
        <w:tc>
          <w:tcPr>
            <w:tcW w:w="436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Ягоды по видам:</w:t>
            </w:r>
          </w:p>
        </w:tc>
        <w:tc>
          <w:tcPr>
            <w:tcW w:w="1474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2721" w:type="dxa"/>
          </w:tcPr>
          <w:p w:rsidR="000F182B" w:rsidRPr="000F182B" w:rsidRDefault="000F182B" w:rsidP="000F182B">
            <w:pPr>
              <w:pStyle w:val="ConsPlusNormal"/>
            </w:pP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436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брусника</w:t>
            </w:r>
          </w:p>
        </w:tc>
        <w:tc>
          <w:tcPr>
            <w:tcW w:w="147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т</w:t>
            </w:r>
          </w:p>
        </w:tc>
        <w:tc>
          <w:tcPr>
            <w:tcW w:w="272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0,4</w:t>
            </w: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436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клюква</w:t>
            </w:r>
          </w:p>
        </w:tc>
        <w:tc>
          <w:tcPr>
            <w:tcW w:w="147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т</w:t>
            </w:r>
          </w:p>
        </w:tc>
        <w:tc>
          <w:tcPr>
            <w:tcW w:w="272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0,3</w:t>
            </w: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436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черника</w:t>
            </w:r>
          </w:p>
        </w:tc>
        <w:tc>
          <w:tcPr>
            <w:tcW w:w="147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т</w:t>
            </w:r>
          </w:p>
        </w:tc>
        <w:tc>
          <w:tcPr>
            <w:tcW w:w="272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1,0</w:t>
            </w:r>
          </w:p>
        </w:tc>
      </w:tr>
      <w:tr w:rsidR="000F182B" w:rsidRPr="000F182B">
        <w:tc>
          <w:tcPr>
            <w:tcW w:w="4860" w:type="dxa"/>
            <w:gridSpan w:val="2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Итого по ягодам</w:t>
            </w:r>
          </w:p>
        </w:tc>
        <w:tc>
          <w:tcPr>
            <w:tcW w:w="147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т</w:t>
            </w:r>
          </w:p>
        </w:tc>
        <w:tc>
          <w:tcPr>
            <w:tcW w:w="272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1,7</w:t>
            </w:r>
          </w:p>
        </w:tc>
      </w:tr>
      <w:tr w:rsidR="000F182B" w:rsidRPr="000F182B">
        <w:tc>
          <w:tcPr>
            <w:tcW w:w="495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</w:t>
            </w:r>
          </w:p>
        </w:tc>
        <w:tc>
          <w:tcPr>
            <w:tcW w:w="436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Грибы по видам:</w:t>
            </w:r>
          </w:p>
        </w:tc>
        <w:tc>
          <w:tcPr>
            <w:tcW w:w="1474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2721" w:type="dxa"/>
          </w:tcPr>
          <w:p w:rsidR="000F182B" w:rsidRPr="000F182B" w:rsidRDefault="000F182B" w:rsidP="000F182B">
            <w:pPr>
              <w:pStyle w:val="ConsPlusNormal"/>
            </w:pP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436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белый гриб</w:t>
            </w:r>
          </w:p>
        </w:tc>
        <w:tc>
          <w:tcPr>
            <w:tcW w:w="147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т</w:t>
            </w:r>
          </w:p>
        </w:tc>
        <w:tc>
          <w:tcPr>
            <w:tcW w:w="272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2,0</w:t>
            </w: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436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моховик</w:t>
            </w:r>
          </w:p>
        </w:tc>
        <w:tc>
          <w:tcPr>
            <w:tcW w:w="147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т</w:t>
            </w:r>
          </w:p>
        </w:tc>
        <w:tc>
          <w:tcPr>
            <w:tcW w:w="272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1,8</w:t>
            </w: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436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масленок</w:t>
            </w:r>
          </w:p>
        </w:tc>
        <w:tc>
          <w:tcPr>
            <w:tcW w:w="147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т</w:t>
            </w:r>
          </w:p>
        </w:tc>
        <w:tc>
          <w:tcPr>
            <w:tcW w:w="272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1,5</w:t>
            </w: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436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подосиновик</w:t>
            </w:r>
          </w:p>
        </w:tc>
        <w:tc>
          <w:tcPr>
            <w:tcW w:w="147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т</w:t>
            </w:r>
          </w:p>
        </w:tc>
        <w:tc>
          <w:tcPr>
            <w:tcW w:w="272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0,2</w:t>
            </w:r>
          </w:p>
        </w:tc>
      </w:tr>
      <w:tr w:rsidR="000F182B" w:rsidRPr="000F182B">
        <w:tc>
          <w:tcPr>
            <w:tcW w:w="495" w:type="dxa"/>
            <w:vMerge/>
          </w:tcPr>
          <w:p w:rsidR="000F182B" w:rsidRPr="000F182B" w:rsidRDefault="000F182B" w:rsidP="000F182B"/>
        </w:tc>
        <w:tc>
          <w:tcPr>
            <w:tcW w:w="436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подберезовик</w:t>
            </w:r>
          </w:p>
        </w:tc>
        <w:tc>
          <w:tcPr>
            <w:tcW w:w="147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т</w:t>
            </w:r>
          </w:p>
        </w:tc>
        <w:tc>
          <w:tcPr>
            <w:tcW w:w="272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0,3</w:t>
            </w:r>
          </w:p>
        </w:tc>
      </w:tr>
      <w:tr w:rsidR="000F182B" w:rsidRPr="000F182B">
        <w:tc>
          <w:tcPr>
            <w:tcW w:w="4860" w:type="dxa"/>
            <w:gridSpan w:val="2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Итого по грибам</w:t>
            </w:r>
          </w:p>
        </w:tc>
        <w:tc>
          <w:tcPr>
            <w:tcW w:w="147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т</w:t>
            </w:r>
          </w:p>
        </w:tc>
        <w:tc>
          <w:tcPr>
            <w:tcW w:w="272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5,8</w:t>
            </w:r>
          </w:p>
        </w:tc>
      </w:tr>
      <w:tr w:rsidR="000F182B" w:rsidRPr="000F182B"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</w:t>
            </w:r>
          </w:p>
        </w:tc>
        <w:tc>
          <w:tcPr>
            <w:tcW w:w="436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Древесные соки (березовый сок)</w:t>
            </w:r>
          </w:p>
        </w:tc>
        <w:tc>
          <w:tcPr>
            <w:tcW w:w="147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т</w:t>
            </w:r>
          </w:p>
        </w:tc>
        <w:tc>
          <w:tcPr>
            <w:tcW w:w="272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6000</w:t>
            </w:r>
          </w:p>
        </w:tc>
      </w:tr>
      <w:tr w:rsidR="000F182B" w:rsidRPr="000F182B"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</w:t>
            </w:r>
          </w:p>
        </w:tc>
        <w:tc>
          <w:tcPr>
            <w:tcW w:w="436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Лекарственное сырье: плоды калины, черемухи, шиповника</w:t>
            </w:r>
          </w:p>
        </w:tc>
        <w:tc>
          <w:tcPr>
            <w:tcW w:w="147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т</w:t>
            </w:r>
          </w:p>
        </w:tc>
        <w:tc>
          <w:tcPr>
            <w:tcW w:w="272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0,6</w:t>
            </w:r>
          </w:p>
        </w:tc>
      </w:tr>
    </w:tbl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Площади лесных территорий, на которых выявлены ресурсы </w:t>
      </w:r>
      <w:proofErr w:type="spellStart"/>
      <w:r w:rsidRPr="000F182B">
        <w:t>недревесной</w:t>
      </w:r>
      <w:proofErr w:type="spellEnd"/>
      <w:r w:rsidRPr="000F182B">
        <w:t xml:space="preserve"> продукции леса, разделяют </w:t>
      </w:r>
      <w:proofErr w:type="gramStart"/>
      <w:r w:rsidRPr="000F182B">
        <w:t>на</w:t>
      </w:r>
      <w:proofErr w:type="gramEnd"/>
      <w:r w:rsidRPr="000F182B">
        <w:t xml:space="preserve"> промысловые и непромысловые. </w:t>
      </w:r>
      <w:proofErr w:type="gramStart"/>
      <w:r w:rsidRPr="000F182B">
        <w:t>К промысловым относятся выделы со средней многолетней урожайностью не менее 50 кг/га: ягодники с проективным покрытием не менее 10%; выделы с наличием плодовых, орехоплодных и технических древесных пород при их участии в составе древостоя не менее 1 единицы, а кустарниковых растений - не менее 50 шт./га; лекарственных растений - при встречаемости выше 70%.</w:t>
      </w:r>
      <w:proofErr w:type="gramEnd"/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Определяют биологический, промысловый и хозяйственный урожаи.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Биологический - урожай, который может дать определенный вид плодовых, ягодных растений и грибов на данном участке.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Промысловый урожай - часть биологического урожая без учета плодов, поврежденных болезнями, вредителями, животными, червями (для грибов), принимается 1/2 биологического.</w:t>
      </w:r>
    </w:p>
    <w:p w:rsidR="000F182B" w:rsidRPr="000F182B" w:rsidRDefault="000F182B" w:rsidP="000F182B">
      <w:pPr>
        <w:pStyle w:val="ConsPlusNormal"/>
        <w:ind w:firstLine="540"/>
        <w:jc w:val="both"/>
      </w:pPr>
      <w:proofErr w:type="gramStart"/>
      <w:r w:rsidRPr="000F182B">
        <w:t>Хозяйственный - урожай, возможный для освоения в процессе заготовок, примерно равен 1/2 промыслового.</w:t>
      </w:r>
      <w:proofErr w:type="gramEnd"/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Оценка биологического урожая сосны сибирской (кедра сибирского) производится по региональным таблицам урожайности. Для использования этих таблиц необходимо определить в таксационном выделе бонитет и полноту насаждения, коэффициент состава кедра, его средний возраст и площадь насаждений с наличием кедра. Рентабельными для осуществления заготовок ореха считаются насаждения с урожайностью не менее 100 кг/га.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jc w:val="right"/>
        <w:outlineLvl w:val="4"/>
      </w:pPr>
      <w:r w:rsidRPr="000F182B">
        <w:t>Таблица 38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</w:pPr>
      <w:r w:rsidRPr="000F182B">
        <w:t>Биологическая урожайность кедровых насаждений</w:t>
      </w:r>
    </w:p>
    <w:p w:rsidR="000F182B" w:rsidRPr="000F182B" w:rsidRDefault="000F182B" w:rsidP="000F182B">
      <w:pPr>
        <w:pStyle w:val="ConsPlusTitle"/>
        <w:jc w:val="center"/>
      </w:pPr>
      <w:r w:rsidRPr="000F182B">
        <w:t>III, IV, и V классов бонитета (</w:t>
      </w:r>
      <w:proofErr w:type="gramStart"/>
      <w:r w:rsidRPr="000F182B">
        <w:t>кг</w:t>
      </w:r>
      <w:proofErr w:type="gramEnd"/>
      <w:r w:rsidRPr="000F182B">
        <w:t>/га)</w:t>
      </w:r>
    </w:p>
    <w:p w:rsidR="000F182B" w:rsidRPr="000F182B" w:rsidRDefault="000F182B" w:rsidP="000F18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1320"/>
        <w:gridCol w:w="495"/>
        <w:gridCol w:w="495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0F182B" w:rsidRPr="000F182B">
        <w:tc>
          <w:tcPr>
            <w:tcW w:w="1474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lastRenderedPageBreak/>
              <w:t>Возраст, лет</w:t>
            </w:r>
          </w:p>
        </w:tc>
        <w:tc>
          <w:tcPr>
            <w:tcW w:w="1320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Полнота</w:t>
            </w:r>
          </w:p>
        </w:tc>
        <w:tc>
          <w:tcPr>
            <w:tcW w:w="6270" w:type="dxa"/>
            <w:gridSpan w:val="10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Доля участия кедра в составе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  <w:vMerge/>
          </w:tcPr>
          <w:p w:rsidR="000F182B" w:rsidRPr="000F182B" w:rsidRDefault="000F182B" w:rsidP="000F182B"/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</w:t>
            </w:r>
          </w:p>
        </w:tc>
      </w:tr>
      <w:tr w:rsidR="000F182B" w:rsidRPr="000F182B">
        <w:tc>
          <w:tcPr>
            <w:tcW w:w="147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</w:t>
            </w:r>
          </w:p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</w:t>
            </w:r>
          </w:p>
        </w:tc>
      </w:tr>
      <w:tr w:rsidR="000F182B" w:rsidRPr="000F182B">
        <w:tc>
          <w:tcPr>
            <w:tcW w:w="1474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61 - 80</w:t>
            </w:r>
          </w:p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0,3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29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0,4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38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0,5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47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0,6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55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0,7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62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0,8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69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0,9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74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1,0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80</w:t>
            </w:r>
          </w:p>
        </w:tc>
      </w:tr>
      <w:tr w:rsidR="000F182B" w:rsidRPr="000F182B">
        <w:tc>
          <w:tcPr>
            <w:tcW w:w="1474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81 - 100</w:t>
            </w:r>
          </w:p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0,3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108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0,4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144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0,5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177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0,6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21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207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0,7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23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211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234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0,8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26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232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258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0,9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28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195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223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251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279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1,0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30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210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240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270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300</w:t>
            </w:r>
          </w:p>
        </w:tc>
      </w:tr>
      <w:tr w:rsidR="000F182B" w:rsidRPr="000F182B">
        <w:tc>
          <w:tcPr>
            <w:tcW w:w="1474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101 - 120</w:t>
            </w:r>
          </w:p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0,3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125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0,4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17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167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0,5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205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0,6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24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192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216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240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0,7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27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190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217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244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271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0,8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30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179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240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270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299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0,9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35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174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244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278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313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348</w:t>
            </w:r>
          </w:p>
        </w:tc>
      </w:tr>
      <w:tr w:rsidR="000F182B" w:rsidRPr="000F182B">
        <w:tc>
          <w:tcPr>
            <w:tcW w:w="1474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121 - 140</w:t>
            </w:r>
          </w:p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0,3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139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0,4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19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186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0,5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23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228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0,6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27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214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240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267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0,7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30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211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242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272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302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0,8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33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233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266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300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333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0,9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36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216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252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288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324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360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1,0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39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193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232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271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310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348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387</w:t>
            </w:r>
          </w:p>
        </w:tc>
      </w:tr>
      <w:tr w:rsidR="000F182B" w:rsidRPr="000F182B">
        <w:tc>
          <w:tcPr>
            <w:tcW w:w="1474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141 - 160</w:t>
            </w:r>
          </w:p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0,3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142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0,4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19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171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190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0,5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23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210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233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0,6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27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191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218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246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273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0,7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31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216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246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277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308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0,8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34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170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238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272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306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340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0,9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37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220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257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294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330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367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1,0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39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198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237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276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316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356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395</w:t>
            </w:r>
          </w:p>
        </w:tc>
      </w:tr>
      <w:tr w:rsidR="000F182B" w:rsidRPr="000F182B">
        <w:tc>
          <w:tcPr>
            <w:tcW w:w="1474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161 - 180</w:t>
            </w:r>
          </w:p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0,3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132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0,4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176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0,5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22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173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194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216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0,6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25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177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228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253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0,7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29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172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229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257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286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0,8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31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220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252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283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315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0,9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34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170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239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273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307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341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1,0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37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220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257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294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330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367</w:t>
            </w:r>
          </w:p>
        </w:tc>
      </w:tr>
      <w:tr w:rsidR="000F182B" w:rsidRPr="000F182B">
        <w:tc>
          <w:tcPr>
            <w:tcW w:w="1474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181 - 200</w:t>
            </w:r>
          </w:p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0,3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118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0,4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157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0,5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19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174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193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0,6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23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226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0,7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26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179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230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256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0,8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28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197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226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254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282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0,9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30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213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244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274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305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1,0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33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197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230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262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295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328</w:t>
            </w:r>
          </w:p>
        </w:tc>
      </w:tr>
      <w:tr w:rsidR="000F182B" w:rsidRPr="000F182B">
        <w:tc>
          <w:tcPr>
            <w:tcW w:w="1474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201 - 220</w:t>
            </w:r>
          </w:p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0,3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104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0,4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138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0,5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17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170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0,6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200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0,7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22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225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0,8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25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174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198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223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248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0,9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27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214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241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268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1,0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29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173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260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288</w:t>
            </w:r>
          </w:p>
        </w:tc>
      </w:tr>
      <w:tr w:rsidR="000F182B" w:rsidRPr="000F182B">
        <w:tc>
          <w:tcPr>
            <w:tcW w:w="1474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221 - 240</w:t>
            </w:r>
          </w:p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0,3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68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0,4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91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0,5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112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0,6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131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0,7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148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0,8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163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0,9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177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1,0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19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171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190</w:t>
            </w:r>
          </w:p>
        </w:tc>
      </w:tr>
      <w:tr w:rsidR="000F182B" w:rsidRPr="000F182B">
        <w:tc>
          <w:tcPr>
            <w:tcW w:w="1474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241 - 260</w:t>
            </w:r>
          </w:p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0,3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54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0,4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72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0,5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88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0,6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103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0,7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117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0,8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129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0,9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140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1,0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150</w:t>
            </w:r>
          </w:p>
        </w:tc>
      </w:tr>
      <w:tr w:rsidR="000F182B" w:rsidRPr="000F182B">
        <w:tc>
          <w:tcPr>
            <w:tcW w:w="1474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261 - 280</w:t>
            </w:r>
          </w:p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0,3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40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0,4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53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0,5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65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0,6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77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0,7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87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0,8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95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0,9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103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1,0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111</w:t>
            </w:r>
          </w:p>
        </w:tc>
      </w:tr>
      <w:tr w:rsidR="000F182B" w:rsidRPr="000F182B">
        <w:tc>
          <w:tcPr>
            <w:tcW w:w="1474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lastRenderedPageBreak/>
              <w:t>281 - 300</w:t>
            </w:r>
          </w:p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0,3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17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0,4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22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0,5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28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0,6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32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0,7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37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0,8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40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0,9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44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1,0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47</w:t>
            </w:r>
          </w:p>
        </w:tc>
      </w:tr>
      <w:tr w:rsidR="000F182B" w:rsidRPr="000F182B">
        <w:tc>
          <w:tcPr>
            <w:tcW w:w="9064" w:type="dxa"/>
            <w:gridSpan w:val="12"/>
          </w:tcPr>
          <w:p w:rsidR="000F182B" w:rsidRPr="000F182B" w:rsidRDefault="000F182B" w:rsidP="000F182B">
            <w:pPr>
              <w:pStyle w:val="ConsPlusNormal"/>
              <w:jc w:val="center"/>
              <w:outlineLvl w:val="5"/>
            </w:pPr>
            <w:r w:rsidRPr="000F182B">
              <w:t>IV бонитет</w:t>
            </w:r>
          </w:p>
        </w:tc>
      </w:tr>
      <w:tr w:rsidR="000F182B" w:rsidRPr="000F182B">
        <w:tc>
          <w:tcPr>
            <w:tcW w:w="1474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61 - 80</w:t>
            </w:r>
          </w:p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0,3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23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0,4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31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0,5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38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0,6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45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0,7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51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0,8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56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0,9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60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1,0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65</w:t>
            </w:r>
          </w:p>
        </w:tc>
      </w:tr>
      <w:tr w:rsidR="000F182B" w:rsidRPr="000F182B">
        <w:tc>
          <w:tcPr>
            <w:tcW w:w="1474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81 - 100</w:t>
            </w:r>
          </w:p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0,3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86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0,4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193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115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0,5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142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0,6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17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166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0,7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19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187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0,8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21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206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0,9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22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178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223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1,0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24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192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216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240</w:t>
            </w:r>
          </w:p>
        </w:tc>
      </w:tr>
      <w:tr w:rsidR="000F182B" w:rsidRPr="000F182B">
        <w:tc>
          <w:tcPr>
            <w:tcW w:w="1474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101 - 120</w:t>
            </w:r>
          </w:p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0,3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100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0,4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133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0,5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164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0,6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19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173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192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0,7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22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174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195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217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0,8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24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191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215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239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0,9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26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232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258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1,0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28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222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250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278</w:t>
            </w:r>
          </w:p>
        </w:tc>
      </w:tr>
      <w:tr w:rsidR="000F182B" w:rsidRPr="000F182B">
        <w:tc>
          <w:tcPr>
            <w:tcW w:w="1474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121 - 140</w:t>
            </w:r>
          </w:p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0,3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112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0,4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149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0,5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183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0,6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21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171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193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214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0,7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24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194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218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242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0,8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27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214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240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267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0,9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29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173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230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260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288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1,0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31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217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248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279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310</w:t>
            </w:r>
          </w:p>
        </w:tc>
      </w:tr>
      <w:tr w:rsidR="000F182B" w:rsidRPr="000F182B">
        <w:tc>
          <w:tcPr>
            <w:tcW w:w="1474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141 - 160</w:t>
            </w:r>
          </w:p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0,3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114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0,4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152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0,5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19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186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0,6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22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174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196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218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0,7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25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172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197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221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246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0,8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27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190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218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245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272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0,9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29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176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265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292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294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1,0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32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190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221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253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284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316</w:t>
            </w:r>
          </w:p>
        </w:tc>
      </w:tr>
      <w:tr w:rsidR="000F182B" w:rsidRPr="000F182B">
        <w:tc>
          <w:tcPr>
            <w:tcW w:w="1474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161 - 180</w:t>
            </w:r>
          </w:p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0,3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106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0,4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141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0,5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17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173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0,6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203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0,7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23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229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0,8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25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177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228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253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0,9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27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191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218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246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273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1,0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29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176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255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265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204</w:t>
            </w:r>
          </w:p>
        </w:tc>
      </w:tr>
      <w:tr w:rsidR="000F182B" w:rsidRPr="000F182B">
        <w:tc>
          <w:tcPr>
            <w:tcW w:w="1474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181 - 200</w:t>
            </w:r>
          </w:p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0,3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95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0,4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126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0,5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155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0,6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181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0,7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205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0,8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23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226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0,9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24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171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196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220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245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1,0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26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210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237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263</w:t>
            </w:r>
          </w:p>
        </w:tc>
      </w:tr>
      <w:tr w:rsidR="000F182B" w:rsidRPr="000F182B">
        <w:tc>
          <w:tcPr>
            <w:tcW w:w="1474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201 - 220</w:t>
            </w:r>
          </w:p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0,3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83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0,4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111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0,5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136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0,6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159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0,7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180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0,8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199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0,9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21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172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193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215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1,0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23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231</w:t>
            </w:r>
          </w:p>
        </w:tc>
      </w:tr>
      <w:tr w:rsidR="000F182B" w:rsidRPr="000F182B">
        <w:tc>
          <w:tcPr>
            <w:tcW w:w="1474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221 - 240</w:t>
            </w:r>
          </w:p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0,3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55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0,4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73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0,5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90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0,6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105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0,7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119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0,8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131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0,9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141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1,0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152</w:t>
            </w:r>
          </w:p>
        </w:tc>
      </w:tr>
      <w:tr w:rsidR="000F182B" w:rsidRPr="000F182B">
        <w:tc>
          <w:tcPr>
            <w:tcW w:w="1474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241 - 260</w:t>
            </w:r>
          </w:p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0,3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43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0,4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58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0,5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71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0,6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83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0,7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94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0,8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103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0,9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112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1,0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</w:t>
            </w:r>
          </w:p>
        </w:tc>
      </w:tr>
      <w:tr w:rsidR="000F182B" w:rsidRPr="000F182B">
        <w:tc>
          <w:tcPr>
            <w:tcW w:w="1474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261 - 280</w:t>
            </w:r>
          </w:p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0,3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32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0,4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42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0,5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52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0,6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61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0,7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69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0,8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76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0,9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82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1,0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88</w:t>
            </w:r>
          </w:p>
        </w:tc>
      </w:tr>
      <w:tr w:rsidR="000F182B" w:rsidRPr="000F182B">
        <w:tc>
          <w:tcPr>
            <w:tcW w:w="1474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281 - 300</w:t>
            </w:r>
          </w:p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0,3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0,4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0,5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22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0,6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26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0,7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30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0,8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33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0,9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35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1,0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38</w:t>
            </w:r>
          </w:p>
        </w:tc>
      </w:tr>
      <w:tr w:rsidR="000F182B" w:rsidRPr="000F182B">
        <w:tc>
          <w:tcPr>
            <w:tcW w:w="9064" w:type="dxa"/>
            <w:gridSpan w:val="12"/>
          </w:tcPr>
          <w:p w:rsidR="000F182B" w:rsidRPr="000F182B" w:rsidRDefault="000F182B" w:rsidP="000F182B">
            <w:pPr>
              <w:pStyle w:val="ConsPlusNormal"/>
              <w:jc w:val="center"/>
              <w:outlineLvl w:val="5"/>
            </w:pPr>
            <w:r w:rsidRPr="000F182B">
              <w:t>V бонитет</w:t>
            </w:r>
          </w:p>
        </w:tc>
      </w:tr>
      <w:tr w:rsidR="000F182B" w:rsidRPr="000F182B">
        <w:tc>
          <w:tcPr>
            <w:tcW w:w="1474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61 - 80</w:t>
            </w:r>
          </w:p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0,3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17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0,4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23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0,5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28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0,6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32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0,7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37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0,8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40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0,9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44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1,0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47</w:t>
            </w:r>
          </w:p>
        </w:tc>
      </w:tr>
      <w:tr w:rsidR="000F182B" w:rsidRPr="000F182B">
        <w:tc>
          <w:tcPr>
            <w:tcW w:w="1474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81 - 100</w:t>
            </w:r>
          </w:p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0,3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65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0,4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86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0,5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106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0,6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124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0,7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140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0,8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155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0,9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17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167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1,0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180</w:t>
            </w:r>
          </w:p>
        </w:tc>
      </w:tr>
      <w:tr w:rsidR="000F182B" w:rsidRPr="000F182B">
        <w:tc>
          <w:tcPr>
            <w:tcW w:w="1474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101 - 120</w:t>
            </w:r>
          </w:p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0,3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75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0,4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100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0,5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123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0,6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144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0,7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163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0,8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180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0,9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19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175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194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1,0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21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209</w:t>
            </w:r>
          </w:p>
        </w:tc>
      </w:tr>
      <w:tr w:rsidR="000F182B" w:rsidRPr="000F182B">
        <w:tc>
          <w:tcPr>
            <w:tcW w:w="1474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121 - 140</w:t>
            </w:r>
          </w:p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0,5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136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0,6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159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0,7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179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0,8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178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198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0,9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21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171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193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214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1,0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230</w:t>
            </w:r>
          </w:p>
        </w:tc>
      </w:tr>
      <w:tr w:rsidR="000F182B" w:rsidRPr="000F182B">
        <w:tc>
          <w:tcPr>
            <w:tcW w:w="1474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141 - 160</w:t>
            </w:r>
          </w:p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0,3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85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0,4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114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0,5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140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0,6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163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0,7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185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0,8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204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0,9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22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176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198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220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1,0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24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190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213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237</w:t>
            </w:r>
          </w:p>
        </w:tc>
      </w:tr>
      <w:tr w:rsidR="000F182B" w:rsidRPr="000F182B">
        <w:tc>
          <w:tcPr>
            <w:tcW w:w="1474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161 - 180</w:t>
            </w:r>
          </w:p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0,3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79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0,4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106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0,5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130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0,6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152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0,7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17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172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0,8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19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170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189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0,9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205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1,0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22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176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198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220</w:t>
            </w:r>
          </w:p>
        </w:tc>
      </w:tr>
      <w:tr w:rsidR="000F182B" w:rsidRPr="000F182B">
        <w:tc>
          <w:tcPr>
            <w:tcW w:w="1474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181 - 200</w:t>
            </w:r>
          </w:p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0,3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71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0,4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95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0,5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116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0,6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136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0,7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154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0,8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17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169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0,9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183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1,0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177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197</w:t>
            </w:r>
          </w:p>
        </w:tc>
      </w:tr>
      <w:tr w:rsidR="000F182B" w:rsidRPr="000F182B">
        <w:tc>
          <w:tcPr>
            <w:tcW w:w="1474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201 - 220</w:t>
            </w:r>
          </w:p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0,3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62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0,4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83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0,5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102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0,6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119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0,7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135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0,8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149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0,9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161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1,0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17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173</w:t>
            </w:r>
          </w:p>
        </w:tc>
      </w:tr>
      <w:tr w:rsidR="000F182B" w:rsidRPr="000F182B">
        <w:tc>
          <w:tcPr>
            <w:tcW w:w="1474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121 - 140</w:t>
            </w:r>
          </w:p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0,3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41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0,4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55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0,5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67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0,6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79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0,7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89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0,8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98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0,9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106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1,0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114</w:t>
            </w:r>
          </w:p>
        </w:tc>
      </w:tr>
      <w:tr w:rsidR="000F182B" w:rsidRPr="000F182B">
        <w:tc>
          <w:tcPr>
            <w:tcW w:w="1474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241 - 260</w:t>
            </w:r>
          </w:p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0,3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32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0,4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43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0,5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53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0,6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62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0,7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70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0,8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77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0,9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84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1,0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90</w:t>
            </w:r>
          </w:p>
        </w:tc>
      </w:tr>
      <w:tr w:rsidR="000F182B" w:rsidRPr="000F182B">
        <w:tc>
          <w:tcPr>
            <w:tcW w:w="1474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261 - 280</w:t>
            </w:r>
          </w:p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0,3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24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0,4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32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0,5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39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0,6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45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0,7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51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0,8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57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0,9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61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1,0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66</w:t>
            </w:r>
          </w:p>
        </w:tc>
      </w:tr>
      <w:tr w:rsidR="000F182B" w:rsidRPr="000F182B">
        <w:tc>
          <w:tcPr>
            <w:tcW w:w="1474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281 - 300</w:t>
            </w:r>
          </w:p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0,3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0,4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0,5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0,6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19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0,7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22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0,8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19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24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0,9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23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26</w:t>
            </w:r>
          </w:p>
        </w:tc>
      </w:tr>
      <w:tr w:rsidR="000F182B" w:rsidRPr="000F182B">
        <w:tc>
          <w:tcPr>
            <w:tcW w:w="1474" w:type="dxa"/>
            <w:vMerge/>
          </w:tcPr>
          <w:p w:rsidR="000F182B" w:rsidRPr="000F182B" w:rsidRDefault="000F182B" w:rsidP="000F182B"/>
        </w:tc>
        <w:tc>
          <w:tcPr>
            <w:tcW w:w="13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1,0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</w:t>
            </w:r>
          </w:p>
        </w:tc>
        <w:tc>
          <w:tcPr>
            <w:tcW w:w="49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17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22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25</w:t>
            </w:r>
          </w:p>
        </w:tc>
        <w:tc>
          <w:tcPr>
            <w:tcW w:w="6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28</w:t>
            </w:r>
          </w:p>
        </w:tc>
      </w:tr>
    </w:tbl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4"/>
      </w:pPr>
      <w:r w:rsidRPr="000F182B">
        <w:t>Инвентаризация ягодных угодий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К промысловым угодьям относятся заросли ягодников, отвечающие следующим требованиям: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- черника - насаждения от 41 года и старше, с полнотой 0,8 и ниже. Типы леса: сосняки-черничники, сосняки-</w:t>
      </w:r>
      <w:proofErr w:type="spellStart"/>
      <w:r w:rsidRPr="000F182B">
        <w:t>долгомошники</w:t>
      </w:r>
      <w:proofErr w:type="spellEnd"/>
      <w:r w:rsidRPr="000F182B">
        <w:t>, ельники-черничники;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- брусника - насаждения старше 40 лет, брусничной и </w:t>
      </w:r>
      <w:proofErr w:type="spellStart"/>
      <w:r w:rsidRPr="000F182B">
        <w:t>долгомошной</w:t>
      </w:r>
      <w:proofErr w:type="spellEnd"/>
      <w:r w:rsidRPr="000F182B">
        <w:t xml:space="preserve"> групп типов леса с полнотой 0,6 и ниже, редины, вырубки сосняков брусничных и </w:t>
      </w:r>
      <w:proofErr w:type="spellStart"/>
      <w:r w:rsidRPr="000F182B">
        <w:t>долгомошных</w:t>
      </w:r>
      <w:proofErr w:type="spellEnd"/>
      <w:r w:rsidRPr="000F182B">
        <w:t xml:space="preserve"> в стадии возобновления;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- голубика и клюква - насаждения сфагновой группы типов леса полнотой 0,5 и ниже, безлесные болота; для голубики, кроме того, вырубки </w:t>
      </w:r>
      <w:proofErr w:type="spellStart"/>
      <w:r w:rsidRPr="000F182B">
        <w:t>долгомошной</w:t>
      </w:r>
      <w:proofErr w:type="spellEnd"/>
      <w:r w:rsidRPr="000F182B">
        <w:t xml:space="preserve"> группы.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Общими требованиями для отнесения выделов с наличием ягодных растений к промысловым являются: площадь (редуцированная) не менее 0,5 га, низкая густота подлеска и наличие подроста не более 2 тыс. шт./га.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Ягодные угодья группируются по трем показателям покрытия ягодными растениями: относительно низкое - 10 - 40%, среднее - 50 - 70%, высокое - 80 - 100%.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Расчет запасов ягод в объекте осуществляется с помощью нормативных таблиц </w:t>
      </w:r>
      <w:r w:rsidRPr="000F182B">
        <w:lastRenderedPageBreak/>
        <w:t>среднегодовой урожайности (Руководство по учету и оценке второстепенных лесных ресурсов и продуктов побочного лесопользования, 2003 г. Общесоюзные нормативы для таксации лесов. 1992 г.).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jc w:val="right"/>
        <w:outlineLvl w:val="5"/>
      </w:pPr>
      <w:r w:rsidRPr="000F182B">
        <w:t>Таблица 39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</w:pPr>
      <w:r w:rsidRPr="000F182B">
        <w:t xml:space="preserve">Ориентировочный средний урожай </w:t>
      </w:r>
      <w:proofErr w:type="gramStart"/>
      <w:r w:rsidRPr="000F182B">
        <w:t>различных</w:t>
      </w:r>
      <w:proofErr w:type="gramEnd"/>
    </w:p>
    <w:p w:rsidR="000F182B" w:rsidRPr="000F182B" w:rsidRDefault="000F182B" w:rsidP="000F182B">
      <w:pPr>
        <w:pStyle w:val="ConsPlusTitle"/>
        <w:jc w:val="center"/>
      </w:pPr>
      <w:r w:rsidRPr="000F182B">
        <w:t>лесных плодов и ягод (в урожайные годы)</w:t>
      </w:r>
    </w:p>
    <w:p w:rsidR="000F182B" w:rsidRPr="000F182B" w:rsidRDefault="000F182B" w:rsidP="000F18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587"/>
        <w:gridCol w:w="1531"/>
        <w:gridCol w:w="1531"/>
        <w:gridCol w:w="1644"/>
        <w:gridCol w:w="1474"/>
      </w:tblGrid>
      <w:tr w:rsidR="000F182B" w:rsidRPr="000F182B">
        <w:tc>
          <w:tcPr>
            <w:tcW w:w="130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Вид растения</w:t>
            </w:r>
          </w:p>
        </w:tc>
        <w:tc>
          <w:tcPr>
            <w:tcW w:w="158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 xml:space="preserve">Урожайность, </w:t>
            </w:r>
            <w:proofErr w:type="gramStart"/>
            <w:r w:rsidRPr="000F182B">
              <w:t>кг</w:t>
            </w:r>
            <w:proofErr w:type="gramEnd"/>
            <w:r w:rsidRPr="000F182B">
              <w:t>/га</w:t>
            </w:r>
          </w:p>
        </w:tc>
        <w:tc>
          <w:tcPr>
            <w:tcW w:w="1531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Периодичность урожая</w:t>
            </w:r>
          </w:p>
        </w:tc>
        <w:tc>
          <w:tcPr>
            <w:tcW w:w="1531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Вид растения</w:t>
            </w:r>
          </w:p>
        </w:tc>
        <w:tc>
          <w:tcPr>
            <w:tcW w:w="164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 xml:space="preserve">Урожайность, </w:t>
            </w:r>
            <w:proofErr w:type="gramStart"/>
            <w:r w:rsidRPr="000F182B">
              <w:t>кг</w:t>
            </w:r>
            <w:proofErr w:type="gramEnd"/>
            <w:r w:rsidRPr="000F182B">
              <w:t>/га</w:t>
            </w:r>
          </w:p>
        </w:tc>
        <w:tc>
          <w:tcPr>
            <w:tcW w:w="147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Периодичность урожая</w:t>
            </w:r>
          </w:p>
        </w:tc>
      </w:tr>
      <w:tr w:rsidR="000F182B" w:rsidRPr="000F182B">
        <w:tc>
          <w:tcPr>
            <w:tcW w:w="130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Брусника</w:t>
            </w:r>
          </w:p>
        </w:tc>
        <w:tc>
          <w:tcPr>
            <w:tcW w:w="158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200</w:t>
            </w:r>
          </w:p>
        </w:tc>
        <w:tc>
          <w:tcPr>
            <w:tcW w:w="153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1 - 2</w:t>
            </w:r>
          </w:p>
        </w:tc>
        <w:tc>
          <w:tcPr>
            <w:tcW w:w="153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Земляника</w:t>
            </w:r>
          </w:p>
        </w:tc>
        <w:tc>
          <w:tcPr>
            <w:tcW w:w="164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50</w:t>
            </w:r>
          </w:p>
        </w:tc>
        <w:tc>
          <w:tcPr>
            <w:tcW w:w="147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1 - 2</w:t>
            </w:r>
          </w:p>
        </w:tc>
      </w:tr>
      <w:tr w:rsidR="000F182B" w:rsidRPr="000F182B">
        <w:tc>
          <w:tcPr>
            <w:tcW w:w="130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Голубика</w:t>
            </w:r>
          </w:p>
        </w:tc>
        <w:tc>
          <w:tcPr>
            <w:tcW w:w="158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150</w:t>
            </w:r>
          </w:p>
        </w:tc>
        <w:tc>
          <w:tcPr>
            <w:tcW w:w="153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1 - 2</w:t>
            </w:r>
          </w:p>
        </w:tc>
        <w:tc>
          <w:tcPr>
            <w:tcW w:w="153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Малина</w:t>
            </w:r>
          </w:p>
        </w:tc>
        <w:tc>
          <w:tcPr>
            <w:tcW w:w="164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250</w:t>
            </w:r>
          </w:p>
        </w:tc>
        <w:tc>
          <w:tcPr>
            <w:tcW w:w="147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1 - 2</w:t>
            </w:r>
          </w:p>
        </w:tc>
      </w:tr>
      <w:tr w:rsidR="000F182B" w:rsidRPr="000F182B">
        <w:tc>
          <w:tcPr>
            <w:tcW w:w="130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Черника</w:t>
            </w:r>
          </w:p>
        </w:tc>
        <w:tc>
          <w:tcPr>
            <w:tcW w:w="158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150</w:t>
            </w:r>
          </w:p>
        </w:tc>
        <w:tc>
          <w:tcPr>
            <w:tcW w:w="153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1 - 2</w:t>
            </w:r>
          </w:p>
        </w:tc>
        <w:tc>
          <w:tcPr>
            <w:tcW w:w="153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Морошка</w:t>
            </w:r>
          </w:p>
        </w:tc>
        <w:tc>
          <w:tcPr>
            <w:tcW w:w="164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100</w:t>
            </w:r>
          </w:p>
        </w:tc>
        <w:tc>
          <w:tcPr>
            <w:tcW w:w="147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1 - 2</w:t>
            </w:r>
          </w:p>
        </w:tc>
      </w:tr>
      <w:tr w:rsidR="000F182B" w:rsidRPr="000F182B">
        <w:tc>
          <w:tcPr>
            <w:tcW w:w="130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Смородина</w:t>
            </w:r>
          </w:p>
        </w:tc>
        <w:tc>
          <w:tcPr>
            <w:tcW w:w="158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300</w:t>
            </w:r>
          </w:p>
        </w:tc>
        <w:tc>
          <w:tcPr>
            <w:tcW w:w="153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1 - 2</w:t>
            </w:r>
          </w:p>
        </w:tc>
        <w:tc>
          <w:tcPr>
            <w:tcW w:w="153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Рябина, 2500 кустов/</w:t>
            </w:r>
            <w:proofErr w:type="gramStart"/>
            <w:r w:rsidRPr="000F182B">
              <w:t>га</w:t>
            </w:r>
            <w:proofErr w:type="gramEnd"/>
          </w:p>
        </w:tc>
        <w:tc>
          <w:tcPr>
            <w:tcW w:w="164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1500</w:t>
            </w:r>
          </w:p>
        </w:tc>
        <w:tc>
          <w:tcPr>
            <w:tcW w:w="147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1 - 2</w:t>
            </w:r>
          </w:p>
        </w:tc>
      </w:tr>
      <w:tr w:rsidR="000F182B" w:rsidRPr="000F182B">
        <w:tc>
          <w:tcPr>
            <w:tcW w:w="130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Шиповник</w:t>
            </w:r>
          </w:p>
        </w:tc>
        <w:tc>
          <w:tcPr>
            <w:tcW w:w="158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1000</w:t>
            </w:r>
          </w:p>
        </w:tc>
        <w:tc>
          <w:tcPr>
            <w:tcW w:w="153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2 - 3</w:t>
            </w:r>
          </w:p>
        </w:tc>
        <w:tc>
          <w:tcPr>
            <w:tcW w:w="153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Костяника</w:t>
            </w:r>
          </w:p>
        </w:tc>
        <w:tc>
          <w:tcPr>
            <w:tcW w:w="164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50</w:t>
            </w:r>
          </w:p>
        </w:tc>
        <w:tc>
          <w:tcPr>
            <w:tcW w:w="147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1 - 2</w:t>
            </w:r>
          </w:p>
        </w:tc>
      </w:tr>
      <w:tr w:rsidR="000F182B" w:rsidRPr="000F182B">
        <w:tc>
          <w:tcPr>
            <w:tcW w:w="130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Клюква</w:t>
            </w:r>
          </w:p>
        </w:tc>
        <w:tc>
          <w:tcPr>
            <w:tcW w:w="158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250</w:t>
            </w:r>
          </w:p>
        </w:tc>
        <w:tc>
          <w:tcPr>
            <w:tcW w:w="153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2 - 3</w:t>
            </w:r>
          </w:p>
        </w:tc>
        <w:tc>
          <w:tcPr>
            <w:tcW w:w="1531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644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474" w:type="dxa"/>
          </w:tcPr>
          <w:p w:rsidR="000F182B" w:rsidRPr="000F182B" w:rsidRDefault="000F182B" w:rsidP="000F182B">
            <w:pPr>
              <w:pStyle w:val="ConsPlusNormal"/>
            </w:pPr>
          </w:p>
        </w:tc>
      </w:tr>
    </w:tbl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jc w:val="right"/>
        <w:outlineLvl w:val="5"/>
      </w:pPr>
      <w:r w:rsidRPr="000F182B">
        <w:t>Таблица 40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</w:pPr>
      <w:proofErr w:type="gramStart"/>
      <w:r w:rsidRPr="000F182B">
        <w:t>Удельный вес хозяйственного урожая в % биологической массы</w:t>
      </w:r>
      <w:proofErr w:type="gramEnd"/>
    </w:p>
    <w:p w:rsidR="000F182B" w:rsidRPr="000F182B" w:rsidRDefault="000F182B" w:rsidP="000F18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907"/>
        <w:gridCol w:w="1020"/>
        <w:gridCol w:w="1020"/>
        <w:gridCol w:w="1417"/>
        <w:gridCol w:w="1134"/>
        <w:gridCol w:w="1020"/>
        <w:gridCol w:w="1020"/>
      </w:tblGrid>
      <w:tr w:rsidR="000F182B" w:rsidRPr="000F182B">
        <w:tc>
          <w:tcPr>
            <w:tcW w:w="1531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Виды пищевой продукции леса</w:t>
            </w:r>
          </w:p>
        </w:tc>
        <w:tc>
          <w:tcPr>
            <w:tcW w:w="90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Средний</w:t>
            </w:r>
          </w:p>
        </w:tc>
        <w:tc>
          <w:tcPr>
            <w:tcW w:w="102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Минимальный</w:t>
            </w:r>
          </w:p>
        </w:tc>
        <w:tc>
          <w:tcPr>
            <w:tcW w:w="102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Максимальный</w:t>
            </w:r>
          </w:p>
        </w:tc>
        <w:tc>
          <w:tcPr>
            <w:tcW w:w="141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Виды пищевой продукции леса</w:t>
            </w:r>
          </w:p>
        </w:tc>
        <w:tc>
          <w:tcPr>
            <w:tcW w:w="113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Средний</w:t>
            </w:r>
          </w:p>
        </w:tc>
        <w:tc>
          <w:tcPr>
            <w:tcW w:w="102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Минимальный</w:t>
            </w:r>
          </w:p>
        </w:tc>
        <w:tc>
          <w:tcPr>
            <w:tcW w:w="102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Максимальный</w:t>
            </w:r>
          </w:p>
        </w:tc>
      </w:tr>
      <w:tr w:rsidR="000F182B" w:rsidRPr="000F182B">
        <w:tc>
          <w:tcPr>
            <w:tcW w:w="153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Черника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30</w:t>
            </w:r>
          </w:p>
        </w:tc>
        <w:tc>
          <w:tcPr>
            <w:tcW w:w="1417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Голубика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50</w:t>
            </w:r>
          </w:p>
        </w:tc>
      </w:tr>
      <w:tr w:rsidR="000F182B" w:rsidRPr="000F182B">
        <w:tc>
          <w:tcPr>
            <w:tcW w:w="153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Клюква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40</w:t>
            </w:r>
          </w:p>
        </w:tc>
        <w:tc>
          <w:tcPr>
            <w:tcW w:w="1417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Брусника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30</w:t>
            </w:r>
          </w:p>
        </w:tc>
      </w:tr>
      <w:tr w:rsidR="000F182B" w:rsidRPr="000F182B">
        <w:tc>
          <w:tcPr>
            <w:tcW w:w="153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Рябина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50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30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70</w:t>
            </w:r>
          </w:p>
        </w:tc>
        <w:tc>
          <w:tcPr>
            <w:tcW w:w="1417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Малина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30</w:t>
            </w:r>
          </w:p>
        </w:tc>
      </w:tr>
    </w:tbl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4"/>
      </w:pPr>
      <w:r w:rsidRPr="000F182B">
        <w:t>Нормативы по сбору грибов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Перечень съедобных грибов, разрешенных к заготовке, определяют отраслевые стандарты. По пищевой и товарной ценности съедобные грибы подразделяют на четыре категории:</w:t>
      </w:r>
    </w:p>
    <w:p w:rsidR="000F182B" w:rsidRPr="000F182B" w:rsidRDefault="000F182B" w:rsidP="000F182B">
      <w:pPr>
        <w:pStyle w:val="ConsPlusNormal"/>
        <w:ind w:firstLine="540"/>
        <w:jc w:val="both"/>
      </w:pPr>
      <w:proofErr w:type="gramStart"/>
      <w:r w:rsidRPr="000F182B">
        <w:t>I - белый гриб, груздь настоящий или сырой, рыжик деликатесный;</w:t>
      </w:r>
      <w:proofErr w:type="gramEnd"/>
    </w:p>
    <w:p w:rsidR="000F182B" w:rsidRPr="000F182B" w:rsidRDefault="000F182B" w:rsidP="000F182B">
      <w:pPr>
        <w:pStyle w:val="ConsPlusNormal"/>
        <w:ind w:firstLine="540"/>
        <w:jc w:val="both"/>
      </w:pPr>
      <w:proofErr w:type="gramStart"/>
      <w:r w:rsidRPr="000F182B">
        <w:t>II - подосиновики, подберезовик обыкновенный, маслята (зернистый, настоящий поздний, лиственничный), грузди осиновые и синеющие, подгруздки, шампиньон обыкновенный;</w:t>
      </w:r>
      <w:proofErr w:type="gramEnd"/>
    </w:p>
    <w:p w:rsidR="000F182B" w:rsidRPr="000F182B" w:rsidRDefault="000F182B" w:rsidP="000F182B">
      <w:pPr>
        <w:pStyle w:val="ConsPlusNormal"/>
        <w:ind w:firstLine="540"/>
        <w:jc w:val="both"/>
      </w:pPr>
      <w:proofErr w:type="gramStart"/>
      <w:r w:rsidRPr="000F182B">
        <w:t>III - моховики, лисички (настоящая и бледноватая), груздь черный, опята, козляк, волнушки розовая и белая, валуй, шампиньон полевой, сыроежки, сморчки;</w:t>
      </w:r>
      <w:proofErr w:type="gramEnd"/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IV - грузди (скрипица, </w:t>
      </w:r>
      <w:proofErr w:type="spellStart"/>
      <w:r w:rsidRPr="000F182B">
        <w:t>горькушка</w:t>
      </w:r>
      <w:proofErr w:type="spellEnd"/>
      <w:r w:rsidRPr="000F182B">
        <w:t xml:space="preserve">, </w:t>
      </w:r>
      <w:proofErr w:type="spellStart"/>
      <w:r w:rsidRPr="000F182B">
        <w:t>серушка</w:t>
      </w:r>
      <w:proofErr w:type="spellEnd"/>
      <w:r w:rsidRPr="000F182B">
        <w:t xml:space="preserve">, гладыш, </w:t>
      </w:r>
      <w:proofErr w:type="spellStart"/>
      <w:r w:rsidRPr="000F182B">
        <w:t>краснушка</w:t>
      </w:r>
      <w:proofErr w:type="spellEnd"/>
      <w:r w:rsidRPr="000F182B">
        <w:t xml:space="preserve">, перечный), рядовки (зеленушка, серая рядовка), </w:t>
      </w:r>
      <w:proofErr w:type="spellStart"/>
      <w:r w:rsidRPr="000F182B">
        <w:t>вешенки</w:t>
      </w:r>
      <w:proofErr w:type="spellEnd"/>
      <w:r w:rsidRPr="000F182B">
        <w:t xml:space="preserve"> (серая или устричная и легочная), шампиньон лесной.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Урожайность и запасы грибов определяются исходя из таблиц распределения лесных земель по группам типов леса </w:t>
      </w:r>
      <w:hyperlink w:anchor="P8908" w:history="1">
        <w:r w:rsidRPr="000F182B">
          <w:t>(таблица 41)</w:t>
        </w:r>
      </w:hyperlink>
      <w:r w:rsidRPr="000F182B">
        <w:t xml:space="preserve"> и таблиц урожайности (</w:t>
      </w:r>
      <w:hyperlink w:anchor="P8962" w:history="1">
        <w:r w:rsidRPr="000F182B">
          <w:t>таблицы 42</w:t>
        </w:r>
      </w:hyperlink>
      <w:r w:rsidRPr="000F182B">
        <w:t xml:space="preserve">, </w:t>
      </w:r>
      <w:hyperlink w:anchor="P9029" w:history="1">
        <w:r w:rsidRPr="000F182B">
          <w:t>43</w:t>
        </w:r>
      </w:hyperlink>
      <w:r w:rsidRPr="000F182B">
        <w:t>).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jc w:val="right"/>
        <w:outlineLvl w:val="5"/>
      </w:pPr>
      <w:r w:rsidRPr="000F182B">
        <w:lastRenderedPageBreak/>
        <w:t>Таблица 41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</w:pPr>
      <w:bookmarkStart w:id="24" w:name="P8908"/>
      <w:bookmarkEnd w:id="24"/>
      <w:r w:rsidRPr="000F182B">
        <w:t>Приуроченность различных видов</w:t>
      </w:r>
    </w:p>
    <w:p w:rsidR="000F182B" w:rsidRPr="000F182B" w:rsidRDefault="000F182B" w:rsidP="000F182B">
      <w:pPr>
        <w:pStyle w:val="ConsPlusTitle"/>
        <w:jc w:val="center"/>
      </w:pPr>
      <w:r w:rsidRPr="000F182B">
        <w:t>грибов к типам местопроизрастания</w:t>
      </w:r>
    </w:p>
    <w:p w:rsidR="000F182B" w:rsidRPr="000F182B" w:rsidRDefault="000F182B" w:rsidP="000F18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1247"/>
        <w:gridCol w:w="6350"/>
      </w:tblGrid>
      <w:tr w:rsidR="000F182B" w:rsidRPr="000F182B">
        <w:tc>
          <w:tcPr>
            <w:tcW w:w="147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Наименование грибов</w:t>
            </w:r>
          </w:p>
        </w:tc>
        <w:tc>
          <w:tcPr>
            <w:tcW w:w="124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Сроки заготовки</w:t>
            </w:r>
          </w:p>
        </w:tc>
        <w:tc>
          <w:tcPr>
            <w:tcW w:w="63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Типы местопроизрастания</w:t>
            </w:r>
          </w:p>
        </w:tc>
      </w:tr>
      <w:tr w:rsidR="000F182B" w:rsidRPr="000F182B">
        <w:tc>
          <w:tcPr>
            <w:tcW w:w="147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</w:t>
            </w:r>
          </w:p>
        </w:tc>
        <w:tc>
          <w:tcPr>
            <w:tcW w:w="124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</w:t>
            </w:r>
          </w:p>
        </w:tc>
        <w:tc>
          <w:tcPr>
            <w:tcW w:w="63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</w:t>
            </w:r>
          </w:p>
        </w:tc>
      </w:tr>
      <w:tr w:rsidR="000F182B" w:rsidRPr="000F182B">
        <w:tc>
          <w:tcPr>
            <w:tcW w:w="147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Белый гриб</w:t>
            </w:r>
          </w:p>
        </w:tc>
        <w:tc>
          <w:tcPr>
            <w:tcW w:w="124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Июнь, август - сентябрь</w:t>
            </w:r>
          </w:p>
        </w:tc>
        <w:tc>
          <w:tcPr>
            <w:tcW w:w="6350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Березовые, еловые, сосновые и смешанные спелые и перестойные травянистые, моховые, лишайниковые типы леса. Исключаются: осинники, заболоченные места, леса с высоким травянистым и моховым покровом, густые черничники и брусничники</w:t>
            </w:r>
          </w:p>
        </w:tc>
      </w:tr>
      <w:tr w:rsidR="000F182B" w:rsidRPr="000F182B">
        <w:tc>
          <w:tcPr>
            <w:tcW w:w="147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Волнушки белая и розовая</w:t>
            </w:r>
          </w:p>
        </w:tc>
        <w:tc>
          <w:tcPr>
            <w:tcW w:w="124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Август - сентябрь</w:t>
            </w:r>
          </w:p>
        </w:tc>
        <w:tc>
          <w:tcPr>
            <w:tcW w:w="6350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 xml:space="preserve">Молодые березовые и смешанные хвойно-березовые </w:t>
            </w:r>
            <w:proofErr w:type="spellStart"/>
            <w:r w:rsidRPr="000F182B">
              <w:t>низкополнотные</w:t>
            </w:r>
            <w:proofErr w:type="spellEnd"/>
            <w:r w:rsidRPr="000F182B">
              <w:t xml:space="preserve"> леса, поляны с невысокой травой, сенокосы, сырые места</w:t>
            </w:r>
          </w:p>
        </w:tc>
      </w:tr>
      <w:tr w:rsidR="000F182B" w:rsidRPr="000F182B">
        <w:tc>
          <w:tcPr>
            <w:tcW w:w="147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Груздь настоящий, сырой</w:t>
            </w:r>
          </w:p>
        </w:tc>
        <w:tc>
          <w:tcPr>
            <w:tcW w:w="124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Июль - сентябрь</w:t>
            </w:r>
          </w:p>
        </w:tc>
        <w:tc>
          <w:tcPr>
            <w:tcW w:w="6350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Березовые, чаще сосново-березовые или березово-еловые леса, почвы легкие по составу</w:t>
            </w:r>
          </w:p>
        </w:tc>
      </w:tr>
      <w:tr w:rsidR="000F182B" w:rsidRPr="000F182B">
        <w:tc>
          <w:tcPr>
            <w:tcW w:w="147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Лисички</w:t>
            </w:r>
          </w:p>
        </w:tc>
        <w:tc>
          <w:tcPr>
            <w:tcW w:w="124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Июль - октябрь</w:t>
            </w:r>
          </w:p>
        </w:tc>
        <w:tc>
          <w:tcPr>
            <w:tcW w:w="6350" w:type="dxa"/>
          </w:tcPr>
          <w:p w:rsidR="000F182B" w:rsidRPr="000F182B" w:rsidRDefault="000F182B" w:rsidP="000F182B">
            <w:pPr>
              <w:pStyle w:val="ConsPlusNormal"/>
            </w:pPr>
            <w:proofErr w:type="spellStart"/>
            <w:r w:rsidRPr="000F182B">
              <w:t>Редкостойные</w:t>
            </w:r>
            <w:proofErr w:type="spellEnd"/>
            <w:r w:rsidRPr="000F182B">
              <w:t xml:space="preserve"> березняки, осинники, сосняки, осиново-березовые, сосново-березовые леса, сухие участки с разнотравьем и сырые леса с развитым моховым покровом</w:t>
            </w:r>
          </w:p>
        </w:tc>
      </w:tr>
      <w:tr w:rsidR="000F182B" w:rsidRPr="000F182B">
        <w:tc>
          <w:tcPr>
            <w:tcW w:w="147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Масленок настоящий поздний</w:t>
            </w:r>
          </w:p>
        </w:tc>
        <w:tc>
          <w:tcPr>
            <w:tcW w:w="124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Июль - сентябрь</w:t>
            </w:r>
          </w:p>
        </w:tc>
        <w:tc>
          <w:tcPr>
            <w:tcW w:w="6350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Молодые сосновые леса, опушки, гари. Встречается вдоль дорог и лесных тропинок</w:t>
            </w:r>
          </w:p>
        </w:tc>
      </w:tr>
      <w:tr w:rsidR="000F182B" w:rsidRPr="000F182B">
        <w:tc>
          <w:tcPr>
            <w:tcW w:w="147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Масленок зернистый</w:t>
            </w:r>
          </w:p>
        </w:tc>
        <w:tc>
          <w:tcPr>
            <w:tcW w:w="124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Июнь - сентябрь</w:t>
            </w:r>
          </w:p>
        </w:tc>
        <w:tc>
          <w:tcPr>
            <w:tcW w:w="6350" w:type="dxa"/>
          </w:tcPr>
          <w:p w:rsidR="000F182B" w:rsidRPr="000F182B" w:rsidRDefault="000F182B" w:rsidP="000F182B">
            <w:pPr>
              <w:pStyle w:val="ConsPlusNormal"/>
            </w:pPr>
            <w:proofErr w:type="spellStart"/>
            <w:r w:rsidRPr="000F182B">
              <w:t>Низкополнотные</w:t>
            </w:r>
            <w:proofErr w:type="spellEnd"/>
            <w:r w:rsidRPr="000F182B">
              <w:t xml:space="preserve"> сосняки </w:t>
            </w:r>
            <w:proofErr w:type="spellStart"/>
            <w:r w:rsidRPr="000F182B">
              <w:t>брусничниковые</w:t>
            </w:r>
            <w:proofErr w:type="spellEnd"/>
            <w:r w:rsidRPr="000F182B">
              <w:t>, осоковые, разнотравные</w:t>
            </w:r>
          </w:p>
        </w:tc>
      </w:tr>
      <w:tr w:rsidR="000F182B" w:rsidRPr="000F182B">
        <w:tc>
          <w:tcPr>
            <w:tcW w:w="147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Опенок</w:t>
            </w:r>
          </w:p>
        </w:tc>
        <w:tc>
          <w:tcPr>
            <w:tcW w:w="124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Сентябрь - октябрь</w:t>
            </w:r>
          </w:p>
        </w:tc>
        <w:tc>
          <w:tcPr>
            <w:tcW w:w="6350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 xml:space="preserve">Разные по составу леса. Встречается на пнях, валежнике и живых стволах деревьев. Особенно </w:t>
            </w:r>
            <w:proofErr w:type="gramStart"/>
            <w:r w:rsidRPr="000F182B">
              <w:t>обилен</w:t>
            </w:r>
            <w:proofErr w:type="gramEnd"/>
            <w:r w:rsidRPr="000F182B">
              <w:t xml:space="preserve"> на вырубках и ветровальных лесных участках</w:t>
            </w:r>
          </w:p>
        </w:tc>
      </w:tr>
      <w:tr w:rsidR="000F182B" w:rsidRPr="000F182B">
        <w:tc>
          <w:tcPr>
            <w:tcW w:w="147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Подберезовик обыкновенный</w:t>
            </w:r>
          </w:p>
        </w:tc>
        <w:tc>
          <w:tcPr>
            <w:tcW w:w="124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Июнь - октябрь</w:t>
            </w:r>
          </w:p>
        </w:tc>
        <w:tc>
          <w:tcPr>
            <w:tcW w:w="6350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Березовые или смешанные мелколиственные леса с участием березы</w:t>
            </w:r>
          </w:p>
        </w:tc>
      </w:tr>
      <w:tr w:rsidR="000F182B" w:rsidRPr="000F182B">
        <w:tc>
          <w:tcPr>
            <w:tcW w:w="147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Подберезовик белый</w:t>
            </w:r>
          </w:p>
        </w:tc>
        <w:tc>
          <w:tcPr>
            <w:tcW w:w="124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Июнь - октябрь</w:t>
            </w:r>
          </w:p>
        </w:tc>
        <w:tc>
          <w:tcPr>
            <w:tcW w:w="6350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Заболоченные сфагновые березняки. Образует микоризу с березой</w:t>
            </w:r>
          </w:p>
        </w:tc>
      </w:tr>
      <w:tr w:rsidR="000F182B" w:rsidRPr="000F182B">
        <w:tc>
          <w:tcPr>
            <w:tcW w:w="147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Подосиновик красно-бурый</w:t>
            </w:r>
          </w:p>
        </w:tc>
        <w:tc>
          <w:tcPr>
            <w:tcW w:w="124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Июнь - октябрь</w:t>
            </w:r>
          </w:p>
        </w:tc>
        <w:tc>
          <w:tcPr>
            <w:tcW w:w="6350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Осинники, осиново-березовые леса, смешанные леса с участием осины</w:t>
            </w:r>
          </w:p>
        </w:tc>
      </w:tr>
      <w:tr w:rsidR="000F182B" w:rsidRPr="000F182B">
        <w:tc>
          <w:tcPr>
            <w:tcW w:w="147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Подосиновик желто-бурый</w:t>
            </w:r>
          </w:p>
        </w:tc>
        <w:tc>
          <w:tcPr>
            <w:tcW w:w="124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Июнь - сентябрь</w:t>
            </w:r>
          </w:p>
        </w:tc>
        <w:tc>
          <w:tcPr>
            <w:tcW w:w="6350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Осинники, осиново-березовые леса, смешанные леса с участием осины</w:t>
            </w:r>
          </w:p>
        </w:tc>
      </w:tr>
      <w:tr w:rsidR="000F182B" w:rsidRPr="000F182B">
        <w:tc>
          <w:tcPr>
            <w:tcW w:w="147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Рыжик деликатесный</w:t>
            </w:r>
          </w:p>
        </w:tc>
        <w:tc>
          <w:tcPr>
            <w:tcW w:w="124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Август - сентябрь</w:t>
            </w:r>
          </w:p>
        </w:tc>
        <w:tc>
          <w:tcPr>
            <w:tcW w:w="6350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 xml:space="preserve">Сосняки. Произрастает одиночно и группами на солнечных, светлых местах, по обочинам лесных дорог, на опушках. Предпочитает участки с уплотненной почвой и тонким слоем </w:t>
            </w:r>
            <w:r w:rsidRPr="000F182B">
              <w:lastRenderedPageBreak/>
              <w:t>лесной подстилки</w:t>
            </w:r>
          </w:p>
        </w:tc>
      </w:tr>
      <w:tr w:rsidR="000F182B" w:rsidRPr="000F182B">
        <w:tc>
          <w:tcPr>
            <w:tcW w:w="147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lastRenderedPageBreak/>
              <w:t>Шампиньон лесной</w:t>
            </w:r>
          </w:p>
        </w:tc>
        <w:tc>
          <w:tcPr>
            <w:tcW w:w="124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Июнь - октябрь</w:t>
            </w:r>
          </w:p>
        </w:tc>
        <w:tc>
          <w:tcPr>
            <w:tcW w:w="6350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Хвойные (преимущественно еловые), лиственные и смешанные леса</w:t>
            </w:r>
          </w:p>
        </w:tc>
      </w:tr>
    </w:tbl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В расчеты не включаются насаждения с полнотой 0,8, лиственные молодняки до 10-летнего и ельники до 20-летнего возраста (как </w:t>
      </w:r>
      <w:proofErr w:type="spellStart"/>
      <w:r w:rsidRPr="000F182B">
        <w:t>низкопродуктивные</w:t>
      </w:r>
      <w:proofErr w:type="spellEnd"/>
      <w:r w:rsidRPr="000F182B">
        <w:t xml:space="preserve"> грибные угодья); из расчета исключают также насаждения в возрасте главной рубки, охраняемые территории, сбор грибов на которых недопустим.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Для более полного использования грибных ресурсов учитываются в натуре и включаются в учет не только общеизвестные съедобные грибы, но и </w:t>
      </w:r>
      <w:proofErr w:type="spellStart"/>
      <w:r w:rsidRPr="000F182B">
        <w:t>малособираемые</w:t>
      </w:r>
      <w:proofErr w:type="spellEnd"/>
      <w:r w:rsidRPr="000F182B">
        <w:t xml:space="preserve"> населением, имеющие пищевую ценность и высокую урожайность: млечник (гладыш), </w:t>
      </w:r>
      <w:proofErr w:type="spellStart"/>
      <w:r w:rsidRPr="000F182B">
        <w:t>серушка</w:t>
      </w:r>
      <w:proofErr w:type="spellEnd"/>
      <w:r w:rsidRPr="000F182B">
        <w:t xml:space="preserve">, груздь черный, лисичка настоящая, моховики, рядовки и др. Средняя урожайность основных видов грибов приведена в </w:t>
      </w:r>
      <w:hyperlink w:anchor="P8962" w:history="1">
        <w:r w:rsidRPr="000F182B">
          <w:t>таблицах 42</w:t>
        </w:r>
      </w:hyperlink>
      <w:r w:rsidRPr="000F182B">
        <w:t xml:space="preserve"> и </w:t>
      </w:r>
      <w:hyperlink w:anchor="P9029" w:history="1">
        <w:r w:rsidRPr="000F182B">
          <w:t>43</w:t>
        </w:r>
      </w:hyperlink>
      <w:r w:rsidRPr="000F182B">
        <w:t>.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jc w:val="right"/>
        <w:outlineLvl w:val="5"/>
      </w:pPr>
      <w:r w:rsidRPr="000F182B">
        <w:t>Таблица 42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</w:pPr>
      <w:bookmarkStart w:id="25" w:name="P8962"/>
      <w:bookmarkEnd w:id="25"/>
      <w:r w:rsidRPr="000F182B">
        <w:t>Средняя урожайность белого гриба, моховика и масленка</w:t>
      </w:r>
    </w:p>
    <w:p w:rsidR="000F182B" w:rsidRPr="000F182B" w:rsidRDefault="000F182B" w:rsidP="000F182B">
      <w:pPr>
        <w:pStyle w:val="ConsPlusTitle"/>
        <w:jc w:val="center"/>
      </w:pPr>
      <w:r w:rsidRPr="000F182B">
        <w:t>в различных типах леса в южных районах Томской области</w:t>
      </w:r>
    </w:p>
    <w:p w:rsidR="000F182B" w:rsidRPr="000F182B" w:rsidRDefault="000F182B" w:rsidP="000F18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1077"/>
        <w:gridCol w:w="1701"/>
        <w:gridCol w:w="2098"/>
        <w:gridCol w:w="1531"/>
      </w:tblGrid>
      <w:tr w:rsidR="000F182B" w:rsidRPr="000F182B">
        <w:tc>
          <w:tcPr>
            <w:tcW w:w="2665" w:type="dxa"/>
            <w:vMerge w:val="restart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Тип леса</w:t>
            </w:r>
          </w:p>
        </w:tc>
        <w:tc>
          <w:tcPr>
            <w:tcW w:w="1077" w:type="dxa"/>
            <w:vMerge w:val="restart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Процент площади</w:t>
            </w:r>
          </w:p>
        </w:tc>
        <w:tc>
          <w:tcPr>
            <w:tcW w:w="5330" w:type="dxa"/>
            <w:gridSpan w:val="3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Средняя урожайность (</w:t>
            </w:r>
            <w:proofErr w:type="gramStart"/>
            <w:r w:rsidRPr="000F182B">
              <w:t>кг</w:t>
            </w:r>
            <w:proofErr w:type="gramEnd"/>
            <w:r w:rsidRPr="000F182B">
              <w:t>/га)</w:t>
            </w:r>
          </w:p>
        </w:tc>
      </w:tr>
      <w:tr w:rsidR="000F182B" w:rsidRPr="000F182B">
        <w:tc>
          <w:tcPr>
            <w:tcW w:w="2665" w:type="dxa"/>
            <w:vMerge/>
          </w:tcPr>
          <w:p w:rsidR="000F182B" w:rsidRPr="000F182B" w:rsidRDefault="000F182B" w:rsidP="000F182B"/>
        </w:tc>
        <w:tc>
          <w:tcPr>
            <w:tcW w:w="1077" w:type="dxa"/>
            <w:vMerge/>
          </w:tcPr>
          <w:p w:rsidR="000F182B" w:rsidRPr="000F182B" w:rsidRDefault="000F182B" w:rsidP="000F182B"/>
        </w:tc>
        <w:tc>
          <w:tcPr>
            <w:tcW w:w="1701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биологическая</w:t>
            </w:r>
          </w:p>
        </w:tc>
        <w:tc>
          <w:tcPr>
            <w:tcW w:w="2098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эксплуатационная</w:t>
            </w:r>
          </w:p>
        </w:tc>
        <w:tc>
          <w:tcPr>
            <w:tcW w:w="1531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хозяйственная</w:t>
            </w:r>
          </w:p>
        </w:tc>
      </w:tr>
      <w:tr w:rsidR="000F182B" w:rsidRPr="000F182B">
        <w:tc>
          <w:tcPr>
            <w:tcW w:w="9072" w:type="dxa"/>
            <w:gridSpan w:val="5"/>
          </w:tcPr>
          <w:p w:rsidR="000F182B" w:rsidRPr="000F182B" w:rsidRDefault="000F182B" w:rsidP="000F182B">
            <w:pPr>
              <w:pStyle w:val="ConsPlusNormal"/>
              <w:jc w:val="center"/>
              <w:outlineLvl w:val="6"/>
            </w:pPr>
            <w:r w:rsidRPr="000F182B">
              <w:t>Белый гриб</w:t>
            </w:r>
          </w:p>
        </w:tc>
      </w:tr>
      <w:tr w:rsidR="000F182B" w:rsidRPr="000F182B">
        <w:tc>
          <w:tcPr>
            <w:tcW w:w="266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Сосняк лишайниковый</w:t>
            </w:r>
          </w:p>
        </w:tc>
        <w:tc>
          <w:tcPr>
            <w:tcW w:w="107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</w:t>
            </w:r>
          </w:p>
        </w:tc>
        <w:tc>
          <w:tcPr>
            <w:tcW w:w="170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200</w:t>
            </w:r>
          </w:p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55</w:t>
            </w:r>
          </w:p>
        </w:tc>
        <w:tc>
          <w:tcPr>
            <w:tcW w:w="153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30</w:t>
            </w:r>
          </w:p>
        </w:tc>
      </w:tr>
      <w:tr w:rsidR="000F182B" w:rsidRPr="000F182B">
        <w:tc>
          <w:tcPr>
            <w:tcW w:w="266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Сосняк зеленомошный</w:t>
            </w:r>
          </w:p>
        </w:tc>
        <w:tc>
          <w:tcPr>
            <w:tcW w:w="107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</w:t>
            </w:r>
          </w:p>
        </w:tc>
        <w:tc>
          <w:tcPr>
            <w:tcW w:w="170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140</w:t>
            </w:r>
          </w:p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35</w:t>
            </w:r>
          </w:p>
        </w:tc>
        <w:tc>
          <w:tcPr>
            <w:tcW w:w="153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</w:t>
            </w:r>
          </w:p>
        </w:tc>
      </w:tr>
      <w:tr w:rsidR="000F182B" w:rsidRPr="000F182B">
        <w:tc>
          <w:tcPr>
            <w:tcW w:w="266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Березовые и смешанные зеленомошные леса</w:t>
            </w:r>
          </w:p>
        </w:tc>
        <w:tc>
          <w:tcPr>
            <w:tcW w:w="107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</w:t>
            </w:r>
          </w:p>
        </w:tc>
        <w:tc>
          <w:tcPr>
            <w:tcW w:w="170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80</w:t>
            </w:r>
          </w:p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30</w:t>
            </w:r>
          </w:p>
        </w:tc>
        <w:tc>
          <w:tcPr>
            <w:tcW w:w="153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</w:t>
            </w:r>
          </w:p>
        </w:tc>
      </w:tr>
      <w:tr w:rsidR="000F182B" w:rsidRPr="000F182B">
        <w:tc>
          <w:tcPr>
            <w:tcW w:w="266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Березовые и смешанные разнотравные леса</w:t>
            </w:r>
          </w:p>
        </w:tc>
        <w:tc>
          <w:tcPr>
            <w:tcW w:w="107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0,5</w:t>
            </w:r>
          </w:p>
        </w:tc>
        <w:tc>
          <w:tcPr>
            <w:tcW w:w="170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60</w:t>
            </w:r>
          </w:p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</w:t>
            </w:r>
          </w:p>
        </w:tc>
        <w:tc>
          <w:tcPr>
            <w:tcW w:w="153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</w:t>
            </w:r>
          </w:p>
        </w:tc>
      </w:tr>
      <w:tr w:rsidR="000F182B" w:rsidRPr="000F182B">
        <w:tc>
          <w:tcPr>
            <w:tcW w:w="266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Сосняк разнотравный</w:t>
            </w:r>
          </w:p>
        </w:tc>
        <w:tc>
          <w:tcPr>
            <w:tcW w:w="107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</w:t>
            </w:r>
          </w:p>
        </w:tc>
        <w:tc>
          <w:tcPr>
            <w:tcW w:w="170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110</w:t>
            </w:r>
          </w:p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35</w:t>
            </w:r>
          </w:p>
        </w:tc>
        <w:tc>
          <w:tcPr>
            <w:tcW w:w="153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</w:t>
            </w:r>
          </w:p>
        </w:tc>
      </w:tr>
      <w:tr w:rsidR="000F182B" w:rsidRPr="000F182B">
        <w:tc>
          <w:tcPr>
            <w:tcW w:w="9072" w:type="dxa"/>
            <w:gridSpan w:val="5"/>
          </w:tcPr>
          <w:p w:rsidR="000F182B" w:rsidRPr="000F182B" w:rsidRDefault="000F182B" w:rsidP="000F182B">
            <w:pPr>
              <w:pStyle w:val="ConsPlusNormal"/>
              <w:jc w:val="center"/>
              <w:outlineLvl w:val="6"/>
            </w:pPr>
            <w:r w:rsidRPr="000F182B">
              <w:t>Моховик</w:t>
            </w:r>
          </w:p>
        </w:tc>
      </w:tr>
      <w:tr w:rsidR="000F182B" w:rsidRPr="000F182B">
        <w:tc>
          <w:tcPr>
            <w:tcW w:w="266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Сосняк лишайниковый</w:t>
            </w:r>
          </w:p>
        </w:tc>
        <w:tc>
          <w:tcPr>
            <w:tcW w:w="107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</w:t>
            </w:r>
          </w:p>
        </w:tc>
        <w:tc>
          <w:tcPr>
            <w:tcW w:w="170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110</w:t>
            </w:r>
          </w:p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50</w:t>
            </w:r>
          </w:p>
        </w:tc>
        <w:tc>
          <w:tcPr>
            <w:tcW w:w="153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25</w:t>
            </w:r>
          </w:p>
        </w:tc>
      </w:tr>
      <w:tr w:rsidR="000F182B" w:rsidRPr="000F182B">
        <w:tc>
          <w:tcPr>
            <w:tcW w:w="266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Сосняк зеленомошный</w:t>
            </w:r>
          </w:p>
        </w:tc>
        <w:tc>
          <w:tcPr>
            <w:tcW w:w="107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</w:t>
            </w:r>
          </w:p>
        </w:tc>
        <w:tc>
          <w:tcPr>
            <w:tcW w:w="170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80</w:t>
            </w:r>
          </w:p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40</w:t>
            </w:r>
          </w:p>
        </w:tc>
        <w:tc>
          <w:tcPr>
            <w:tcW w:w="153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</w:t>
            </w:r>
          </w:p>
        </w:tc>
      </w:tr>
      <w:tr w:rsidR="000F182B" w:rsidRPr="000F182B">
        <w:tc>
          <w:tcPr>
            <w:tcW w:w="266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Березовые и смешанные зеленомошные леса</w:t>
            </w:r>
          </w:p>
        </w:tc>
        <w:tc>
          <w:tcPr>
            <w:tcW w:w="107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</w:t>
            </w:r>
          </w:p>
        </w:tc>
        <w:tc>
          <w:tcPr>
            <w:tcW w:w="170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30</w:t>
            </w:r>
          </w:p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</w:t>
            </w:r>
          </w:p>
        </w:tc>
        <w:tc>
          <w:tcPr>
            <w:tcW w:w="153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</w:t>
            </w:r>
          </w:p>
        </w:tc>
      </w:tr>
      <w:tr w:rsidR="000F182B" w:rsidRPr="000F182B">
        <w:tc>
          <w:tcPr>
            <w:tcW w:w="9072" w:type="dxa"/>
            <w:gridSpan w:val="5"/>
          </w:tcPr>
          <w:p w:rsidR="000F182B" w:rsidRPr="000F182B" w:rsidRDefault="000F182B" w:rsidP="000F182B">
            <w:pPr>
              <w:pStyle w:val="ConsPlusNormal"/>
              <w:jc w:val="center"/>
              <w:outlineLvl w:val="6"/>
            </w:pPr>
            <w:r w:rsidRPr="000F182B">
              <w:t>Масленок</w:t>
            </w:r>
          </w:p>
        </w:tc>
      </w:tr>
      <w:tr w:rsidR="000F182B" w:rsidRPr="000F182B">
        <w:tc>
          <w:tcPr>
            <w:tcW w:w="266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Сосняк лишайниковый</w:t>
            </w:r>
          </w:p>
        </w:tc>
        <w:tc>
          <w:tcPr>
            <w:tcW w:w="107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</w:t>
            </w:r>
          </w:p>
        </w:tc>
        <w:tc>
          <w:tcPr>
            <w:tcW w:w="170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90</w:t>
            </w:r>
          </w:p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40</w:t>
            </w:r>
          </w:p>
        </w:tc>
        <w:tc>
          <w:tcPr>
            <w:tcW w:w="153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</w:t>
            </w:r>
          </w:p>
        </w:tc>
      </w:tr>
      <w:tr w:rsidR="000F182B" w:rsidRPr="000F182B">
        <w:tc>
          <w:tcPr>
            <w:tcW w:w="266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Сосняк зеленомошный</w:t>
            </w:r>
          </w:p>
        </w:tc>
        <w:tc>
          <w:tcPr>
            <w:tcW w:w="107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</w:t>
            </w:r>
          </w:p>
        </w:tc>
        <w:tc>
          <w:tcPr>
            <w:tcW w:w="170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60</w:t>
            </w:r>
          </w:p>
        </w:tc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30</w:t>
            </w:r>
          </w:p>
        </w:tc>
        <w:tc>
          <w:tcPr>
            <w:tcW w:w="153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</w:t>
            </w:r>
          </w:p>
        </w:tc>
      </w:tr>
    </w:tbl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Самая низкая урожайность белого гриба была отмечена в смешанных и березовых разнотравных лесах. Эксплуатационная и хозяйственная урожайность в этих лесах была стабильно </w:t>
      </w:r>
      <w:r w:rsidRPr="000F182B">
        <w:lastRenderedPageBreak/>
        <w:t>низкой на всех исследованных ключевых участках. Заготовка грибов в промышленных масштабах в них нецелесообразна.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jc w:val="right"/>
        <w:outlineLvl w:val="5"/>
      </w:pPr>
      <w:r w:rsidRPr="000F182B">
        <w:t>Таблица 43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</w:pPr>
      <w:bookmarkStart w:id="26" w:name="P9029"/>
      <w:bookmarkEnd w:id="26"/>
      <w:r w:rsidRPr="000F182B">
        <w:t>Средняя урожайность подосиновика и</w:t>
      </w:r>
    </w:p>
    <w:p w:rsidR="000F182B" w:rsidRPr="000F182B" w:rsidRDefault="000F182B" w:rsidP="000F182B">
      <w:pPr>
        <w:pStyle w:val="ConsPlusTitle"/>
        <w:jc w:val="center"/>
      </w:pPr>
      <w:r w:rsidRPr="000F182B">
        <w:t>подберезовика в различных типах леса</w:t>
      </w:r>
    </w:p>
    <w:p w:rsidR="000F182B" w:rsidRPr="000F182B" w:rsidRDefault="000F182B" w:rsidP="000F18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1020"/>
        <w:gridCol w:w="1757"/>
        <w:gridCol w:w="1814"/>
        <w:gridCol w:w="1417"/>
      </w:tblGrid>
      <w:tr w:rsidR="000F182B" w:rsidRPr="000F182B">
        <w:tc>
          <w:tcPr>
            <w:tcW w:w="3061" w:type="dxa"/>
            <w:vMerge w:val="restart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Тип леса</w:t>
            </w:r>
          </w:p>
        </w:tc>
        <w:tc>
          <w:tcPr>
            <w:tcW w:w="1020" w:type="dxa"/>
            <w:vMerge w:val="restart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Процент площади</w:t>
            </w:r>
          </w:p>
        </w:tc>
        <w:tc>
          <w:tcPr>
            <w:tcW w:w="4988" w:type="dxa"/>
            <w:gridSpan w:val="3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Средняя урожайность (</w:t>
            </w:r>
            <w:proofErr w:type="gramStart"/>
            <w:r w:rsidRPr="000F182B">
              <w:t>кг</w:t>
            </w:r>
            <w:proofErr w:type="gramEnd"/>
            <w:r w:rsidRPr="000F182B">
              <w:t>/га)</w:t>
            </w:r>
          </w:p>
        </w:tc>
      </w:tr>
      <w:tr w:rsidR="000F182B" w:rsidRPr="000F182B">
        <w:tc>
          <w:tcPr>
            <w:tcW w:w="3061" w:type="dxa"/>
            <w:vMerge/>
          </w:tcPr>
          <w:p w:rsidR="000F182B" w:rsidRPr="000F182B" w:rsidRDefault="000F182B" w:rsidP="000F182B"/>
        </w:tc>
        <w:tc>
          <w:tcPr>
            <w:tcW w:w="1020" w:type="dxa"/>
            <w:vMerge/>
          </w:tcPr>
          <w:p w:rsidR="000F182B" w:rsidRPr="000F182B" w:rsidRDefault="000F182B" w:rsidP="000F182B"/>
        </w:tc>
        <w:tc>
          <w:tcPr>
            <w:tcW w:w="175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биологическая</w:t>
            </w:r>
          </w:p>
        </w:tc>
        <w:tc>
          <w:tcPr>
            <w:tcW w:w="1814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эксплуатационная</w:t>
            </w:r>
          </w:p>
        </w:tc>
        <w:tc>
          <w:tcPr>
            <w:tcW w:w="141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хозяйственная</w:t>
            </w:r>
          </w:p>
        </w:tc>
      </w:tr>
      <w:tr w:rsidR="000F182B" w:rsidRPr="000F182B">
        <w:tc>
          <w:tcPr>
            <w:tcW w:w="9069" w:type="dxa"/>
            <w:gridSpan w:val="5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Подосиновик</w:t>
            </w:r>
          </w:p>
        </w:tc>
      </w:tr>
      <w:tr w:rsidR="000F182B" w:rsidRPr="000F182B">
        <w:tc>
          <w:tcPr>
            <w:tcW w:w="306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Осиновые и смешанные разнотравные леса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</w:t>
            </w:r>
          </w:p>
        </w:tc>
        <w:tc>
          <w:tcPr>
            <w:tcW w:w="175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80</w:t>
            </w:r>
          </w:p>
        </w:tc>
        <w:tc>
          <w:tcPr>
            <w:tcW w:w="181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40</w:t>
            </w:r>
          </w:p>
        </w:tc>
        <w:tc>
          <w:tcPr>
            <w:tcW w:w="141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</w:t>
            </w:r>
          </w:p>
        </w:tc>
      </w:tr>
      <w:tr w:rsidR="000F182B" w:rsidRPr="000F182B">
        <w:tc>
          <w:tcPr>
            <w:tcW w:w="306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Сосняки лишайниково-зеленомошные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</w:t>
            </w:r>
          </w:p>
        </w:tc>
        <w:tc>
          <w:tcPr>
            <w:tcW w:w="175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70</w:t>
            </w:r>
          </w:p>
        </w:tc>
        <w:tc>
          <w:tcPr>
            <w:tcW w:w="181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35</w:t>
            </w:r>
          </w:p>
        </w:tc>
        <w:tc>
          <w:tcPr>
            <w:tcW w:w="141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</w:t>
            </w:r>
          </w:p>
        </w:tc>
      </w:tr>
      <w:tr w:rsidR="000F182B" w:rsidRPr="000F182B">
        <w:tc>
          <w:tcPr>
            <w:tcW w:w="306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Осиновые и смешанные зеленомошные леса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</w:t>
            </w:r>
          </w:p>
        </w:tc>
        <w:tc>
          <w:tcPr>
            <w:tcW w:w="175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60</w:t>
            </w:r>
          </w:p>
        </w:tc>
        <w:tc>
          <w:tcPr>
            <w:tcW w:w="181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30</w:t>
            </w:r>
          </w:p>
        </w:tc>
        <w:tc>
          <w:tcPr>
            <w:tcW w:w="141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</w:t>
            </w:r>
          </w:p>
        </w:tc>
      </w:tr>
      <w:tr w:rsidR="000F182B" w:rsidRPr="000F182B">
        <w:tc>
          <w:tcPr>
            <w:tcW w:w="9069" w:type="dxa"/>
            <w:gridSpan w:val="5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Подберезовик</w:t>
            </w:r>
          </w:p>
        </w:tc>
      </w:tr>
      <w:tr w:rsidR="000F182B" w:rsidRPr="000F182B">
        <w:tc>
          <w:tcPr>
            <w:tcW w:w="306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Березовые и смешанные разнотравные леса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</w:t>
            </w:r>
          </w:p>
        </w:tc>
        <w:tc>
          <w:tcPr>
            <w:tcW w:w="175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90</w:t>
            </w:r>
          </w:p>
        </w:tc>
        <w:tc>
          <w:tcPr>
            <w:tcW w:w="181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35</w:t>
            </w:r>
          </w:p>
        </w:tc>
        <w:tc>
          <w:tcPr>
            <w:tcW w:w="141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</w:t>
            </w:r>
          </w:p>
        </w:tc>
      </w:tr>
      <w:tr w:rsidR="000F182B" w:rsidRPr="000F182B">
        <w:tc>
          <w:tcPr>
            <w:tcW w:w="306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Березовые и смешанные зеленомошные леса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</w:t>
            </w:r>
          </w:p>
        </w:tc>
        <w:tc>
          <w:tcPr>
            <w:tcW w:w="175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70</w:t>
            </w:r>
          </w:p>
        </w:tc>
        <w:tc>
          <w:tcPr>
            <w:tcW w:w="181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30</w:t>
            </w:r>
          </w:p>
        </w:tc>
        <w:tc>
          <w:tcPr>
            <w:tcW w:w="141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</w:t>
            </w:r>
          </w:p>
        </w:tc>
      </w:tr>
    </w:tbl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Данные о средней урожайности грибов приведены из Методического пособия по оценке и рациональному использованию грибов, разработанного при финансовой поддержке Администрации Томской области (Томск, 2002 г.).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На основании таблиц и данных натурной таксации производят расчет ежегодных запасов наиболее ценных в пищевом отношении видов, что дает возможность в каждом году </w:t>
      </w:r>
      <w:proofErr w:type="spellStart"/>
      <w:r w:rsidRPr="000F182B">
        <w:t>межревизионного</w:t>
      </w:r>
      <w:proofErr w:type="spellEnd"/>
      <w:r w:rsidRPr="000F182B">
        <w:t xml:space="preserve"> периода судить о реальных запасах грибов в зависимости от степени их плодоношения.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При расчетах эксплуатационных запасов учитывают потери биологического урожая на "червивость". Условно принято для всех видов грибов считать процент "червивости" равным 50%.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4"/>
      </w:pPr>
      <w:r w:rsidRPr="000F182B">
        <w:t>Лекарственные растения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ind w:firstLine="540"/>
        <w:jc w:val="both"/>
      </w:pPr>
      <w:proofErr w:type="gramStart"/>
      <w:r w:rsidRPr="000F182B">
        <w:t>Из 190 видов лекарственных растений нашей страны, разрешенных к использованию в научной медицине, около 65% составляют дикорастущие.</w:t>
      </w:r>
      <w:proofErr w:type="gramEnd"/>
      <w:r w:rsidRPr="000F182B">
        <w:t xml:space="preserve"> Кроме того, многие виды лесных растений используются в народной (традиционной) медицине.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jc w:val="right"/>
        <w:outlineLvl w:val="5"/>
      </w:pPr>
      <w:r w:rsidRPr="000F182B">
        <w:t>Таблица 44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</w:pPr>
      <w:r w:rsidRPr="000F182B">
        <w:t>Ориентировочный процент выхода воздушно-сухого</w:t>
      </w:r>
    </w:p>
    <w:p w:rsidR="000F182B" w:rsidRPr="000F182B" w:rsidRDefault="000F182B" w:rsidP="000F182B">
      <w:pPr>
        <w:pStyle w:val="ConsPlusTitle"/>
        <w:jc w:val="center"/>
      </w:pPr>
      <w:r w:rsidRPr="000F182B">
        <w:t xml:space="preserve">лекарственного сырья </w:t>
      </w:r>
      <w:proofErr w:type="gramStart"/>
      <w:r w:rsidRPr="000F182B">
        <w:t>из</w:t>
      </w:r>
      <w:proofErr w:type="gramEnd"/>
      <w:r w:rsidRPr="000F182B">
        <w:t xml:space="preserve"> свежесобранного</w:t>
      </w:r>
    </w:p>
    <w:p w:rsidR="000F182B" w:rsidRPr="000F182B" w:rsidRDefault="000F182B" w:rsidP="000F18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5839"/>
        <w:gridCol w:w="1077"/>
      </w:tblGrid>
      <w:tr w:rsidR="000F182B" w:rsidRPr="000F182B">
        <w:tc>
          <w:tcPr>
            <w:tcW w:w="2098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 xml:space="preserve">Заготавливаемые </w:t>
            </w:r>
            <w:r w:rsidRPr="000F182B">
              <w:lastRenderedPageBreak/>
              <w:t>части растения</w:t>
            </w:r>
          </w:p>
        </w:tc>
        <w:tc>
          <w:tcPr>
            <w:tcW w:w="5839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lastRenderedPageBreak/>
              <w:t>Оптимальные сроки заготовки</w:t>
            </w:r>
          </w:p>
        </w:tc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 xml:space="preserve">Выход </w:t>
            </w:r>
            <w:r w:rsidRPr="000F182B">
              <w:lastRenderedPageBreak/>
              <w:t>сухого сырья, %</w:t>
            </w:r>
          </w:p>
        </w:tc>
      </w:tr>
      <w:tr w:rsidR="000F182B" w:rsidRPr="000F182B">
        <w:tc>
          <w:tcPr>
            <w:tcW w:w="2098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lastRenderedPageBreak/>
              <w:t>1</w:t>
            </w:r>
          </w:p>
        </w:tc>
        <w:tc>
          <w:tcPr>
            <w:tcW w:w="5839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</w:t>
            </w:r>
          </w:p>
        </w:tc>
        <w:tc>
          <w:tcPr>
            <w:tcW w:w="107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</w:t>
            </w:r>
          </w:p>
        </w:tc>
      </w:tr>
      <w:tr w:rsidR="000F182B" w:rsidRPr="000F182B"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Почки</w:t>
            </w:r>
          </w:p>
        </w:tc>
        <w:tc>
          <w:tcPr>
            <w:tcW w:w="5839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 xml:space="preserve">Март - апрель; до начала их </w:t>
            </w:r>
            <w:proofErr w:type="spellStart"/>
            <w:r w:rsidRPr="000F182B">
              <w:t>позеленения</w:t>
            </w:r>
            <w:proofErr w:type="spellEnd"/>
          </w:p>
        </w:tc>
        <w:tc>
          <w:tcPr>
            <w:tcW w:w="107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40 - 50</w:t>
            </w:r>
          </w:p>
        </w:tc>
      </w:tr>
      <w:tr w:rsidR="000F182B" w:rsidRPr="000F182B"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Кора</w:t>
            </w:r>
          </w:p>
        </w:tc>
        <w:tc>
          <w:tcPr>
            <w:tcW w:w="5839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 xml:space="preserve">Апрель - май; только с молодых веток, не старше 3 - 4 лет, в начале </w:t>
            </w:r>
            <w:proofErr w:type="gramStart"/>
            <w:r w:rsidRPr="000F182B">
              <w:t>весеннего</w:t>
            </w:r>
            <w:proofErr w:type="gramEnd"/>
            <w:r w:rsidRPr="000F182B">
              <w:t xml:space="preserve"> </w:t>
            </w:r>
            <w:proofErr w:type="spellStart"/>
            <w:r w:rsidRPr="000F182B">
              <w:t>сокодвижения</w:t>
            </w:r>
            <w:proofErr w:type="spellEnd"/>
          </w:p>
        </w:tc>
        <w:tc>
          <w:tcPr>
            <w:tcW w:w="107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40 - 45</w:t>
            </w:r>
          </w:p>
        </w:tc>
      </w:tr>
      <w:tr w:rsidR="000F182B" w:rsidRPr="000F182B"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Листья</w:t>
            </w:r>
          </w:p>
        </w:tc>
        <w:tc>
          <w:tcPr>
            <w:tcW w:w="5839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Собирают при достижении нормальных размеров; перед началом, в период и после окончания цветения растений</w:t>
            </w:r>
          </w:p>
        </w:tc>
        <w:tc>
          <w:tcPr>
            <w:tcW w:w="107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20 - 25</w:t>
            </w:r>
          </w:p>
        </w:tc>
      </w:tr>
      <w:tr w:rsidR="000F182B" w:rsidRPr="000F182B"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Трава</w:t>
            </w:r>
          </w:p>
        </w:tc>
        <w:tc>
          <w:tcPr>
            <w:tcW w:w="5839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Начиная с мая; чаще всего - с листьями и цветами</w:t>
            </w:r>
          </w:p>
        </w:tc>
        <w:tc>
          <w:tcPr>
            <w:tcW w:w="107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20 - 25</w:t>
            </w:r>
          </w:p>
        </w:tc>
      </w:tr>
      <w:tr w:rsidR="000F182B" w:rsidRPr="000F182B"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Цветы и соцветия</w:t>
            </w:r>
          </w:p>
        </w:tc>
        <w:tc>
          <w:tcPr>
            <w:tcW w:w="5839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 xml:space="preserve">В зависимости от сроков цветения каждого вида, в самом начале наступления данной </w:t>
            </w:r>
            <w:proofErr w:type="spellStart"/>
            <w:r w:rsidRPr="000F182B">
              <w:t>фенофазы</w:t>
            </w:r>
            <w:proofErr w:type="spellEnd"/>
          </w:p>
        </w:tc>
        <w:tc>
          <w:tcPr>
            <w:tcW w:w="107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20 - 25</w:t>
            </w:r>
          </w:p>
        </w:tc>
      </w:tr>
      <w:tr w:rsidR="000F182B" w:rsidRPr="000F182B"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Плоды</w:t>
            </w:r>
          </w:p>
        </w:tc>
        <w:tc>
          <w:tcPr>
            <w:tcW w:w="5839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Июль - август, август - сентябрь, сентябрь - октябрь; в период полного созревания</w:t>
            </w:r>
          </w:p>
        </w:tc>
        <w:tc>
          <w:tcPr>
            <w:tcW w:w="107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15 - 28</w:t>
            </w:r>
          </w:p>
        </w:tc>
      </w:tr>
      <w:tr w:rsidR="000F182B" w:rsidRPr="000F182B"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Семена</w:t>
            </w:r>
          </w:p>
        </w:tc>
        <w:tc>
          <w:tcPr>
            <w:tcW w:w="5839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В период полного созревания; июль, август, сентябрь</w:t>
            </w:r>
          </w:p>
        </w:tc>
        <w:tc>
          <w:tcPr>
            <w:tcW w:w="107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45 - 50</w:t>
            </w:r>
          </w:p>
        </w:tc>
      </w:tr>
      <w:tr w:rsidR="000F182B" w:rsidRPr="000F182B"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Корни, корневища, клубни</w:t>
            </w:r>
          </w:p>
        </w:tc>
        <w:tc>
          <w:tcPr>
            <w:tcW w:w="5839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Осенью или ранней весной</w:t>
            </w:r>
          </w:p>
        </w:tc>
        <w:tc>
          <w:tcPr>
            <w:tcW w:w="107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30 - 35</w:t>
            </w:r>
          </w:p>
        </w:tc>
      </w:tr>
    </w:tbl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jc w:val="right"/>
        <w:outlineLvl w:val="5"/>
      </w:pPr>
      <w:r w:rsidRPr="000F182B">
        <w:t>Таблица 45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</w:pPr>
      <w:bookmarkStart w:id="27" w:name="P9112"/>
      <w:bookmarkEnd w:id="27"/>
      <w:r w:rsidRPr="000F182B">
        <w:t>Условия заготовки растений</w:t>
      </w:r>
    </w:p>
    <w:p w:rsidR="000F182B" w:rsidRPr="000F182B" w:rsidRDefault="000F182B" w:rsidP="000F18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1531"/>
        <w:gridCol w:w="4365"/>
        <w:gridCol w:w="1757"/>
      </w:tblGrid>
      <w:tr w:rsidR="000F182B" w:rsidRPr="000F182B">
        <w:tc>
          <w:tcPr>
            <w:tcW w:w="1361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Название растения</w:t>
            </w:r>
          </w:p>
        </w:tc>
        <w:tc>
          <w:tcPr>
            <w:tcW w:w="1531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Заготовляемая часть растения</w:t>
            </w:r>
          </w:p>
        </w:tc>
        <w:tc>
          <w:tcPr>
            <w:tcW w:w="4365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Условия заготовки растений</w:t>
            </w:r>
          </w:p>
        </w:tc>
        <w:tc>
          <w:tcPr>
            <w:tcW w:w="175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Период восстановления популяций, лет</w:t>
            </w:r>
          </w:p>
        </w:tc>
      </w:tr>
      <w:tr w:rsidR="000F182B" w:rsidRPr="000F182B">
        <w:tc>
          <w:tcPr>
            <w:tcW w:w="1361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</w:t>
            </w:r>
          </w:p>
        </w:tc>
        <w:tc>
          <w:tcPr>
            <w:tcW w:w="1531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</w:t>
            </w:r>
          </w:p>
        </w:tc>
        <w:tc>
          <w:tcPr>
            <w:tcW w:w="4365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</w:t>
            </w:r>
          </w:p>
        </w:tc>
        <w:tc>
          <w:tcPr>
            <w:tcW w:w="175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</w:t>
            </w:r>
          </w:p>
        </w:tc>
      </w:tr>
      <w:tr w:rsidR="000F182B" w:rsidRPr="000F182B">
        <w:tc>
          <w:tcPr>
            <w:tcW w:w="136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Багульник болотный</w:t>
            </w:r>
          </w:p>
        </w:tc>
        <w:tc>
          <w:tcPr>
            <w:tcW w:w="153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Молодые побеги</w:t>
            </w:r>
          </w:p>
        </w:tc>
        <w:tc>
          <w:tcPr>
            <w:tcW w:w="436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Срезают ножами, секаторами длиной до 10 см. Несколько побегов оставлять нетронутыми</w:t>
            </w:r>
          </w:p>
        </w:tc>
        <w:tc>
          <w:tcPr>
            <w:tcW w:w="175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7 - 8</w:t>
            </w:r>
          </w:p>
        </w:tc>
      </w:tr>
      <w:tr w:rsidR="000F182B" w:rsidRPr="000F182B">
        <w:tc>
          <w:tcPr>
            <w:tcW w:w="136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Брусника обыкновенная</w:t>
            </w:r>
          </w:p>
        </w:tc>
        <w:tc>
          <w:tcPr>
            <w:tcW w:w="153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Листья, верхушечные побеги</w:t>
            </w:r>
          </w:p>
        </w:tc>
        <w:tc>
          <w:tcPr>
            <w:tcW w:w="436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Заготовки листьев и побегов должны производиться в низкоурожайных зарослях с достаточно высоким проективным покрытием; до цветения или после плодоношения (в другое время листья чернеют)</w:t>
            </w:r>
          </w:p>
        </w:tc>
        <w:tc>
          <w:tcPr>
            <w:tcW w:w="175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5 - 10</w:t>
            </w:r>
          </w:p>
        </w:tc>
      </w:tr>
      <w:tr w:rsidR="000F182B" w:rsidRPr="000F182B">
        <w:tc>
          <w:tcPr>
            <w:tcW w:w="136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Вахта трехлистная</w:t>
            </w:r>
          </w:p>
        </w:tc>
        <w:tc>
          <w:tcPr>
            <w:tcW w:w="153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Листья</w:t>
            </w:r>
          </w:p>
        </w:tc>
        <w:tc>
          <w:tcPr>
            <w:tcW w:w="436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 xml:space="preserve">Заготавливают листья после </w:t>
            </w:r>
            <w:proofErr w:type="spellStart"/>
            <w:r w:rsidRPr="000F182B">
              <w:t>отцветания</w:t>
            </w:r>
            <w:proofErr w:type="spellEnd"/>
            <w:r w:rsidRPr="000F182B">
              <w:t xml:space="preserve"> растения, в июне - июле, обрывая их вручную или срезая с короткой (не длиннее 3 см) частью черешка. Молодые и верхушечные листья чернеют при сушке, поэтому заготовка не желательна</w:t>
            </w:r>
          </w:p>
        </w:tc>
        <w:tc>
          <w:tcPr>
            <w:tcW w:w="175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Ежегодно</w:t>
            </w:r>
          </w:p>
        </w:tc>
      </w:tr>
      <w:tr w:rsidR="000F182B" w:rsidRPr="000F182B">
        <w:tc>
          <w:tcPr>
            <w:tcW w:w="1361" w:type="dxa"/>
          </w:tcPr>
          <w:p w:rsidR="000F182B" w:rsidRPr="000F182B" w:rsidRDefault="000F182B" w:rsidP="000F182B">
            <w:pPr>
              <w:pStyle w:val="ConsPlusNormal"/>
            </w:pPr>
            <w:proofErr w:type="spellStart"/>
            <w:r w:rsidRPr="000F182B">
              <w:t>Володушка</w:t>
            </w:r>
            <w:proofErr w:type="spellEnd"/>
          </w:p>
        </w:tc>
        <w:tc>
          <w:tcPr>
            <w:tcW w:w="1531" w:type="dxa"/>
          </w:tcPr>
          <w:p w:rsidR="000F182B" w:rsidRPr="000F182B" w:rsidRDefault="000F182B" w:rsidP="000F182B">
            <w:pPr>
              <w:pStyle w:val="ConsPlusNormal"/>
            </w:pPr>
            <w:proofErr w:type="gramStart"/>
            <w:r w:rsidRPr="000F182B">
              <w:t>Верхушечная</w:t>
            </w:r>
            <w:proofErr w:type="gramEnd"/>
            <w:r w:rsidRPr="000F182B">
              <w:t xml:space="preserve"> - </w:t>
            </w:r>
            <w:r w:rsidRPr="000F182B">
              <w:lastRenderedPageBreak/>
              <w:t>зонтики</w:t>
            </w:r>
          </w:p>
        </w:tc>
        <w:tc>
          <w:tcPr>
            <w:tcW w:w="436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lastRenderedPageBreak/>
              <w:t xml:space="preserve">Необходимо оставлять не менее 1/3 </w:t>
            </w:r>
            <w:r w:rsidRPr="000F182B">
              <w:lastRenderedPageBreak/>
              <w:t>экземпляров для семенного возобновления. Срезают верхнюю часть растения, не повреждая основания стеблей и корневую систему</w:t>
            </w:r>
          </w:p>
        </w:tc>
        <w:tc>
          <w:tcPr>
            <w:tcW w:w="175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lastRenderedPageBreak/>
              <w:t>2 - 3</w:t>
            </w:r>
          </w:p>
        </w:tc>
      </w:tr>
      <w:tr w:rsidR="000F182B" w:rsidRPr="000F182B">
        <w:tc>
          <w:tcPr>
            <w:tcW w:w="136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lastRenderedPageBreak/>
              <w:t>Горец птичий (спорыш)</w:t>
            </w:r>
          </w:p>
        </w:tc>
        <w:tc>
          <w:tcPr>
            <w:tcW w:w="153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Верхушечная</w:t>
            </w:r>
          </w:p>
        </w:tc>
        <w:tc>
          <w:tcPr>
            <w:tcW w:w="436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Срезать верхушечные части побегов длиной до 40 см, оставлять несколько хорошо развитых экземпляров на каждые 10 кв. м зарослей</w:t>
            </w:r>
          </w:p>
        </w:tc>
        <w:tc>
          <w:tcPr>
            <w:tcW w:w="175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Ежегодно</w:t>
            </w:r>
          </w:p>
        </w:tc>
      </w:tr>
      <w:tr w:rsidR="000F182B" w:rsidRPr="000F182B">
        <w:tc>
          <w:tcPr>
            <w:tcW w:w="136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Донник лекарственный</w:t>
            </w:r>
          </w:p>
        </w:tc>
        <w:tc>
          <w:tcPr>
            <w:tcW w:w="153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Цветущие побеги</w:t>
            </w:r>
          </w:p>
        </w:tc>
        <w:tc>
          <w:tcPr>
            <w:tcW w:w="436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Срезать цветущие части растений длиной до 40 см, оставлять отдельные экземпляры для семенного размножения</w:t>
            </w:r>
          </w:p>
        </w:tc>
        <w:tc>
          <w:tcPr>
            <w:tcW w:w="175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Ежегодно</w:t>
            </w:r>
          </w:p>
        </w:tc>
      </w:tr>
      <w:tr w:rsidR="000F182B" w:rsidRPr="000F182B">
        <w:tc>
          <w:tcPr>
            <w:tcW w:w="136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Душица обыкновенная</w:t>
            </w:r>
          </w:p>
        </w:tc>
        <w:tc>
          <w:tcPr>
            <w:tcW w:w="153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Цветущие верхушечные части</w:t>
            </w:r>
          </w:p>
        </w:tc>
        <w:tc>
          <w:tcPr>
            <w:tcW w:w="436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Срезать только цветущие верхушечные части растений длиной 20 - 30 см. Оставлять отдельные хорошо развитые экземпляры для семенного размножения</w:t>
            </w:r>
          </w:p>
        </w:tc>
        <w:tc>
          <w:tcPr>
            <w:tcW w:w="175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2 - 3</w:t>
            </w:r>
          </w:p>
        </w:tc>
      </w:tr>
      <w:tr w:rsidR="000F182B" w:rsidRPr="000F182B">
        <w:tc>
          <w:tcPr>
            <w:tcW w:w="136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Зверобой продырявленный</w:t>
            </w:r>
          </w:p>
        </w:tc>
        <w:tc>
          <w:tcPr>
            <w:tcW w:w="153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Цветущие побеги</w:t>
            </w:r>
          </w:p>
        </w:tc>
        <w:tc>
          <w:tcPr>
            <w:tcW w:w="436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Срезать, захватывая верхние облиственные части растения вместе с соцветием, длиной 15 - 30 см. Не вырывать растения с корнем</w:t>
            </w:r>
          </w:p>
        </w:tc>
        <w:tc>
          <w:tcPr>
            <w:tcW w:w="175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</w:t>
            </w:r>
          </w:p>
        </w:tc>
      </w:tr>
      <w:tr w:rsidR="000F182B" w:rsidRPr="000F182B">
        <w:tc>
          <w:tcPr>
            <w:tcW w:w="136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Крапива двудомная</w:t>
            </w:r>
          </w:p>
        </w:tc>
        <w:tc>
          <w:tcPr>
            <w:tcW w:w="153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Листья</w:t>
            </w:r>
          </w:p>
        </w:tc>
        <w:tc>
          <w:tcPr>
            <w:tcW w:w="436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Листья обрывать с растения вручную либо срезать их, оставляя часть нетронутыми</w:t>
            </w:r>
          </w:p>
        </w:tc>
        <w:tc>
          <w:tcPr>
            <w:tcW w:w="175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Ежегодно</w:t>
            </w:r>
          </w:p>
        </w:tc>
      </w:tr>
      <w:tr w:rsidR="000F182B" w:rsidRPr="000F182B">
        <w:tc>
          <w:tcPr>
            <w:tcW w:w="136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Кровохлебка лекарственная</w:t>
            </w:r>
          </w:p>
        </w:tc>
        <w:tc>
          <w:tcPr>
            <w:tcW w:w="153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Подземная</w:t>
            </w:r>
          </w:p>
        </w:tc>
        <w:tc>
          <w:tcPr>
            <w:tcW w:w="436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Заготавливать осенью в период созревания семян. Оставлять 1 - 2 растения на 10 кв. м</w:t>
            </w:r>
          </w:p>
        </w:tc>
        <w:tc>
          <w:tcPr>
            <w:tcW w:w="175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7 - 10</w:t>
            </w:r>
          </w:p>
        </w:tc>
      </w:tr>
      <w:tr w:rsidR="000F182B" w:rsidRPr="000F182B">
        <w:tc>
          <w:tcPr>
            <w:tcW w:w="1361" w:type="dxa"/>
            <w:vMerge w:val="restart"/>
          </w:tcPr>
          <w:p w:rsidR="000F182B" w:rsidRPr="000F182B" w:rsidRDefault="000F182B" w:rsidP="000F182B">
            <w:pPr>
              <w:pStyle w:val="ConsPlusNormal"/>
            </w:pPr>
            <w:r w:rsidRPr="000F182B">
              <w:t>Мать-и-мачеха</w:t>
            </w:r>
          </w:p>
        </w:tc>
        <w:tc>
          <w:tcPr>
            <w:tcW w:w="153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Листья</w:t>
            </w:r>
          </w:p>
        </w:tc>
        <w:tc>
          <w:tcPr>
            <w:tcW w:w="436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Срезать на половине длины черешка</w:t>
            </w:r>
          </w:p>
        </w:tc>
        <w:tc>
          <w:tcPr>
            <w:tcW w:w="175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</w:t>
            </w:r>
          </w:p>
        </w:tc>
      </w:tr>
      <w:tr w:rsidR="000F182B" w:rsidRPr="000F182B">
        <w:tc>
          <w:tcPr>
            <w:tcW w:w="1361" w:type="dxa"/>
            <w:vMerge/>
          </w:tcPr>
          <w:p w:rsidR="000F182B" w:rsidRPr="000F182B" w:rsidRDefault="000F182B" w:rsidP="000F182B"/>
        </w:tc>
        <w:tc>
          <w:tcPr>
            <w:tcW w:w="153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Соцветия</w:t>
            </w:r>
          </w:p>
        </w:tc>
        <w:tc>
          <w:tcPr>
            <w:tcW w:w="436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Срезать у самого основания цветочной корзинки. Не повреждать корневую систему, оставлять нетронутыми хорошо развитые экземпляры для семенного размножения</w:t>
            </w:r>
          </w:p>
        </w:tc>
        <w:tc>
          <w:tcPr>
            <w:tcW w:w="175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</w:t>
            </w:r>
          </w:p>
        </w:tc>
      </w:tr>
      <w:tr w:rsidR="000F182B" w:rsidRPr="000F182B">
        <w:tc>
          <w:tcPr>
            <w:tcW w:w="136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Медуница лекарственная</w:t>
            </w:r>
          </w:p>
        </w:tc>
        <w:tc>
          <w:tcPr>
            <w:tcW w:w="153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Цветущие побеги</w:t>
            </w:r>
          </w:p>
        </w:tc>
        <w:tc>
          <w:tcPr>
            <w:tcW w:w="436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Срезать облиственные побеги длиной до 10 - 15 см. Не вырывать растение с корнем</w:t>
            </w:r>
          </w:p>
        </w:tc>
        <w:tc>
          <w:tcPr>
            <w:tcW w:w="175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</w:t>
            </w:r>
          </w:p>
        </w:tc>
      </w:tr>
      <w:tr w:rsidR="000F182B" w:rsidRPr="000F182B">
        <w:tc>
          <w:tcPr>
            <w:tcW w:w="136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Одуванчик лекарственный</w:t>
            </w:r>
          </w:p>
        </w:tc>
        <w:tc>
          <w:tcPr>
            <w:tcW w:w="153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Подземная</w:t>
            </w:r>
          </w:p>
        </w:tc>
        <w:tc>
          <w:tcPr>
            <w:tcW w:w="436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Заготавливаются корневища до цветения или после плодоношения. Оставлять 1 - 2 растения на 1 кв. м</w:t>
            </w:r>
          </w:p>
        </w:tc>
        <w:tc>
          <w:tcPr>
            <w:tcW w:w="175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2 - 3</w:t>
            </w:r>
          </w:p>
        </w:tc>
      </w:tr>
      <w:tr w:rsidR="000F182B" w:rsidRPr="000F182B">
        <w:tc>
          <w:tcPr>
            <w:tcW w:w="136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Пижма обыкновенная</w:t>
            </w:r>
          </w:p>
        </w:tc>
        <w:tc>
          <w:tcPr>
            <w:tcW w:w="153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Соцветия</w:t>
            </w:r>
          </w:p>
        </w:tc>
        <w:tc>
          <w:tcPr>
            <w:tcW w:w="436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Соцветия срезать или обрывать вручную. Оставлять 1 - 2 растения на 1 кв. м</w:t>
            </w:r>
          </w:p>
        </w:tc>
        <w:tc>
          <w:tcPr>
            <w:tcW w:w="175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Ежегодно</w:t>
            </w:r>
          </w:p>
        </w:tc>
      </w:tr>
      <w:tr w:rsidR="000F182B" w:rsidRPr="000F182B">
        <w:tc>
          <w:tcPr>
            <w:tcW w:w="136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Пион уклоняющийся</w:t>
            </w:r>
          </w:p>
        </w:tc>
        <w:tc>
          <w:tcPr>
            <w:tcW w:w="153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Подземная</w:t>
            </w:r>
          </w:p>
        </w:tc>
        <w:tc>
          <w:tcPr>
            <w:tcW w:w="436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Заготовка после плодоношения. Сохранять на участке не менее 20 - 25% особей</w:t>
            </w:r>
          </w:p>
        </w:tc>
        <w:tc>
          <w:tcPr>
            <w:tcW w:w="175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</w:t>
            </w:r>
          </w:p>
        </w:tc>
      </w:tr>
      <w:tr w:rsidR="000F182B" w:rsidRPr="000F182B">
        <w:tc>
          <w:tcPr>
            <w:tcW w:w="136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Подорожник большой</w:t>
            </w:r>
          </w:p>
        </w:tc>
        <w:tc>
          <w:tcPr>
            <w:tcW w:w="153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Листья</w:t>
            </w:r>
          </w:p>
        </w:tc>
        <w:tc>
          <w:tcPr>
            <w:tcW w:w="436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 xml:space="preserve">Листья обрывать вручную или срезать с остатком черешка не более 5 мм. Не </w:t>
            </w:r>
            <w:r w:rsidRPr="000F182B">
              <w:lastRenderedPageBreak/>
              <w:t>вырывать растение с корнем, оставлять 1 - 2 растения на 1 кв. м</w:t>
            </w:r>
          </w:p>
        </w:tc>
        <w:tc>
          <w:tcPr>
            <w:tcW w:w="175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lastRenderedPageBreak/>
              <w:t>3 - 4</w:t>
            </w:r>
          </w:p>
        </w:tc>
      </w:tr>
      <w:tr w:rsidR="000F182B" w:rsidRPr="000F182B">
        <w:tc>
          <w:tcPr>
            <w:tcW w:w="136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lastRenderedPageBreak/>
              <w:t>Тысячелистник обыкновенный</w:t>
            </w:r>
          </w:p>
        </w:tc>
        <w:tc>
          <w:tcPr>
            <w:tcW w:w="153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Соцветия</w:t>
            </w:r>
          </w:p>
        </w:tc>
        <w:tc>
          <w:tcPr>
            <w:tcW w:w="436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Срезать соцветия с цветоносом не длиннее 2 см. Не вырывать растение с корнем, оставлять 1 - 2 растения на 1 кв. м</w:t>
            </w:r>
          </w:p>
        </w:tc>
        <w:tc>
          <w:tcPr>
            <w:tcW w:w="175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1 - 2</w:t>
            </w:r>
          </w:p>
        </w:tc>
      </w:tr>
      <w:tr w:rsidR="000F182B" w:rsidRPr="000F182B">
        <w:tc>
          <w:tcPr>
            <w:tcW w:w="136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 xml:space="preserve">Чемерица </w:t>
            </w:r>
            <w:proofErr w:type="spellStart"/>
            <w:r w:rsidRPr="000F182B">
              <w:t>Лобеля</w:t>
            </w:r>
            <w:proofErr w:type="spellEnd"/>
          </w:p>
        </w:tc>
        <w:tc>
          <w:tcPr>
            <w:tcW w:w="153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Подземная</w:t>
            </w:r>
          </w:p>
        </w:tc>
        <w:tc>
          <w:tcPr>
            <w:tcW w:w="436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Сохранять на участке не менее 25% особей</w:t>
            </w:r>
          </w:p>
        </w:tc>
        <w:tc>
          <w:tcPr>
            <w:tcW w:w="175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10 - 15</w:t>
            </w:r>
          </w:p>
        </w:tc>
      </w:tr>
    </w:tbl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Примечание: подземной частью растения считаются корни, корневища, клубни, луковицы.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4"/>
      </w:pPr>
      <w:r w:rsidRPr="000F182B">
        <w:t>Ядовитые лекарственные растения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Ядовитость многих растений объясняется наличием в их составе алкалоидов. К настоящему времени известно свыше 2000 различных алкалоидов. По современным данным, алкалоиды содержатся примерно в 10% всех видов растений. Знания о распространении алкалоидов в растительном мире пока несовершенны, из 20 тыс. видов растений в России на содержание алкалоидов обследовано лишь немногим более 4 тыс.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4"/>
      </w:pPr>
      <w:r w:rsidRPr="000F182B">
        <w:t>Заготовка березового сока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Соки некоторых видов древесных растений имеют большую пищевую ценность. На территории России широкое применение имеет березовый сок.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Березовый сок обладает чрезвычайно широким спектром применения. Это не только приятный, освежающий напиток, который содержит глюкозу и фруктозу, несколько минеральных солей, ферменты, а также азотистые соединения. Он обладает и </w:t>
      </w:r>
      <w:proofErr w:type="spellStart"/>
      <w:r w:rsidRPr="000F182B">
        <w:t>фитонцидными</w:t>
      </w:r>
      <w:proofErr w:type="spellEnd"/>
      <w:r w:rsidRPr="000F182B">
        <w:t xml:space="preserve"> свойствами. Сок используют в пищевых целях в натуральном и консервированном виде, для приготовления кваса и других безалкогольных напитков, сиропа, для выработки десертных и сухих вин, для получения этилового спирта. Березовый сок применяют также в парфюмерной промышленности и сельском хозяйстве (в животноводстве и пчеловодстве). В лесохимическом </w:t>
      </w:r>
      <w:proofErr w:type="gramStart"/>
      <w:r w:rsidRPr="000F182B">
        <w:t>производстве</w:t>
      </w:r>
      <w:proofErr w:type="gramEnd"/>
      <w:r w:rsidRPr="000F182B">
        <w:t xml:space="preserve"> березовый сок используют как стимулятор </w:t>
      </w:r>
      <w:proofErr w:type="spellStart"/>
      <w:r w:rsidRPr="000F182B">
        <w:t>смоловыделения</w:t>
      </w:r>
      <w:proofErr w:type="spellEnd"/>
      <w:r w:rsidRPr="000F182B">
        <w:t xml:space="preserve"> при добыче сосновой живицы, при этом выход живицы увеличивается на 10 - 12%.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Березовый сок имеет лечебные свойства и издавна применяется в народной медицине для улучшения обмена веществ как противоцинготное, мочегонное и общеукрепляющее средство. Он активизирует выделительные функции организма, предотвращает отложение соединений щавелевой кислоты.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Подсочка березы - высокодоходный вид прижизненного использования березовых лесов. При планировании и проведении подсочных работ необходимо знать сроки начала и окончания </w:t>
      </w:r>
      <w:proofErr w:type="spellStart"/>
      <w:r w:rsidRPr="000F182B">
        <w:t>соковыделения</w:t>
      </w:r>
      <w:proofErr w:type="spellEnd"/>
      <w:r w:rsidRPr="000F182B">
        <w:t>, особенности брожения сока.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Более или менее устойчивых сроков начала и окончания </w:t>
      </w:r>
      <w:proofErr w:type="spellStart"/>
      <w:r w:rsidRPr="000F182B">
        <w:t>соковыделения</w:t>
      </w:r>
      <w:proofErr w:type="spellEnd"/>
      <w:r w:rsidRPr="000F182B">
        <w:t xml:space="preserve"> у берез нет, они зависят от сочетания многих факторов, поэтому фазу начала </w:t>
      </w:r>
      <w:proofErr w:type="spellStart"/>
      <w:r w:rsidRPr="000F182B">
        <w:t>соковыделения</w:t>
      </w:r>
      <w:proofErr w:type="spellEnd"/>
      <w:r w:rsidRPr="000F182B">
        <w:t xml:space="preserve"> устанавливают, прокалывая шилом кору с захватом древесины на глубину 1 - 1,5 см. День появления из проколов первых капель сока открывает фазу </w:t>
      </w:r>
      <w:proofErr w:type="spellStart"/>
      <w:r w:rsidRPr="000F182B">
        <w:t>соковыделения</w:t>
      </w:r>
      <w:proofErr w:type="spellEnd"/>
      <w:r w:rsidRPr="000F182B">
        <w:t xml:space="preserve">. Началом </w:t>
      </w:r>
      <w:proofErr w:type="spellStart"/>
      <w:r w:rsidRPr="000F182B">
        <w:t>соковыделения</w:t>
      </w:r>
      <w:proofErr w:type="spellEnd"/>
      <w:r w:rsidRPr="000F182B">
        <w:t xml:space="preserve"> считается тот день, когда в эту фазу вступит не менее 10% экземпляров, </w:t>
      </w:r>
      <w:proofErr w:type="gramStart"/>
      <w:r w:rsidRPr="000F182B">
        <w:t>массовое</w:t>
      </w:r>
      <w:proofErr w:type="gramEnd"/>
      <w:r w:rsidRPr="000F182B">
        <w:t xml:space="preserve"> </w:t>
      </w:r>
      <w:proofErr w:type="spellStart"/>
      <w:r w:rsidRPr="000F182B">
        <w:t>сокодвижение</w:t>
      </w:r>
      <w:proofErr w:type="spellEnd"/>
      <w:r w:rsidRPr="000F182B">
        <w:t xml:space="preserve"> - при 50%.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Окончанием </w:t>
      </w:r>
      <w:proofErr w:type="spellStart"/>
      <w:r w:rsidRPr="000F182B">
        <w:t>сокодвижения</w:t>
      </w:r>
      <w:proofErr w:type="spellEnd"/>
      <w:r w:rsidRPr="000F182B">
        <w:t xml:space="preserve"> считается день, когда выход сока прекращается примерно у 50% деревьев. Признаки начала брожения - помутнение сока, появление белого налета в каналах и на приспособлениях для сбора сока. Биологическая продолжительность </w:t>
      </w:r>
      <w:proofErr w:type="spellStart"/>
      <w:r w:rsidRPr="000F182B">
        <w:t>сокодвижения</w:t>
      </w:r>
      <w:proofErr w:type="spellEnd"/>
      <w:r w:rsidRPr="000F182B">
        <w:t xml:space="preserve"> колеблется от 27 до 35 дней, а период подсочки для использования сока в хозяйственных целях - от начала </w:t>
      </w:r>
      <w:proofErr w:type="spellStart"/>
      <w:r w:rsidRPr="000F182B">
        <w:t>соковыделения</w:t>
      </w:r>
      <w:proofErr w:type="spellEnd"/>
      <w:r w:rsidRPr="000F182B">
        <w:t xml:space="preserve"> до начала брожения - в среднем 15 - 20 дней.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Заготовка березового сока допускается на участках спелого леса не ранее чем за 5 лет до рубки.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lastRenderedPageBreak/>
        <w:t>Заготовка березового сока осуществляется способом подсочки насаждений, где проводятся выборочные рубки, разрешается с деревьев, намеченных в рубку.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В подсочку могут вовлекаться насаждения березы бородавчатой и березы пушистой. Сырьевую базу подсочки составляют спелые насаждения березы I - III классов бонитета с полнотой не менее 0,4, поступающие в рубку в течение ревизионного периода.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В сырьевую базу не включаются: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- насаждения, произрастающие в сырых и мокрых типах леса;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- насаждения ослабленные;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- насаждения, исключенные из заготовки древесины;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- насаждения в лесах зеленых зон;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- насаждения, в которых с момента проведения химических мероприятий борьбы с вредителями прошло менее 2 лет.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В подсочку не назначаются: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- деревья IV и V классов роста и развития по Крафту;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- деревья, ослабленные и имеющие механические повреждения;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- деревья, отобранные для заготовки </w:t>
      </w:r>
      <w:proofErr w:type="spellStart"/>
      <w:r w:rsidRPr="000F182B">
        <w:t>спецсортиментов</w:t>
      </w:r>
      <w:proofErr w:type="spellEnd"/>
      <w:r w:rsidRPr="000F182B">
        <w:t>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- плюсовые деревья.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Ниже приводится нормативная таблица для расчета </w:t>
      </w:r>
      <w:hyperlink w:anchor="P9230" w:history="1">
        <w:r w:rsidRPr="000F182B">
          <w:t>выхода</w:t>
        </w:r>
      </w:hyperlink>
      <w:r w:rsidRPr="000F182B">
        <w:t xml:space="preserve"> березового сока в чистых древостоях березы I и II классов бонитета т/га (Украинская </w:t>
      </w:r>
      <w:proofErr w:type="spellStart"/>
      <w:r w:rsidRPr="000F182B">
        <w:t>сельхозакадемия</w:t>
      </w:r>
      <w:proofErr w:type="spellEnd"/>
      <w:r w:rsidRPr="000F182B">
        <w:t>).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jc w:val="right"/>
        <w:outlineLvl w:val="5"/>
      </w:pPr>
      <w:r w:rsidRPr="000F182B">
        <w:t>Таблица 46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</w:pPr>
      <w:bookmarkStart w:id="28" w:name="P9230"/>
      <w:bookmarkEnd w:id="28"/>
      <w:proofErr w:type="gramStart"/>
      <w:r w:rsidRPr="000F182B">
        <w:t>Выход березового сока (т/га в чистых</w:t>
      </w:r>
      <w:proofErr w:type="gramEnd"/>
    </w:p>
    <w:p w:rsidR="000F182B" w:rsidRPr="000F182B" w:rsidRDefault="000F182B" w:rsidP="000F182B">
      <w:pPr>
        <w:pStyle w:val="ConsPlusTitle"/>
        <w:jc w:val="center"/>
      </w:pPr>
      <w:r w:rsidRPr="000F182B">
        <w:t xml:space="preserve">березовых </w:t>
      </w:r>
      <w:proofErr w:type="gramStart"/>
      <w:r w:rsidRPr="000F182B">
        <w:t>насаждениях</w:t>
      </w:r>
      <w:proofErr w:type="gramEnd"/>
      <w:r w:rsidRPr="000F182B">
        <w:t xml:space="preserve"> I и II классов бонитета)</w:t>
      </w:r>
    </w:p>
    <w:p w:rsidR="000F182B" w:rsidRPr="000F182B" w:rsidRDefault="000F182B" w:rsidP="000F18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907"/>
        <w:gridCol w:w="907"/>
        <w:gridCol w:w="907"/>
        <w:gridCol w:w="907"/>
        <w:gridCol w:w="850"/>
        <w:gridCol w:w="850"/>
        <w:gridCol w:w="907"/>
      </w:tblGrid>
      <w:tr w:rsidR="000F182B" w:rsidRPr="000F182B">
        <w:tc>
          <w:tcPr>
            <w:tcW w:w="2835" w:type="dxa"/>
            <w:vMerge w:val="restart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 xml:space="preserve">Наименьший диаметр, с которого начинается подсочка, </w:t>
            </w:r>
            <w:proofErr w:type="gramStart"/>
            <w:r w:rsidRPr="000F182B">
              <w:t>см</w:t>
            </w:r>
            <w:proofErr w:type="gramEnd"/>
          </w:p>
        </w:tc>
        <w:tc>
          <w:tcPr>
            <w:tcW w:w="6235" w:type="dxa"/>
            <w:gridSpan w:val="7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Полнота насаждений</w:t>
            </w:r>
          </w:p>
        </w:tc>
      </w:tr>
      <w:tr w:rsidR="000F182B" w:rsidRPr="000F182B">
        <w:tc>
          <w:tcPr>
            <w:tcW w:w="2835" w:type="dxa"/>
            <w:vMerge/>
          </w:tcPr>
          <w:p w:rsidR="000F182B" w:rsidRPr="000F182B" w:rsidRDefault="000F182B" w:rsidP="000F182B"/>
        </w:tc>
        <w:tc>
          <w:tcPr>
            <w:tcW w:w="90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1,0</w:t>
            </w:r>
          </w:p>
        </w:tc>
        <w:tc>
          <w:tcPr>
            <w:tcW w:w="90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0,9</w:t>
            </w:r>
          </w:p>
        </w:tc>
        <w:tc>
          <w:tcPr>
            <w:tcW w:w="90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0,8</w:t>
            </w:r>
          </w:p>
        </w:tc>
        <w:tc>
          <w:tcPr>
            <w:tcW w:w="90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0,7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0,6</w:t>
            </w:r>
          </w:p>
        </w:tc>
        <w:tc>
          <w:tcPr>
            <w:tcW w:w="850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0,5</w:t>
            </w:r>
          </w:p>
        </w:tc>
        <w:tc>
          <w:tcPr>
            <w:tcW w:w="907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0,4</w:t>
            </w:r>
          </w:p>
        </w:tc>
      </w:tr>
      <w:tr w:rsidR="000F182B" w:rsidRPr="000F182B">
        <w:tc>
          <w:tcPr>
            <w:tcW w:w="283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45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-----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372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41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-----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335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37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-----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298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34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-----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262</w:t>
            </w:r>
          </w:p>
        </w:tc>
        <w:tc>
          <w:tcPr>
            <w:tcW w:w="85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31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-----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224</w:t>
            </w:r>
          </w:p>
        </w:tc>
        <w:tc>
          <w:tcPr>
            <w:tcW w:w="85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29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-----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187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27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-----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150</w:t>
            </w:r>
          </w:p>
        </w:tc>
      </w:tr>
      <w:tr w:rsidR="000F182B" w:rsidRPr="000F182B">
        <w:tc>
          <w:tcPr>
            <w:tcW w:w="283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22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35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-----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289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32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-----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260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29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-----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231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27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-----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202</w:t>
            </w:r>
          </w:p>
        </w:tc>
        <w:tc>
          <w:tcPr>
            <w:tcW w:w="85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25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-----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173</w:t>
            </w:r>
          </w:p>
        </w:tc>
        <w:tc>
          <w:tcPr>
            <w:tcW w:w="85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23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----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144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22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-----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115</w:t>
            </w:r>
          </w:p>
        </w:tc>
      </w:tr>
      <w:tr w:rsidR="000F182B" w:rsidRPr="000F182B">
        <w:tc>
          <w:tcPr>
            <w:tcW w:w="283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24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25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-----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220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23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-----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193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22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-----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176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-----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154</w:t>
            </w:r>
          </w:p>
        </w:tc>
        <w:tc>
          <w:tcPr>
            <w:tcW w:w="85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-----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110</w:t>
            </w:r>
          </w:p>
        </w:tc>
        <w:tc>
          <w:tcPr>
            <w:tcW w:w="85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17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-----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88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17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-----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66</w:t>
            </w:r>
          </w:p>
        </w:tc>
      </w:tr>
    </w:tbl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Примечания: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1. В </w:t>
      </w:r>
      <w:proofErr w:type="gramStart"/>
      <w:r w:rsidRPr="000F182B">
        <w:t>знаменателе</w:t>
      </w:r>
      <w:proofErr w:type="gramEnd"/>
      <w:r w:rsidRPr="000F182B">
        <w:t xml:space="preserve"> указано минимальное число стволов на одном гектаре, подлежащих подсочке.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2. Определение запасов березового сока производится с использованием региональных нормативно-справочных таблиц.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3. При наличии данных перечислительной таксации расчетный выход березового сока определяют путем умножения числа деревьев в ступени толщины на выход березового сока с одного дерева в сутки (Давидов, 1979).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jc w:val="right"/>
        <w:outlineLvl w:val="5"/>
      </w:pPr>
      <w:r w:rsidRPr="000F182B">
        <w:t>Таблица 47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</w:pPr>
      <w:r w:rsidRPr="000F182B">
        <w:t>Выход березового сока по ступеням</w:t>
      </w:r>
    </w:p>
    <w:p w:rsidR="000F182B" w:rsidRPr="000F182B" w:rsidRDefault="000F182B" w:rsidP="000F182B">
      <w:pPr>
        <w:pStyle w:val="ConsPlusTitle"/>
        <w:jc w:val="center"/>
      </w:pPr>
      <w:r w:rsidRPr="000F182B">
        <w:t>толщины с одного дерева (в сутки)</w:t>
      </w:r>
    </w:p>
    <w:p w:rsidR="000F182B" w:rsidRPr="000F182B" w:rsidRDefault="000F182B" w:rsidP="000F18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825"/>
        <w:gridCol w:w="825"/>
        <w:gridCol w:w="825"/>
        <w:gridCol w:w="825"/>
        <w:gridCol w:w="825"/>
        <w:gridCol w:w="825"/>
        <w:gridCol w:w="825"/>
        <w:gridCol w:w="825"/>
      </w:tblGrid>
      <w:tr w:rsidR="000F182B" w:rsidRPr="000F182B">
        <w:tc>
          <w:tcPr>
            <w:tcW w:w="2438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 xml:space="preserve">Ступени толщины, </w:t>
            </w:r>
            <w:proofErr w:type="gramStart"/>
            <w:r w:rsidRPr="000F182B">
              <w:t>см</w:t>
            </w:r>
            <w:proofErr w:type="gramEnd"/>
          </w:p>
        </w:tc>
        <w:tc>
          <w:tcPr>
            <w:tcW w:w="825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</w:t>
            </w:r>
          </w:p>
        </w:tc>
        <w:tc>
          <w:tcPr>
            <w:tcW w:w="825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</w:t>
            </w:r>
          </w:p>
        </w:tc>
        <w:tc>
          <w:tcPr>
            <w:tcW w:w="825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</w:t>
            </w:r>
          </w:p>
        </w:tc>
        <w:tc>
          <w:tcPr>
            <w:tcW w:w="825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</w:t>
            </w:r>
          </w:p>
        </w:tc>
        <w:tc>
          <w:tcPr>
            <w:tcW w:w="825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26</w:t>
            </w:r>
          </w:p>
        </w:tc>
        <w:tc>
          <w:tcPr>
            <w:tcW w:w="825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28</w:t>
            </w:r>
          </w:p>
        </w:tc>
        <w:tc>
          <w:tcPr>
            <w:tcW w:w="825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32</w:t>
            </w:r>
          </w:p>
        </w:tc>
        <w:tc>
          <w:tcPr>
            <w:tcW w:w="825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36</w:t>
            </w:r>
          </w:p>
        </w:tc>
      </w:tr>
      <w:tr w:rsidR="000F182B" w:rsidRPr="000F182B">
        <w:tc>
          <w:tcPr>
            <w:tcW w:w="2438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 xml:space="preserve">Объем сока, </w:t>
            </w:r>
            <w:proofErr w:type="gramStart"/>
            <w:r w:rsidRPr="000F182B">
              <w:t>л</w:t>
            </w:r>
            <w:proofErr w:type="gramEnd"/>
          </w:p>
        </w:tc>
        <w:tc>
          <w:tcPr>
            <w:tcW w:w="825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0,60</w:t>
            </w:r>
          </w:p>
        </w:tc>
        <w:tc>
          <w:tcPr>
            <w:tcW w:w="825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1,81</w:t>
            </w:r>
          </w:p>
        </w:tc>
        <w:tc>
          <w:tcPr>
            <w:tcW w:w="825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3,25</w:t>
            </w:r>
          </w:p>
        </w:tc>
        <w:tc>
          <w:tcPr>
            <w:tcW w:w="825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4,39</w:t>
            </w:r>
          </w:p>
        </w:tc>
        <w:tc>
          <w:tcPr>
            <w:tcW w:w="825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5,90</w:t>
            </w:r>
          </w:p>
        </w:tc>
        <w:tc>
          <w:tcPr>
            <w:tcW w:w="825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6,95</w:t>
            </w:r>
          </w:p>
        </w:tc>
        <w:tc>
          <w:tcPr>
            <w:tcW w:w="825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8,55</w:t>
            </w:r>
          </w:p>
        </w:tc>
        <w:tc>
          <w:tcPr>
            <w:tcW w:w="825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9,55</w:t>
            </w:r>
          </w:p>
        </w:tc>
      </w:tr>
    </w:tbl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Среднее количество деревьев к подсочке 200 шт. на </w:t>
      </w:r>
      <w:proofErr w:type="gramStart"/>
      <w:r w:rsidRPr="000F182B">
        <w:t>га</w:t>
      </w:r>
      <w:proofErr w:type="gramEnd"/>
      <w:r w:rsidRPr="000F182B">
        <w:t>. Подсочка березы нерентабельна при количестве стволов менее 150 шт./</w:t>
      </w:r>
      <w:proofErr w:type="gramStart"/>
      <w:r w:rsidRPr="000F182B">
        <w:t>га</w:t>
      </w:r>
      <w:proofErr w:type="gramEnd"/>
      <w:r w:rsidRPr="000F182B">
        <w:t xml:space="preserve"> (Правила по технике и технологии подсочки березы).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jc w:val="right"/>
        <w:outlineLvl w:val="5"/>
      </w:pPr>
      <w:r w:rsidRPr="000F182B">
        <w:t>Таблица 48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</w:pPr>
      <w:r w:rsidRPr="000F182B">
        <w:t>Количество высверливаемых каналов</w:t>
      </w:r>
    </w:p>
    <w:p w:rsidR="000F182B" w:rsidRPr="000F182B" w:rsidRDefault="000F182B" w:rsidP="000F182B">
      <w:pPr>
        <w:pStyle w:val="ConsPlusTitle"/>
        <w:jc w:val="center"/>
      </w:pPr>
      <w:r w:rsidRPr="000F182B">
        <w:t>в зависимости от диаметра ствола дерева</w:t>
      </w:r>
    </w:p>
    <w:p w:rsidR="000F182B" w:rsidRPr="000F182B" w:rsidRDefault="000F182B" w:rsidP="000F18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2268"/>
        <w:gridCol w:w="4706"/>
      </w:tblGrid>
      <w:tr w:rsidR="000F182B" w:rsidRPr="000F182B">
        <w:tc>
          <w:tcPr>
            <w:tcW w:w="2098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 xml:space="preserve">Диаметр дерева на высоте груди, </w:t>
            </w:r>
            <w:proofErr w:type="gramStart"/>
            <w:r w:rsidRPr="000F182B">
              <w:t>см</w:t>
            </w:r>
            <w:proofErr w:type="gramEnd"/>
          </w:p>
        </w:tc>
        <w:tc>
          <w:tcPr>
            <w:tcW w:w="2268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Количество каналов при подсочке</w:t>
            </w:r>
          </w:p>
        </w:tc>
        <w:tc>
          <w:tcPr>
            <w:tcW w:w="4706" w:type="dxa"/>
            <w:vAlign w:val="center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Примечание</w:t>
            </w:r>
          </w:p>
        </w:tc>
      </w:tr>
      <w:tr w:rsidR="000F182B" w:rsidRPr="000F182B"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20 - 22</w:t>
            </w:r>
          </w:p>
        </w:tc>
        <w:tc>
          <w:tcPr>
            <w:tcW w:w="2268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</w:t>
            </w:r>
          </w:p>
        </w:tc>
        <w:tc>
          <w:tcPr>
            <w:tcW w:w="4706" w:type="dxa"/>
            <w:vMerge w:val="restart"/>
          </w:tcPr>
          <w:p w:rsidR="000F182B" w:rsidRPr="000F182B" w:rsidRDefault="000F182B" w:rsidP="000F182B">
            <w:pPr>
              <w:pStyle w:val="ConsPlusNormal"/>
            </w:pPr>
            <w:r w:rsidRPr="000F182B">
              <w:t>За год до рубки разрешается подсочка деревьев с диаметром 16 см при следующих нормах нагрузки:</w:t>
            </w:r>
          </w:p>
          <w:p w:rsidR="000F182B" w:rsidRPr="000F182B" w:rsidRDefault="000F182B" w:rsidP="000F182B">
            <w:pPr>
              <w:pStyle w:val="ConsPlusNormal"/>
            </w:pPr>
            <w:r w:rsidRPr="000F182B">
              <w:t>16 - 20 см - 1 канал</w:t>
            </w:r>
          </w:p>
          <w:p w:rsidR="000F182B" w:rsidRPr="000F182B" w:rsidRDefault="000F182B" w:rsidP="000F182B">
            <w:pPr>
              <w:pStyle w:val="ConsPlusNormal"/>
            </w:pPr>
            <w:r w:rsidRPr="000F182B">
              <w:t>21 - 24 см - 2 канала</w:t>
            </w:r>
          </w:p>
          <w:p w:rsidR="000F182B" w:rsidRPr="000F182B" w:rsidRDefault="000F182B" w:rsidP="000F182B">
            <w:pPr>
              <w:pStyle w:val="ConsPlusNormal"/>
            </w:pPr>
            <w:r w:rsidRPr="000F182B">
              <w:t>25 см и более - 3 канала</w:t>
            </w:r>
          </w:p>
        </w:tc>
      </w:tr>
      <w:tr w:rsidR="000F182B" w:rsidRPr="000F182B"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23 - 27</w:t>
            </w:r>
          </w:p>
        </w:tc>
        <w:tc>
          <w:tcPr>
            <w:tcW w:w="2268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</w:t>
            </w:r>
          </w:p>
        </w:tc>
        <w:tc>
          <w:tcPr>
            <w:tcW w:w="4706" w:type="dxa"/>
            <w:vMerge/>
          </w:tcPr>
          <w:p w:rsidR="000F182B" w:rsidRPr="000F182B" w:rsidRDefault="000F182B" w:rsidP="000F182B"/>
        </w:tc>
      </w:tr>
      <w:tr w:rsidR="000F182B" w:rsidRPr="000F182B"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28 - 32</w:t>
            </w:r>
          </w:p>
        </w:tc>
        <w:tc>
          <w:tcPr>
            <w:tcW w:w="2268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</w:t>
            </w:r>
          </w:p>
        </w:tc>
        <w:tc>
          <w:tcPr>
            <w:tcW w:w="4706" w:type="dxa"/>
            <w:vMerge/>
          </w:tcPr>
          <w:p w:rsidR="000F182B" w:rsidRPr="000F182B" w:rsidRDefault="000F182B" w:rsidP="000F182B"/>
        </w:tc>
      </w:tr>
      <w:tr w:rsidR="000F182B" w:rsidRPr="000F182B"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33 и более</w:t>
            </w:r>
          </w:p>
        </w:tc>
        <w:tc>
          <w:tcPr>
            <w:tcW w:w="2268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</w:t>
            </w:r>
          </w:p>
        </w:tc>
        <w:tc>
          <w:tcPr>
            <w:tcW w:w="4706" w:type="dxa"/>
            <w:vMerge/>
          </w:tcPr>
          <w:p w:rsidR="000F182B" w:rsidRPr="000F182B" w:rsidRDefault="000F182B" w:rsidP="000F182B"/>
        </w:tc>
      </w:tr>
    </w:tbl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4"/>
      </w:pPr>
      <w:r w:rsidRPr="000F182B">
        <w:t>Заготовка папоротника-орляка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При заготовке папоротника-орляка учитываются параметры куста (высота, возраст). Съедобным побегом папоротника-орляка считается целый, неповрежденный побег, на верхушке которого должно быть не более трех нераспустившихся листков - так называемый "</w:t>
      </w:r>
      <w:proofErr w:type="spellStart"/>
      <w:r w:rsidRPr="000F182B">
        <w:t>тройничок</w:t>
      </w:r>
      <w:proofErr w:type="spellEnd"/>
      <w:r w:rsidRPr="000F182B">
        <w:t>".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Оптимальная высота побегов, пригодных к сбору, - от 20 - 25 см до 30 - 40 см, в зависимости от района заготовки и условий произрастания. Побеги обламываются у самого основания.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Заготовка сырья папоротника-орляка ведется на одном участке в течение 3 - 4 лет. Затем следует перерыв для восстановления заросли: при одноразовом (за сезон) сборе сырья - 2 - 3 года, двухразовый - 3 - 4 года.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Запрещается вырывать растения с корнями, повреждать листья (вайи) и корневища папоротника.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3"/>
      </w:pPr>
      <w:r w:rsidRPr="000F182B">
        <w:t xml:space="preserve">2.4.2. Сроки заготовки </w:t>
      </w:r>
      <w:proofErr w:type="gramStart"/>
      <w:r w:rsidRPr="000F182B">
        <w:t>пищевых</w:t>
      </w:r>
      <w:proofErr w:type="gramEnd"/>
      <w:r w:rsidRPr="000F182B">
        <w:t xml:space="preserve"> лесных</w:t>
      </w:r>
    </w:p>
    <w:p w:rsidR="000F182B" w:rsidRPr="000F182B" w:rsidRDefault="000F182B" w:rsidP="000F182B">
      <w:pPr>
        <w:pStyle w:val="ConsPlusTitle"/>
        <w:jc w:val="center"/>
      </w:pPr>
      <w:r w:rsidRPr="000F182B">
        <w:t>ресурсов и сбора лекарственных растений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Сроки заготовки пищевых лесных ресурсов и сбора лекарственных растений регламентируются </w:t>
      </w:r>
      <w:hyperlink r:id="rId98" w:history="1">
        <w:r w:rsidRPr="000F182B">
          <w:t>Правилами</w:t>
        </w:r>
      </w:hyperlink>
      <w:r w:rsidRPr="000F182B">
        <w:t xml:space="preserve"> заготовки пищевых лесных ресурсов и сбора лекарственных растений, утвержденными Приказом Федерального агентства лесного хозяйства от 05.12.2011 N 511.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Лица, которым предоставлено право использования лесов для заготовки пищевых лесных ресурсов и сбора лекарственных растений, должны применять способы и технологии, исключающие истощение имеющихся ресурсов. Запрещается осуществлять заготовку и сбор грибов и дикорастущих растений, виды которых занесены в Красную Книгу Российской Федерации, красные книги субъектов Российской Федерации или которые признаются наркотическими средствами в соответствии с Федеральным </w:t>
      </w:r>
      <w:hyperlink r:id="rId99" w:history="1">
        <w:r w:rsidRPr="000F182B">
          <w:t>законом</w:t>
        </w:r>
      </w:hyperlink>
      <w:r w:rsidRPr="000F182B">
        <w:t xml:space="preserve"> от 08.01.1998 N 3-ФЗ "О наркотических средствах и психотропных веществах".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Заготовка дикорастущих плодов и ягод осуществляется строго в установленные </w:t>
      </w:r>
      <w:hyperlink w:anchor="P9375" w:history="1">
        <w:r w:rsidRPr="000F182B">
          <w:t>сроки</w:t>
        </w:r>
      </w:hyperlink>
      <w:r w:rsidRPr="000F182B">
        <w:t xml:space="preserve"> и зависит от времени наступления массового созревания урожая (таблица 49).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4"/>
      </w:pPr>
      <w:bookmarkStart w:id="29" w:name="P9375"/>
      <w:bookmarkEnd w:id="29"/>
      <w:r w:rsidRPr="000F182B">
        <w:t>Условия и сроки заготовки плодовых и ягодных растений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jc w:val="right"/>
      </w:pPr>
      <w:r w:rsidRPr="000F182B">
        <w:t>Таблица 49</w:t>
      </w:r>
    </w:p>
    <w:p w:rsidR="000F182B" w:rsidRPr="000F182B" w:rsidRDefault="000F182B" w:rsidP="000F18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0F182B" w:rsidRPr="000F182B">
        <w:tc>
          <w:tcPr>
            <w:tcW w:w="204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Название растения</w:t>
            </w:r>
          </w:p>
        </w:tc>
        <w:tc>
          <w:tcPr>
            <w:tcW w:w="703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Условия заготовки плодовых и ягодных растений</w:t>
            </w:r>
          </w:p>
        </w:tc>
      </w:tr>
      <w:tr w:rsidR="000F182B" w:rsidRPr="000F182B">
        <w:tc>
          <w:tcPr>
            <w:tcW w:w="204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</w:t>
            </w:r>
          </w:p>
        </w:tc>
        <w:tc>
          <w:tcPr>
            <w:tcW w:w="703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</w:t>
            </w:r>
          </w:p>
        </w:tc>
      </w:tr>
      <w:tr w:rsidR="000F182B" w:rsidRPr="000F182B">
        <w:tc>
          <w:tcPr>
            <w:tcW w:w="204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Боярышник кроваво-красный</w:t>
            </w:r>
          </w:p>
        </w:tc>
        <w:tc>
          <w:tcPr>
            <w:tcW w:w="7030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 xml:space="preserve">Плоды и цветы собирают, обрывая или срезая весь щиток, обламывание побегов не допускается. Цветение обильное, ежегодное. Обильно плодоносит в культуре с периодичностью 1 - 2 года, полный неурожай - 1 раз в 30 лет; в остальные годы плодоношение среднее. Цветки заготавливают в начале цветения (в мае - июне), с учетом кратковременности этой </w:t>
            </w:r>
            <w:proofErr w:type="spellStart"/>
            <w:r w:rsidRPr="000F182B">
              <w:t>фенофазы</w:t>
            </w:r>
            <w:proofErr w:type="spellEnd"/>
            <w:r w:rsidRPr="000F182B">
              <w:t xml:space="preserve"> (3 - 4 дня). Плоды собирают после полного их созревания - во второй половине августа - сентябре</w:t>
            </w:r>
          </w:p>
        </w:tc>
      </w:tr>
      <w:tr w:rsidR="000F182B" w:rsidRPr="000F182B">
        <w:tc>
          <w:tcPr>
            <w:tcW w:w="204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Брусника обыкновенная</w:t>
            </w:r>
          </w:p>
        </w:tc>
        <w:tc>
          <w:tcPr>
            <w:tcW w:w="7030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Ягоды брусники заготавливают в августе - сентябре и до выпадения снега. Сбор листьев производят весной (обычно в мае, до цветения) и осенью при полном созревании ягод, в конце сентября - октябре. Ягоды собирают вручную, не допуская выдергивания растения с корнем</w:t>
            </w:r>
          </w:p>
        </w:tc>
      </w:tr>
      <w:tr w:rsidR="000F182B" w:rsidRPr="000F182B">
        <w:tc>
          <w:tcPr>
            <w:tcW w:w="204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Голубика обыкновенная</w:t>
            </w:r>
          </w:p>
        </w:tc>
        <w:tc>
          <w:tcPr>
            <w:tcW w:w="7030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Заготавливают в августе - сентябре в сухую погоду. Их собирают вручную, не повреждая растение</w:t>
            </w:r>
          </w:p>
        </w:tc>
      </w:tr>
      <w:tr w:rsidR="000F182B" w:rsidRPr="000F182B">
        <w:tc>
          <w:tcPr>
            <w:tcW w:w="204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Жимолость голубая</w:t>
            </w:r>
          </w:p>
        </w:tc>
        <w:tc>
          <w:tcPr>
            <w:tcW w:w="7030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Заготавливают в июне - июле; собирают вручную, не повреждая растение</w:t>
            </w:r>
          </w:p>
        </w:tc>
      </w:tr>
      <w:tr w:rsidR="000F182B" w:rsidRPr="000F182B">
        <w:tc>
          <w:tcPr>
            <w:tcW w:w="204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Земляника лесная</w:t>
            </w:r>
          </w:p>
        </w:tc>
        <w:tc>
          <w:tcPr>
            <w:tcW w:w="7030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Заготавливают ягоды в период полной зрелости (июнь - июль), вручную, без плодоножек. Листья собирают во время цветения (</w:t>
            </w:r>
            <w:proofErr w:type="gramStart"/>
            <w:r w:rsidRPr="000F182B">
              <w:t>мае</w:t>
            </w:r>
            <w:proofErr w:type="gramEnd"/>
            <w:r w:rsidRPr="000F182B">
              <w:t xml:space="preserve"> - июне), срезая с коротким остатком черешка (или без него), оставляя на растении большую их часть. Заготовка на одних и тех же участках возможна через 3 года</w:t>
            </w:r>
          </w:p>
        </w:tc>
      </w:tr>
      <w:tr w:rsidR="000F182B" w:rsidRPr="000F182B">
        <w:tc>
          <w:tcPr>
            <w:tcW w:w="204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Калина обыкновенная</w:t>
            </w:r>
          </w:p>
        </w:tc>
        <w:tc>
          <w:tcPr>
            <w:tcW w:w="7030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 xml:space="preserve">Заготавливают плоды ежегодно в период полной зрелости (в августе - сентябре) или после заморозков вручную, не обламывая ветвей. Кору заготавливают весной во время </w:t>
            </w:r>
            <w:proofErr w:type="spellStart"/>
            <w:r w:rsidRPr="000F182B">
              <w:t>сокодвижения</w:t>
            </w:r>
            <w:proofErr w:type="spellEnd"/>
            <w:r w:rsidRPr="000F182B">
              <w:t xml:space="preserve"> до распускания почек. Цветы собирают в июне - июле целыми соцветиями</w:t>
            </w:r>
          </w:p>
        </w:tc>
      </w:tr>
      <w:tr w:rsidR="000F182B" w:rsidRPr="000F182B">
        <w:tc>
          <w:tcPr>
            <w:tcW w:w="204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Клюква болотная</w:t>
            </w:r>
          </w:p>
        </w:tc>
        <w:tc>
          <w:tcPr>
            <w:tcW w:w="7030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Заготавливать ягоды можно в несколько сроков:</w:t>
            </w:r>
          </w:p>
          <w:p w:rsidR="000F182B" w:rsidRPr="000F182B" w:rsidRDefault="000F182B" w:rsidP="000F182B">
            <w:pPr>
              <w:pStyle w:val="ConsPlusNormal"/>
            </w:pPr>
            <w:r w:rsidRPr="000F182B">
              <w:t>1) в августе - сентябре ягода твердая;</w:t>
            </w:r>
          </w:p>
          <w:p w:rsidR="000F182B" w:rsidRPr="000F182B" w:rsidRDefault="000F182B" w:rsidP="000F182B">
            <w:pPr>
              <w:pStyle w:val="ConsPlusNormal"/>
            </w:pPr>
            <w:r w:rsidRPr="000F182B">
              <w:t>2) поздней осенью, после наступления морозов;</w:t>
            </w:r>
          </w:p>
          <w:p w:rsidR="000F182B" w:rsidRPr="000F182B" w:rsidRDefault="000F182B" w:rsidP="000F182B">
            <w:pPr>
              <w:pStyle w:val="ConsPlusNormal"/>
            </w:pPr>
            <w:r w:rsidRPr="000F182B">
              <w:t>3) весной "подснежная клюква" более ценится по вкусовым качествам, но менее ценна для приготовления экстрактов, поскольку почти не содержит витаминов. Ягоды собирают вручную, не допуская выдергивания растения с корнем. Возможны ежегодные заготовки</w:t>
            </w:r>
          </w:p>
        </w:tc>
      </w:tr>
      <w:tr w:rsidR="000F182B" w:rsidRPr="000F182B">
        <w:tc>
          <w:tcPr>
            <w:tcW w:w="204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Малина обыкновенная</w:t>
            </w:r>
          </w:p>
        </w:tc>
        <w:tc>
          <w:tcPr>
            <w:tcW w:w="7030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Заготавливают ягоды в июле - августе. Собирают вручную, без повреждения вегетирующих побегов</w:t>
            </w:r>
          </w:p>
        </w:tc>
      </w:tr>
      <w:tr w:rsidR="000F182B" w:rsidRPr="000F182B">
        <w:tc>
          <w:tcPr>
            <w:tcW w:w="204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Роза иглистая и майская (шиповник)</w:t>
            </w:r>
          </w:p>
        </w:tc>
        <w:tc>
          <w:tcPr>
            <w:tcW w:w="7030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Заготавливают спелые плоды в августе - сентябре, когда они приобретают оранжево-красную окраску, до заморозков. Собирать их лучше всего до наступления полной зрелости. В это время количество аскорбиновой кислоты близко к норме. Заготовка плодов производится вручную, без удаления чашелистиков</w:t>
            </w:r>
          </w:p>
        </w:tc>
      </w:tr>
      <w:tr w:rsidR="000F182B" w:rsidRPr="000F182B">
        <w:tc>
          <w:tcPr>
            <w:tcW w:w="204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lastRenderedPageBreak/>
              <w:t>Рябина сибирская</w:t>
            </w:r>
          </w:p>
        </w:tc>
        <w:tc>
          <w:tcPr>
            <w:tcW w:w="7030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Плоды заготавливают осенью (в сентябре - октябре), до заморозков, обрывая щитки с плодами в период их полного созревания. С невысоких деревьев плоды обрывают вручную, осторожно нагибая ветви. Для сбора с более высоких деревьев применяют секаторы на длинных палках. При заготовке не допускается обламывания ветвей</w:t>
            </w:r>
          </w:p>
        </w:tc>
      </w:tr>
      <w:tr w:rsidR="000F182B" w:rsidRPr="000F182B">
        <w:tc>
          <w:tcPr>
            <w:tcW w:w="204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Смородина красная</w:t>
            </w:r>
          </w:p>
        </w:tc>
        <w:tc>
          <w:tcPr>
            <w:tcW w:w="7030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Заготавливают в июле - августе, вручную, без повреждения вегетирующих побегов, обеспечивающих урожай следующего года.</w:t>
            </w:r>
          </w:p>
          <w:p w:rsidR="000F182B" w:rsidRPr="000F182B" w:rsidRDefault="000F182B" w:rsidP="000F182B">
            <w:pPr>
              <w:pStyle w:val="ConsPlusNormal"/>
            </w:pPr>
            <w:r w:rsidRPr="000F182B">
              <w:t>При заготовках плодов нельзя допускать обламывания ветвей и повреждения коры, поскольку это ведет к ослаблению растения и открывает доступ для возбудителей болезней</w:t>
            </w:r>
          </w:p>
        </w:tc>
      </w:tr>
      <w:tr w:rsidR="000F182B" w:rsidRPr="000F182B">
        <w:tc>
          <w:tcPr>
            <w:tcW w:w="204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Смородина черная</w:t>
            </w:r>
          </w:p>
        </w:tc>
        <w:tc>
          <w:tcPr>
            <w:tcW w:w="7030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Заготавливают ягоды по мере их созревания только в состоянии полной спелости, поэтому нередко их приходится собирать с каждого куста 3 - 4 раза в течение лета (начиная с первой декады июля). Заготовка ягод производится вручную, без повреждения вегетирующих побегов</w:t>
            </w:r>
          </w:p>
        </w:tc>
      </w:tr>
      <w:tr w:rsidR="000F182B" w:rsidRPr="000F182B">
        <w:tc>
          <w:tcPr>
            <w:tcW w:w="204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Черемуха обыкновенная</w:t>
            </w:r>
          </w:p>
        </w:tc>
        <w:tc>
          <w:tcPr>
            <w:tcW w:w="7030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Заготавливают зрелые, неповрежденные плоды в августе - сентябре, вручную, без повреждения и обламывания побегов, в сухую погоду. Плоды срывают вместе с плодоножками</w:t>
            </w:r>
          </w:p>
        </w:tc>
      </w:tr>
      <w:tr w:rsidR="000F182B" w:rsidRPr="000F182B">
        <w:tc>
          <w:tcPr>
            <w:tcW w:w="204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Черника обыкновенная</w:t>
            </w:r>
          </w:p>
        </w:tc>
        <w:tc>
          <w:tcPr>
            <w:tcW w:w="7030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Заготавливают спелые ягоды, когда их созревает не менее 70%, в июле - сентябре. Кроме того, собирают верхушки побегов (облиственные части) в период цветения (мае - июне). Заготовка ягод производится вручную, без повреждения парциальных побегов</w:t>
            </w:r>
          </w:p>
        </w:tc>
      </w:tr>
    </w:tbl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Заготовка грибов должна проводиться способами, обеспечивающими сохранность их ресурсов.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Сроки заготовки различных видов грибов приведены в </w:t>
      </w:r>
      <w:hyperlink w:anchor="P8908" w:history="1">
        <w:r w:rsidRPr="000F182B">
          <w:t>таблице 41</w:t>
        </w:r>
      </w:hyperlink>
      <w:r w:rsidRPr="000F182B">
        <w:t>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Заготовка березового сока допускается на участках спелого леса не ранее чем за 5 лет до рубки. Заготовка березового сока осуществляется способом подсочки в насаждениях, где проводятся выборочные рубки, разрешается с деревьев, намеченных в рубку.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После окончания сезона подсочки отверстия должны быть промазаны живичной пастой или закрыты деревянной пробкой и замазаны варом, садовой замазкой или глиной с известью для предупреждения заболевания деревьев. В последующие годы каналы сверлят на уровне каналов первого года подсочки с интервалом 10 см в ту или другую сторону по окружности ствола дерева.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Заготовка березового сока должна производиться способами, обеспечивающими сохранение технических свой</w:t>
      </w:r>
      <w:proofErr w:type="gramStart"/>
      <w:r w:rsidRPr="000F182B">
        <w:t>ств др</w:t>
      </w:r>
      <w:proofErr w:type="gramEnd"/>
      <w:r w:rsidRPr="000F182B">
        <w:t>евесины.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Заготовка лекарственных растений допускается в объемах, обеспечивающих своевременное восстановление растений и воспроизводство запасов сырья. Повторный сбор сырья лекарственных растений в одной и той же заросли (угодье) допускается только после полного восстановления запасов сырья конкретного вида растения </w:t>
      </w:r>
      <w:hyperlink w:anchor="P9112" w:history="1">
        <w:r w:rsidRPr="000F182B">
          <w:t>(таблица 45)</w:t>
        </w:r>
      </w:hyperlink>
      <w:r w:rsidRPr="000F182B">
        <w:t>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Оптимальные </w:t>
      </w:r>
      <w:hyperlink w:anchor="P9424" w:history="1">
        <w:r w:rsidRPr="000F182B">
          <w:t>сроки</w:t>
        </w:r>
      </w:hyperlink>
      <w:r w:rsidRPr="000F182B">
        <w:t xml:space="preserve"> заготовки лекарственных растений приведены в таблице 50.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4"/>
      </w:pPr>
      <w:bookmarkStart w:id="30" w:name="P9424"/>
      <w:bookmarkEnd w:id="30"/>
      <w:r w:rsidRPr="000F182B">
        <w:t>Оптимальные сроки заготовки лекарственных растений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jc w:val="right"/>
      </w:pPr>
      <w:r w:rsidRPr="000F182B">
        <w:t>Таблица 50</w:t>
      </w:r>
    </w:p>
    <w:p w:rsidR="000F182B" w:rsidRPr="000F182B" w:rsidRDefault="000F182B" w:rsidP="000F18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2915"/>
        <w:gridCol w:w="3118"/>
      </w:tblGrid>
      <w:tr w:rsidR="000F182B" w:rsidRPr="000F182B">
        <w:tc>
          <w:tcPr>
            <w:tcW w:w="306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Название растения</w:t>
            </w:r>
          </w:p>
        </w:tc>
        <w:tc>
          <w:tcPr>
            <w:tcW w:w="291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Заготавливаемая часть</w:t>
            </w:r>
          </w:p>
        </w:tc>
        <w:tc>
          <w:tcPr>
            <w:tcW w:w="3118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Оптимальные сроки заготовки</w:t>
            </w:r>
          </w:p>
        </w:tc>
      </w:tr>
      <w:tr w:rsidR="000F182B" w:rsidRPr="000F182B">
        <w:tc>
          <w:tcPr>
            <w:tcW w:w="306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</w:t>
            </w:r>
          </w:p>
        </w:tc>
        <w:tc>
          <w:tcPr>
            <w:tcW w:w="291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</w:t>
            </w:r>
          </w:p>
        </w:tc>
        <w:tc>
          <w:tcPr>
            <w:tcW w:w="3118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</w:t>
            </w:r>
          </w:p>
        </w:tc>
      </w:tr>
      <w:tr w:rsidR="000F182B" w:rsidRPr="000F182B">
        <w:tc>
          <w:tcPr>
            <w:tcW w:w="306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Багульник болотный</w:t>
            </w:r>
          </w:p>
        </w:tc>
        <w:tc>
          <w:tcPr>
            <w:tcW w:w="291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Побеги</w:t>
            </w:r>
          </w:p>
        </w:tc>
        <w:tc>
          <w:tcPr>
            <w:tcW w:w="311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Август - сентябрь</w:t>
            </w:r>
          </w:p>
        </w:tc>
      </w:tr>
      <w:tr w:rsidR="000F182B" w:rsidRPr="000F182B">
        <w:tc>
          <w:tcPr>
            <w:tcW w:w="3061" w:type="dxa"/>
            <w:vMerge w:val="restart"/>
          </w:tcPr>
          <w:p w:rsidR="000F182B" w:rsidRPr="000F182B" w:rsidRDefault="000F182B" w:rsidP="000F182B">
            <w:pPr>
              <w:pStyle w:val="ConsPlusNormal"/>
            </w:pPr>
            <w:r w:rsidRPr="000F182B">
              <w:lastRenderedPageBreak/>
              <w:t xml:space="preserve">Береза </w:t>
            </w:r>
            <w:proofErr w:type="spellStart"/>
            <w:r w:rsidRPr="000F182B">
              <w:t>повислая</w:t>
            </w:r>
            <w:proofErr w:type="spellEnd"/>
          </w:p>
        </w:tc>
        <w:tc>
          <w:tcPr>
            <w:tcW w:w="291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Почки</w:t>
            </w:r>
          </w:p>
        </w:tc>
        <w:tc>
          <w:tcPr>
            <w:tcW w:w="311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Март</w:t>
            </w:r>
          </w:p>
        </w:tc>
      </w:tr>
      <w:tr w:rsidR="000F182B" w:rsidRPr="000F182B">
        <w:tc>
          <w:tcPr>
            <w:tcW w:w="3061" w:type="dxa"/>
            <w:vMerge/>
          </w:tcPr>
          <w:p w:rsidR="000F182B" w:rsidRPr="000F182B" w:rsidRDefault="000F182B" w:rsidP="000F182B"/>
        </w:tc>
        <w:tc>
          <w:tcPr>
            <w:tcW w:w="291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Листья</w:t>
            </w:r>
          </w:p>
        </w:tc>
        <w:tc>
          <w:tcPr>
            <w:tcW w:w="311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Май</w:t>
            </w:r>
          </w:p>
        </w:tc>
      </w:tr>
      <w:tr w:rsidR="000F182B" w:rsidRPr="000F182B">
        <w:tc>
          <w:tcPr>
            <w:tcW w:w="306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Брусника обыкновенная</w:t>
            </w:r>
          </w:p>
        </w:tc>
        <w:tc>
          <w:tcPr>
            <w:tcW w:w="291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Листья</w:t>
            </w:r>
          </w:p>
        </w:tc>
        <w:tc>
          <w:tcPr>
            <w:tcW w:w="311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Май - сентябрь</w:t>
            </w:r>
          </w:p>
        </w:tc>
      </w:tr>
      <w:tr w:rsidR="000F182B" w:rsidRPr="000F182B">
        <w:tc>
          <w:tcPr>
            <w:tcW w:w="306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Вахта трехлистная</w:t>
            </w:r>
          </w:p>
        </w:tc>
        <w:tc>
          <w:tcPr>
            <w:tcW w:w="291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Листья</w:t>
            </w:r>
          </w:p>
        </w:tc>
        <w:tc>
          <w:tcPr>
            <w:tcW w:w="311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Июнь - июль</w:t>
            </w:r>
          </w:p>
        </w:tc>
      </w:tr>
      <w:tr w:rsidR="000F182B" w:rsidRPr="000F182B">
        <w:tc>
          <w:tcPr>
            <w:tcW w:w="3061" w:type="dxa"/>
          </w:tcPr>
          <w:p w:rsidR="000F182B" w:rsidRPr="000F182B" w:rsidRDefault="000F182B" w:rsidP="000F182B">
            <w:pPr>
              <w:pStyle w:val="ConsPlusNormal"/>
            </w:pPr>
            <w:proofErr w:type="spellStart"/>
            <w:r w:rsidRPr="000F182B">
              <w:t>Володушка</w:t>
            </w:r>
            <w:proofErr w:type="spellEnd"/>
          </w:p>
        </w:tc>
        <w:tc>
          <w:tcPr>
            <w:tcW w:w="291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Цветущая надземная часть</w:t>
            </w:r>
          </w:p>
        </w:tc>
        <w:tc>
          <w:tcPr>
            <w:tcW w:w="311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Июнь - июль</w:t>
            </w:r>
          </w:p>
        </w:tc>
      </w:tr>
      <w:tr w:rsidR="000F182B" w:rsidRPr="000F182B">
        <w:tc>
          <w:tcPr>
            <w:tcW w:w="306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Горец змеиный</w:t>
            </w:r>
          </w:p>
        </w:tc>
        <w:tc>
          <w:tcPr>
            <w:tcW w:w="291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Подземная часть</w:t>
            </w:r>
          </w:p>
        </w:tc>
        <w:tc>
          <w:tcPr>
            <w:tcW w:w="311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Апрель</w:t>
            </w:r>
          </w:p>
        </w:tc>
      </w:tr>
      <w:tr w:rsidR="000F182B" w:rsidRPr="000F182B">
        <w:tc>
          <w:tcPr>
            <w:tcW w:w="306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Горец перечный</w:t>
            </w:r>
          </w:p>
        </w:tc>
        <w:tc>
          <w:tcPr>
            <w:tcW w:w="291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Цветущая надземная часть</w:t>
            </w:r>
          </w:p>
        </w:tc>
        <w:tc>
          <w:tcPr>
            <w:tcW w:w="311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Июль - август</w:t>
            </w:r>
          </w:p>
        </w:tc>
      </w:tr>
      <w:tr w:rsidR="000F182B" w:rsidRPr="000F182B">
        <w:tc>
          <w:tcPr>
            <w:tcW w:w="306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Горец птичий</w:t>
            </w:r>
          </w:p>
        </w:tc>
        <w:tc>
          <w:tcPr>
            <w:tcW w:w="291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Цветущая надземная часть</w:t>
            </w:r>
          </w:p>
        </w:tc>
        <w:tc>
          <w:tcPr>
            <w:tcW w:w="311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Июнь - сентябрь</w:t>
            </w:r>
          </w:p>
        </w:tc>
      </w:tr>
      <w:tr w:rsidR="000F182B" w:rsidRPr="000F182B">
        <w:tc>
          <w:tcPr>
            <w:tcW w:w="306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Донник лекарственный</w:t>
            </w:r>
          </w:p>
        </w:tc>
        <w:tc>
          <w:tcPr>
            <w:tcW w:w="291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Цветущая надземная часть</w:t>
            </w:r>
          </w:p>
        </w:tc>
        <w:tc>
          <w:tcPr>
            <w:tcW w:w="311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Июль - сентябрь</w:t>
            </w:r>
          </w:p>
        </w:tc>
      </w:tr>
      <w:tr w:rsidR="000F182B" w:rsidRPr="000F182B">
        <w:tc>
          <w:tcPr>
            <w:tcW w:w="306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Душица обыкновенная</w:t>
            </w:r>
          </w:p>
        </w:tc>
        <w:tc>
          <w:tcPr>
            <w:tcW w:w="291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Цветущая надземная часть</w:t>
            </w:r>
          </w:p>
        </w:tc>
        <w:tc>
          <w:tcPr>
            <w:tcW w:w="311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Июль - август</w:t>
            </w:r>
          </w:p>
        </w:tc>
      </w:tr>
      <w:tr w:rsidR="000F182B" w:rsidRPr="000F182B">
        <w:tc>
          <w:tcPr>
            <w:tcW w:w="306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Зверобой продырявленный</w:t>
            </w:r>
          </w:p>
        </w:tc>
        <w:tc>
          <w:tcPr>
            <w:tcW w:w="291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Цветущая надземная часть</w:t>
            </w:r>
          </w:p>
        </w:tc>
        <w:tc>
          <w:tcPr>
            <w:tcW w:w="311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Июнь - август</w:t>
            </w:r>
          </w:p>
        </w:tc>
      </w:tr>
      <w:tr w:rsidR="000F182B" w:rsidRPr="000F182B">
        <w:tc>
          <w:tcPr>
            <w:tcW w:w="306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Земляника лесная</w:t>
            </w:r>
          </w:p>
        </w:tc>
        <w:tc>
          <w:tcPr>
            <w:tcW w:w="291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Листья</w:t>
            </w:r>
          </w:p>
        </w:tc>
        <w:tc>
          <w:tcPr>
            <w:tcW w:w="311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Июнь - июль</w:t>
            </w:r>
          </w:p>
        </w:tc>
      </w:tr>
      <w:tr w:rsidR="000F182B" w:rsidRPr="000F182B">
        <w:tc>
          <w:tcPr>
            <w:tcW w:w="306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Калина</w:t>
            </w:r>
          </w:p>
        </w:tc>
        <w:tc>
          <w:tcPr>
            <w:tcW w:w="2915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311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Сентябрь</w:t>
            </w:r>
          </w:p>
        </w:tc>
      </w:tr>
      <w:tr w:rsidR="000F182B" w:rsidRPr="000F182B">
        <w:tc>
          <w:tcPr>
            <w:tcW w:w="306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Крапива двудомная</w:t>
            </w:r>
          </w:p>
        </w:tc>
        <w:tc>
          <w:tcPr>
            <w:tcW w:w="291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Листья</w:t>
            </w:r>
          </w:p>
        </w:tc>
        <w:tc>
          <w:tcPr>
            <w:tcW w:w="311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Май - июль</w:t>
            </w:r>
          </w:p>
        </w:tc>
      </w:tr>
      <w:tr w:rsidR="000F182B" w:rsidRPr="000F182B">
        <w:tc>
          <w:tcPr>
            <w:tcW w:w="306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Кровохлебка лекарственная</w:t>
            </w:r>
          </w:p>
        </w:tc>
        <w:tc>
          <w:tcPr>
            <w:tcW w:w="291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Подземная часть</w:t>
            </w:r>
          </w:p>
        </w:tc>
        <w:tc>
          <w:tcPr>
            <w:tcW w:w="311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Август - сентябрь</w:t>
            </w:r>
          </w:p>
        </w:tc>
      </w:tr>
      <w:tr w:rsidR="000F182B" w:rsidRPr="000F182B">
        <w:tc>
          <w:tcPr>
            <w:tcW w:w="3061" w:type="dxa"/>
            <w:vMerge w:val="restart"/>
          </w:tcPr>
          <w:p w:rsidR="000F182B" w:rsidRPr="000F182B" w:rsidRDefault="000F182B" w:rsidP="000F182B">
            <w:pPr>
              <w:pStyle w:val="ConsPlusNormal"/>
            </w:pPr>
            <w:r w:rsidRPr="000F182B">
              <w:t>Мать-и-мачеха</w:t>
            </w:r>
          </w:p>
        </w:tc>
        <w:tc>
          <w:tcPr>
            <w:tcW w:w="291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Листья</w:t>
            </w:r>
          </w:p>
        </w:tc>
        <w:tc>
          <w:tcPr>
            <w:tcW w:w="311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Июнь - июль</w:t>
            </w:r>
          </w:p>
        </w:tc>
      </w:tr>
      <w:tr w:rsidR="000F182B" w:rsidRPr="000F182B">
        <w:tc>
          <w:tcPr>
            <w:tcW w:w="3061" w:type="dxa"/>
            <w:vMerge/>
          </w:tcPr>
          <w:p w:rsidR="000F182B" w:rsidRPr="000F182B" w:rsidRDefault="000F182B" w:rsidP="000F182B"/>
        </w:tc>
        <w:tc>
          <w:tcPr>
            <w:tcW w:w="291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Цветы</w:t>
            </w:r>
          </w:p>
        </w:tc>
        <w:tc>
          <w:tcPr>
            <w:tcW w:w="311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Апрель - май</w:t>
            </w:r>
          </w:p>
        </w:tc>
      </w:tr>
      <w:tr w:rsidR="000F182B" w:rsidRPr="000F182B">
        <w:tc>
          <w:tcPr>
            <w:tcW w:w="306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Медуница лекарственная</w:t>
            </w:r>
          </w:p>
        </w:tc>
        <w:tc>
          <w:tcPr>
            <w:tcW w:w="291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Цветущая надземная часть</w:t>
            </w:r>
          </w:p>
        </w:tc>
        <w:tc>
          <w:tcPr>
            <w:tcW w:w="311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Апрель - май</w:t>
            </w:r>
          </w:p>
        </w:tc>
      </w:tr>
      <w:tr w:rsidR="000F182B" w:rsidRPr="000F182B">
        <w:tc>
          <w:tcPr>
            <w:tcW w:w="306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Одуванчик лекарственный</w:t>
            </w:r>
          </w:p>
        </w:tc>
        <w:tc>
          <w:tcPr>
            <w:tcW w:w="291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Подземная часть</w:t>
            </w:r>
          </w:p>
        </w:tc>
        <w:tc>
          <w:tcPr>
            <w:tcW w:w="311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Апрель - май</w:t>
            </w:r>
          </w:p>
        </w:tc>
      </w:tr>
      <w:tr w:rsidR="000F182B" w:rsidRPr="000F182B">
        <w:tc>
          <w:tcPr>
            <w:tcW w:w="306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Пижма обыкновенная</w:t>
            </w:r>
          </w:p>
        </w:tc>
        <w:tc>
          <w:tcPr>
            <w:tcW w:w="291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Соцветия</w:t>
            </w:r>
          </w:p>
        </w:tc>
        <w:tc>
          <w:tcPr>
            <w:tcW w:w="311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Июль - август</w:t>
            </w:r>
          </w:p>
        </w:tc>
      </w:tr>
      <w:tr w:rsidR="000F182B" w:rsidRPr="000F182B">
        <w:tc>
          <w:tcPr>
            <w:tcW w:w="3061" w:type="dxa"/>
            <w:vMerge w:val="restart"/>
          </w:tcPr>
          <w:p w:rsidR="000F182B" w:rsidRPr="000F182B" w:rsidRDefault="000F182B" w:rsidP="000F182B">
            <w:pPr>
              <w:pStyle w:val="ConsPlusNormal"/>
            </w:pPr>
            <w:r w:rsidRPr="000F182B">
              <w:t>Пион уклоняющийся</w:t>
            </w:r>
          </w:p>
        </w:tc>
        <w:tc>
          <w:tcPr>
            <w:tcW w:w="291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Подземная часть</w:t>
            </w:r>
          </w:p>
        </w:tc>
        <w:tc>
          <w:tcPr>
            <w:tcW w:w="311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Июль - сентябрь</w:t>
            </w:r>
          </w:p>
        </w:tc>
      </w:tr>
      <w:tr w:rsidR="000F182B" w:rsidRPr="000F182B">
        <w:tc>
          <w:tcPr>
            <w:tcW w:w="3061" w:type="dxa"/>
            <w:vMerge/>
          </w:tcPr>
          <w:p w:rsidR="000F182B" w:rsidRPr="000F182B" w:rsidRDefault="000F182B" w:rsidP="000F182B"/>
        </w:tc>
        <w:tc>
          <w:tcPr>
            <w:tcW w:w="291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Трава</w:t>
            </w:r>
          </w:p>
        </w:tc>
        <w:tc>
          <w:tcPr>
            <w:tcW w:w="311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Май - июнь</w:t>
            </w:r>
          </w:p>
        </w:tc>
      </w:tr>
      <w:tr w:rsidR="000F182B" w:rsidRPr="000F182B">
        <w:tc>
          <w:tcPr>
            <w:tcW w:w="306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Подорожник большой</w:t>
            </w:r>
          </w:p>
        </w:tc>
        <w:tc>
          <w:tcPr>
            <w:tcW w:w="291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Листья</w:t>
            </w:r>
          </w:p>
        </w:tc>
        <w:tc>
          <w:tcPr>
            <w:tcW w:w="311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Май - август</w:t>
            </w:r>
          </w:p>
        </w:tc>
      </w:tr>
      <w:tr w:rsidR="000F182B" w:rsidRPr="000F182B">
        <w:tc>
          <w:tcPr>
            <w:tcW w:w="306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Сосна обыкновенная</w:t>
            </w:r>
          </w:p>
        </w:tc>
        <w:tc>
          <w:tcPr>
            <w:tcW w:w="291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Почки</w:t>
            </w:r>
          </w:p>
        </w:tc>
        <w:tc>
          <w:tcPr>
            <w:tcW w:w="311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Апрель - май</w:t>
            </w:r>
          </w:p>
        </w:tc>
      </w:tr>
      <w:tr w:rsidR="000F182B" w:rsidRPr="000F182B">
        <w:tc>
          <w:tcPr>
            <w:tcW w:w="306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Тысячелистник обыкновенный</w:t>
            </w:r>
          </w:p>
        </w:tc>
        <w:tc>
          <w:tcPr>
            <w:tcW w:w="291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Соцветия</w:t>
            </w:r>
          </w:p>
        </w:tc>
        <w:tc>
          <w:tcPr>
            <w:tcW w:w="311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Июнь - август</w:t>
            </w:r>
          </w:p>
        </w:tc>
      </w:tr>
      <w:tr w:rsidR="000F182B" w:rsidRPr="000F182B">
        <w:tc>
          <w:tcPr>
            <w:tcW w:w="306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 xml:space="preserve">Чемерица </w:t>
            </w:r>
            <w:proofErr w:type="spellStart"/>
            <w:r w:rsidRPr="000F182B">
              <w:t>Лобеля</w:t>
            </w:r>
            <w:proofErr w:type="spellEnd"/>
          </w:p>
        </w:tc>
        <w:tc>
          <w:tcPr>
            <w:tcW w:w="291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Подземная часть</w:t>
            </w:r>
          </w:p>
        </w:tc>
        <w:tc>
          <w:tcPr>
            <w:tcW w:w="311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Август - сентябрь</w:t>
            </w:r>
          </w:p>
        </w:tc>
      </w:tr>
      <w:tr w:rsidR="000F182B" w:rsidRPr="000F182B">
        <w:tc>
          <w:tcPr>
            <w:tcW w:w="306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Черника обыкновенная</w:t>
            </w:r>
          </w:p>
        </w:tc>
        <w:tc>
          <w:tcPr>
            <w:tcW w:w="2915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Листья</w:t>
            </w:r>
          </w:p>
        </w:tc>
        <w:tc>
          <w:tcPr>
            <w:tcW w:w="311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Май - июнь</w:t>
            </w:r>
          </w:p>
        </w:tc>
      </w:tr>
    </w:tbl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ind w:firstLine="540"/>
        <w:jc w:val="both"/>
      </w:pPr>
      <w:proofErr w:type="gramStart"/>
      <w:r w:rsidRPr="000F182B">
        <w:t xml:space="preserve">При отсутствии данных о сроках ведения повторных заготовок сырья для какого-либо вида лекарственного растения рекомендуется руководствоваться следующим: заготовка соцветий и надземных органов однолетних растений проводится на одной заросли один раз в 2 года; надземных органов многолетних растений - один раз в 4 - 6 лет; подземных органов большинства </w:t>
      </w:r>
      <w:r w:rsidRPr="000F182B">
        <w:lastRenderedPageBreak/>
        <w:t>видов лекарственных растений - не чаще одного раза в 15 - 20 лет.</w:t>
      </w:r>
      <w:proofErr w:type="gramEnd"/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На территории ООПТ сбор лекарственных растений запрещен.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2"/>
      </w:pPr>
      <w:r w:rsidRPr="000F182B">
        <w:t>2.5. Нормативы, параметры и сроки использования лесов</w:t>
      </w:r>
    </w:p>
    <w:p w:rsidR="000F182B" w:rsidRPr="000F182B" w:rsidRDefault="000F182B" w:rsidP="000F182B">
      <w:pPr>
        <w:pStyle w:val="ConsPlusTitle"/>
        <w:jc w:val="center"/>
      </w:pPr>
      <w:r w:rsidRPr="000F182B">
        <w:t>для осуществления видов деятельности в сфере охотничьего</w:t>
      </w:r>
    </w:p>
    <w:p w:rsidR="000F182B" w:rsidRPr="000F182B" w:rsidRDefault="000F182B" w:rsidP="000F182B">
      <w:pPr>
        <w:pStyle w:val="ConsPlusTitle"/>
        <w:jc w:val="center"/>
      </w:pPr>
      <w:r w:rsidRPr="000F182B">
        <w:t>хозяйства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ind w:firstLine="540"/>
        <w:jc w:val="both"/>
      </w:pPr>
      <w:proofErr w:type="gramStart"/>
      <w:r w:rsidRPr="000F182B">
        <w:t xml:space="preserve">Нормативы, параметры и сроки использования лесов для осуществления видов деятельности в сфере охотничьего хозяйства устанавливаются исходя из требований </w:t>
      </w:r>
      <w:hyperlink r:id="rId100" w:history="1">
        <w:r w:rsidRPr="000F182B">
          <w:t>статей 25</w:t>
        </w:r>
      </w:hyperlink>
      <w:r w:rsidRPr="000F182B">
        <w:t xml:space="preserve">, </w:t>
      </w:r>
      <w:hyperlink r:id="rId101" w:history="1">
        <w:r w:rsidRPr="000F182B">
          <w:t>36</w:t>
        </w:r>
      </w:hyperlink>
      <w:r w:rsidRPr="000F182B">
        <w:t xml:space="preserve"> Лесного кодекса Российской Федерации, Федерального </w:t>
      </w:r>
      <w:hyperlink r:id="rId102" w:history="1">
        <w:r w:rsidRPr="000F182B">
          <w:t>закона</w:t>
        </w:r>
      </w:hyperlink>
      <w:r w:rsidRPr="000F182B">
        <w:t xml:space="preserve"> от 24.07.2009 N 209-ФЗ "Об охоте и о сохранении охотничьих ресурсов" (далее - Федеральный закон N 209-ФЗ) и </w:t>
      </w:r>
      <w:hyperlink r:id="rId103" w:history="1">
        <w:r w:rsidRPr="000F182B">
          <w:t>Приказа</w:t>
        </w:r>
      </w:hyperlink>
      <w:r w:rsidRPr="000F182B">
        <w:t xml:space="preserve"> Министерства природных ресурсов и экологии Российской Федерации от 12.12.2017 N 661 "Об утверждении Правил использования</w:t>
      </w:r>
      <w:proofErr w:type="gramEnd"/>
      <w:r w:rsidRPr="000F182B">
        <w:t xml:space="preserve"> лесов для осуществления видов деятельности в сфере охотничьего хозяйства и Перечня случаев использования лесов для осуществления видов деятельности в сфере охотничьего хозяйства без предоставления лесных участков".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Деятельность в сфере охотничьего хозяйства осуществляется на основании </w:t>
      </w:r>
      <w:proofErr w:type="spellStart"/>
      <w:r w:rsidRPr="000F182B">
        <w:t>охотхозяйственных</w:t>
      </w:r>
      <w:proofErr w:type="spellEnd"/>
      <w:r w:rsidRPr="000F182B">
        <w:t xml:space="preserve"> соглашений, заключенных в соответствии с Федеральным </w:t>
      </w:r>
      <w:hyperlink r:id="rId104" w:history="1">
        <w:r w:rsidRPr="000F182B">
          <w:t>законом</w:t>
        </w:r>
      </w:hyperlink>
      <w:r w:rsidRPr="000F182B">
        <w:t xml:space="preserve"> N 209-ФЗ, с предоставлением или без предоставления лесных участков.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Договор аренды лесного участка, находящегося в государственной или муниципальной собственности, в целях использования лесов для осуществления видов деятельности в сфере охотничьего хозяйства заключается на срок, не превышающий срока действия соответствующего </w:t>
      </w:r>
      <w:proofErr w:type="spellStart"/>
      <w:r w:rsidRPr="000F182B">
        <w:t>охотхозяйственного</w:t>
      </w:r>
      <w:proofErr w:type="spellEnd"/>
      <w:r w:rsidRPr="000F182B">
        <w:t xml:space="preserve"> соглашения.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На лесных участках, предоставленных для осуществления видов деятельности в сфере охотничьего хозяйства, допускается создание объектов охотничьей инфраструктуры, являющихся временными постройками, в том числе ограждений, в соответствии со </w:t>
      </w:r>
      <w:hyperlink r:id="rId105" w:history="1">
        <w:r w:rsidRPr="000F182B">
          <w:t>статьей 53</w:t>
        </w:r>
      </w:hyperlink>
      <w:r w:rsidRPr="000F182B">
        <w:t xml:space="preserve"> Федерального закона N 209-ФЗ.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Лица, использующие лесные участки для осуществления видов деятельности в сфере охотничьего хозяйства, обязаны: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- составлять проект освоения лесов;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- использовать лесной участок по целевому назначению в соответствии с лесохозяйственным регламентом лесничества, проектом освоения лесов, договором аренды;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- осуществлять меры противопожарного обустройства лесов на предоставленном лесном участке;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- осуществлять мероприятия по предупреждению распространения вредных организмов;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- выполнять иные обязанности, предусмотренные лесным законодательством, законодательством в области охоты и сохранения охотничьих ресурсов, </w:t>
      </w:r>
      <w:proofErr w:type="spellStart"/>
      <w:r w:rsidRPr="000F182B">
        <w:t>охотхозяйственным</w:t>
      </w:r>
      <w:proofErr w:type="spellEnd"/>
      <w:r w:rsidRPr="000F182B">
        <w:t xml:space="preserve"> соглашением и договором аренды лесного участка.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Осуществление видов деятельности в сфере охотничьего хозяйства запрещается в лесопарковых зонах и городских лесах.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Для содержания и разведения охотничьих ресурсов в </w:t>
      </w:r>
      <w:proofErr w:type="spellStart"/>
      <w:r w:rsidRPr="000F182B">
        <w:t>полувольных</w:t>
      </w:r>
      <w:proofErr w:type="spellEnd"/>
      <w:r w:rsidRPr="000F182B">
        <w:t xml:space="preserve"> условиях и искусственно созданной среде обитания создаются питомники диких животных, вольеры, иные необходимые объекты охотничьей инфраструктуры, в том числе ограждения.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Ежегодные объемы по основным видам биотехнических мероприятий приведены в таблице 51.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3"/>
      </w:pPr>
      <w:r w:rsidRPr="000F182B">
        <w:t>Параметры разрешенного использования лесов</w:t>
      </w:r>
    </w:p>
    <w:p w:rsidR="000F182B" w:rsidRPr="000F182B" w:rsidRDefault="000F182B" w:rsidP="000F182B">
      <w:pPr>
        <w:pStyle w:val="ConsPlusTitle"/>
        <w:jc w:val="center"/>
      </w:pPr>
      <w:r w:rsidRPr="000F182B">
        <w:t>при деятельности в сфере охотничьего хозяйства</w:t>
      </w:r>
    </w:p>
    <w:p w:rsidR="000F182B" w:rsidRPr="000F182B" w:rsidRDefault="000F182B" w:rsidP="000F182B">
      <w:pPr>
        <w:pStyle w:val="ConsPlusTitle"/>
        <w:jc w:val="center"/>
      </w:pPr>
      <w:r w:rsidRPr="000F182B">
        <w:t>(виды мероприятий)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jc w:val="right"/>
      </w:pPr>
      <w:r w:rsidRPr="000F182B">
        <w:t>Таблица 51</w:t>
      </w:r>
    </w:p>
    <w:p w:rsidR="000F182B" w:rsidRPr="000F182B" w:rsidRDefault="000F182B" w:rsidP="000F18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5556"/>
        <w:gridCol w:w="1237"/>
        <w:gridCol w:w="1814"/>
      </w:tblGrid>
      <w:tr w:rsidR="000F182B" w:rsidRPr="000F182B"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 xml:space="preserve">N </w:t>
            </w:r>
            <w:proofErr w:type="spellStart"/>
            <w:r w:rsidRPr="000F182B">
              <w:t>пп</w:t>
            </w:r>
            <w:proofErr w:type="spellEnd"/>
          </w:p>
        </w:tc>
        <w:tc>
          <w:tcPr>
            <w:tcW w:w="5556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Виды мероприятий</w:t>
            </w:r>
          </w:p>
        </w:tc>
        <w:tc>
          <w:tcPr>
            <w:tcW w:w="123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Единица измерения</w:t>
            </w:r>
          </w:p>
        </w:tc>
        <w:tc>
          <w:tcPr>
            <w:tcW w:w="181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 xml:space="preserve">Ежегодный проектируемый </w:t>
            </w:r>
            <w:r w:rsidRPr="000F182B">
              <w:lastRenderedPageBreak/>
              <w:t>объем</w:t>
            </w:r>
          </w:p>
        </w:tc>
      </w:tr>
      <w:tr w:rsidR="000F182B" w:rsidRPr="000F182B"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lastRenderedPageBreak/>
              <w:t>1</w:t>
            </w:r>
          </w:p>
        </w:tc>
        <w:tc>
          <w:tcPr>
            <w:tcW w:w="5556" w:type="dxa"/>
          </w:tcPr>
          <w:p w:rsidR="000F182B" w:rsidRPr="000F182B" w:rsidRDefault="000F182B" w:rsidP="000F182B">
            <w:pPr>
              <w:pStyle w:val="ConsPlusNormal"/>
              <w:jc w:val="both"/>
            </w:pPr>
            <w:r w:rsidRPr="000F182B">
              <w:t>Устройство солонцов (20 - 30 кг каменной соли на 1 солонец)</w:t>
            </w:r>
          </w:p>
        </w:tc>
        <w:tc>
          <w:tcPr>
            <w:tcW w:w="123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шт.</w:t>
            </w:r>
          </w:p>
        </w:tc>
        <w:tc>
          <w:tcPr>
            <w:tcW w:w="181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</w:t>
            </w:r>
          </w:p>
        </w:tc>
      </w:tr>
      <w:tr w:rsidR="000F182B" w:rsidRPr="000F182B"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</w:t>
            </w:r>
          </w:p>
        </w:tc>
        <w:tc>
          <w:tcPr>
            <w:tcW w:w="5556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Обновление солонцов</w:t>
            </w:r>
          </w:p>
        </w:tc>
        <w:tc>
          <w:tcPr>
            <w:tcW w:w="123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шт.</w:t>
            </w:r>
          </w:p>
        </w:tc>
        <w:tc>
          <w:tcPr>
            <w:tcW w:w="181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</w:t>
            </w:r>
          </w:p>
        </w:tc>
      </w:tr>
      <w:tr w:rsidR="000F182B" w:rsidRPr="000F182B"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</w:t>
            </w:r>
          </w:p>
        </w:tc>
        <w:tc>
          <w:tcPr>
            <w:tcW w:w="5556" w:type="dxa"/>
          </w:tcPr>
          <w:p w:rsidR="000F182B" w:rsidRPr="000F182B" w:rsidRDefault="000F182B" w:rsidP="000F182B">
            <w:pPr>
              <w:pStyle w:val="ConsPlusNormal"/>
              <w:jc w:val="both"/>
            </w:pPr>
            <w:r w:rsidRPr="000F182B">
              <w:t>Устройство галечников на болотах по границам с лесом</w:t>
            </w:r>
          </w:p>
        </w:tc>
        <w:tc>
          <w:tcPr>
            <w:tcW w:w="123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шт.</w:t>
            </w:r>
          </w:p>
        </w:tc>
        <w:tc>
          <w:tcPr>
            <w:tcW w:w="181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</w:t>
            </w:r>
          </w:p>
        </w:tc>
      </w:tr>
      <w:tr w:rsidR="000F182B" w:rsidRPr="000F182B"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</w:t>
            </w:r>
          </w:p>
        </w:tc>
        <w:tc>
          <w:tcPr>
            <w:tcW w:w="5556" w:type="dxa"/>
          </w:tcPr>
          <w:p w:rsidR="000F182B" w:rsidRPr="000F182B" w:rsidRDefault="000F182B" w:rsidP="000F182B">
            <w:pPr>
              <w:pStyle w:val="ConsPlusNormal"/>
              <w:jc w:val="both"/>
            </w:pPr>
            <w:r w:rsidRPr="000F182B">
              <w:t>Подрубка кормовых деревьев в массивах, не затронутых рубками</w:t>
            </w:r>
          </w:p>
        </w:tc>
        <w:tc>
          <w:tcPr>
            <w:tcW w:w="123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куб. м</w:t>
            </w:r>
          </w:p>
        </w:tc>
        <w:tc>
          <w:tcPr>
            <w:tcW w:w="181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</w:t>
            </w:r>
          </w:p>
        </w:tc>
      </w:tr>
      <w:tr w:rsidR="000F182B" w:rsidRPr="000F182B"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</w:t>
            </w:r>
          </w:p>
        </w:tc>
        <w:tc>
          <w:tcPr>
            <w:tcW w:w="5556" w:type="dxa"/>
          </w:tcPr>
          <w:p w:rsidR="000F182B" w:rsidRPr="000F182B" w:rsidRDefault="000F182B" w:rsidP="000F182B">
            <w:pPr>
              <w:pStyle w:val="ConsPlusNormal"/>
              <w:jc w:val="both"/>
            </w:pPr>
            <w:r w:rsidRPr="000F182B">
              <w:t>Посев зерновых культур на неиспользуемых пашнях, пустырях, прогалинах</w:t>
            </w:r>
          </w:p>
        </w:tc>
        <w:tc>
          <w:tcPr>
            <w:tcW w:w="123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га</w:t>
            </w:r>
          </w:p>
        </w:tc>
        <w:tc>
          <w:tcPr>
            <w:tcW w:w="181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</w:t>
            </w:r>
          </w:p>
        </w:tc>
      </w:tr>
    </w:tbl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Охота на лесных участках осуществляется в соответствии с Федеральным </w:t>
      </w:r>
      <w:hyperlink r:id="rId106" w:history="1">
        <w:r w:rsidRPr="000F182B">
          <w:t>законом</w:t>
        </w:r>
      </w:hyperlink>
      <w:r w:rsidRPr="000F182B">
        <w:t xml:space="preserve"> от 24.04.1995 N 52-ФЗ "О животном мире" и Федеральным </w:t>
      </w:r>
      <w:hyperlink r:id="rId107" w:history="1">
        <w:r w:rsidRPr="000F182B">
          <w:t>законом</w:t>
        </w:r>
      </w:hyperlink>
      <w:r w:rsidRPr="000F182B">
        <w:t xml:space="preserve"> N 209-ФЗ. Право на добычу охотничьих ресурсов возникает в соответствии с </w:t>
      </w:r>
      <w:hyperlink r:id="rId108" w:history="1">
        <w:r w:rsidRPr="000F182B">
          <w:t>частью 3 статьи 8</w:t>
        </w:r>
      </w:hyperlink>
      <w:r w:rsidRPr="000F182B">
        <w:t xml:space="preserve"> Федерального закона N 209-ФЗ с момента выдачи разрешения на их добычу. Прекращение права на добычу охотничьих ресурсов осуществляется по основаниям и в порядке, которые предусмотрены Федеральным </w:t>
      </w:r>
      <w:hyperlink r:id="rId109" w:history="1">
        <w:r w:rsidRPr="000F182B">
          <w:t>законом</w:t>
        </w:r>
      </w:hyperlink>
      <w:r w:rsidRPr="000F182B">
        <w:t xml:space="preserve"> от 24.04.1995 N 52-ФЗ "О животном мире" и Федеральным законом N 209-ФЗ.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Пребывание граждан в лесах в целях охоты регулируется лесным законодательством и законодательством в области охоты и сохранения охотничьих ресурсов (</w:t>
      </w:r>
      <w:hyperlink r:id="rId110" w:history="1">
        <w:r w:rsidRPr="000F182B">
          <w:t>статья 11</w:t>
        </w:r>
      </w:hyperlink>
      <w:r w:rsidRPr="000F182B">
        <w:t xml:space="preserve"> Лесного кодекса Российской Федерации).</w:t>
      </w:r>
    </w:p>
    <w:p w:rsidR="000F182B" w:rsidRPr="000F182B" w:rsidRDefault="000F182B" w:rsidP="000F182B">
      <w:pPr>
        <w:pStyle w:val="ConsPlusNormal"/>
        <w:ind w:firstLine="540"/>
        <w:jc w:val="both"/>
      </w:pPr>
      <w:hyperlink r:id="rId111" w:history="1">
        <w:r w:rsidRPr="000F182B">
          <w:t>Правила</w:t>
        </w:r>
      </w:hyperlink>
      <w:r w:rsidRPr="000F182B">
        <w:t xml:space="preserve"> использования лесов для осуществления видов деятельности в сфере охотничьего хозяйства и перечень случаев использования лесов в указанных целях без предоставления лесных участков установлены Приказом Министерства природных ресурсов и экологии Российской Федерации от 12.12.2017 N 661.</w:t>
      </w:r>
    </w:p>
    <w:p w:rsidR="000F182B" w:rsidRPr="000F182B" w:rsidRDefault="000F182B" w:rsidP="000F182B">
      <w:pPr>
        <w:pStyle w:val="ConsPlusNormal"/>
        <w:ind w:firstLine="540"/>
        <w:jc w:val="both"/>
      </w:pPr>
      <w:proofErr w:type="gramStart"/>
      <w:r w:rsidRPr="000F182B">
        <w:t>При континентальном климате условия лесничества благоприятны для популяций лося, медведя, лисицы, зайца-беляка, речного бобра, соболя, белки, глухаря, тетерева, куропатки, рябчика.</w:t>
      </w:r>
      <w:proofErr w:type="gramEnd"/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Основой осуществления охоты и сохранения охотничьих ресурсов являются правила охоты, утверждаемые уполномоченным федеральным органом исполнительной власти (</w:t>
      </w:r>
      <w:hyperlink r:id="rId112" w:history="1">
        <w:r w:rsidRPr="000F182B">
          <w:t>статья 23</w:t>
        </w:r>
      </w:hyperlink>
      <w:r w:rsidRPr="000F182B">
        <w:t xml:space="preserve"> Федерального закона N 209-ФЗ).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На основе правил охоты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определяет виды разрешенной охоты и параметры осуществления охоты в соответствующих охотничьих угодьях.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Лимит добычи охотничьих ресурсов утверждается для каждого субъекта Российской Федерации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в срок не позднее 1 августа текущего года на период до 1 августа следующего года.</w:t>
      </w:r>
    </w:p>
    <w:p w:rsidR="000F182B" w:rsidRPr="000F182B" w:rsidRDefault="000F182B" w:rsidP="000F182B">
      <w:pPr>
        <w:pStyle w:val="ConsPlusNormal"/>
        <w:ind w:firstLine="540"/>
        <w:jc w:val="both"/>
      </w:pPr>
      <w:proofErr w:type="gramStart"/>
      <w:r w:rsidRPr="000F182B">
        <w:t>По согласованию с уполномоченным федеральным органом исполнительной власти утверждается лимит добычи кабарги, дикого северного оленя, благородного оленя, косулей, лося, овцебыка, серны, сибирского горного козла, тура, снежного барана, рыси, соболя.</w:t>
      </w:r>
      <w:proofErr w:type="gramEnd"/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Квота добычи охотничьих ресурсов в отношении каждого закрепленного охотничьего угодья определяется в соответствии с заявками, представленными юридическими лицами и индивидуальными предпринимателями, заключившими </w:t>
      </w:r>
      <w:proofErr w:type="spellStart"/>
      <w:r w:rsidRPr="000F182B">
        <w:t>охотхозяйственные</w:t>
      </w:r>
      <w:proofErr w:type="spellEnd"/>
      <w:r w:rsidRPr="000F182B">
        <w:t xml:space="preserve"> соглашения в соответствии с Федеральным </w:t>
      </w:r>
      <w:hyperlink r:id="rId113" w:history="1">
        <w:r w:rsidRPr="000F182B">
          <w:t>законом</w:t>
        </w:r>
      </w:hyperlink>
      <w:r w:rsidRPr="000F182B">
        <w:t xml:space="preserve"> N 209-ФЗ.</w:t>
      </w:r>
    </w:p>
    <w:p w:rsidR="000F182B" w:rsidRPr="000F182B" w:rsidRDefault="000F182B" w:rsidP="000F182B">
      <w:pPr>
        <w:pStyle w:val="ConsPlusNormal"/>
        <w:ind w:firstLine="540"/>
        <w:jc w:val="both"/>
      </w:pPr>
      <w:proofErr w:type="gramStart"/>
      <w:r w:rsidRPr="000F182B">
        <w:t xml:space="preserve">Охота в целях осуществления научно-исследовательской деятельности, образовательной деятельности осуществляется на основании научных и научно-технических программ и проектов, разработанных и утвержденных в соответствии с Федеральным </w:t>
      </w:r>
      <w:hyperlink r:id="rId114" w:history="1">
        <w:r w:rsidRPr="000F182B">
          <w:t>законом</w:t>
        </w:r>
      </w:hyperlink>
      <w:r w:rsidRPr="000F182B">
        <w:t xml:space="preserve"> от 23.08.1996 N 127-ФЗ "О науке и государственной научно-технической политике", а также на основании образовательных программ среднего профессионального и высшего образования, разработанных в соответствии с </w:t>
      </w:r>
      <w:r w:rsidRPr="000F182B">
        <w:lastRenderedPageBreak/>
        <w:t xml:space="preserve">Федеральным </w:t>
      </w:r>
      <w:hyperlink r:id="rId115" w:history="1">
        <w:r w:rsidRPr="000F182B">
          <w:t>законом</w:t>
        </w:r>
      </w:hyperlink>
      <w:r w:rsidRPr="000F182B">
        <w:t xml:space="preserve"> от 29.12.2012 N 273-ФЗ "Об образовании в Российской</w:t>
      </w:r>
      <w:proofErr w:type="gramEnd"/>
      <w:r w:rsidRPr="000F182B">
        <w:t xml:space="preserve"> Федерации".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Плата за пользование охотничьими ресурсами устанавливается в соответствии с Федеральным законом N 209-ФЗ и законодательством Российской Федерации о налогах и сборах (</w:t>
      </w:r>
      <w:hyperlink r:id="rId116" w:history="1">
        <w:r w:rsidRPr="000F182B">
          <w:t>статья 42</w:t>
        </w:r>
      </w:hyperlink>
      <w:r w:rsidRPr="000F182B">
        <w:t xml:space="preserve"> Федерального закона N 209-ФЗ).</w:t>
      </w:r>
    </w:p>
    <w:p w:rsidR="000F182B" w:rsidRPr="000F182B" w:rsidRDefault="000F182B" w:rsidP="000F182B">
      <w:pPr>
        <w:pStyle w:val="ConsPlusNormal"/>
        <w:ind w:firstLine="540"/>
        <w:jc w:val="both"/>
      </w:pPr>
      <w:proofErr w:type="gramStart"/>
      <w:r w:rsidRPr="000F182B">
        <w:t>В случае изменения действующего федерального и регионального законодательства, норм и правил использования объектов животного мира условия пользования животным миром могут быть изменены или дополнены.</w:t>
      </w:r>
      <w:proofErr w:type="gramEnd"/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2"/>
      </w:pPr>
      <w:r w:rsidRPr="000F182B">
        <w:t xml:space="preserve">2.6. Нормативы, параметры и сроки </w:t>
      </w:r>
      <w:proofErr w:type="gramStart"/>
      <w:r w:rsidRPr="000F182B">
        <w:t>разрешенного</w:t>
      </w:r>
      <w:proofErr w:type="gramEnd"/>
    </w:p>
    <w:p w:rsidR="000F182B" w:rsidRPr="000F182B" w:rsidRDefault="000F182B" w:rsidP="000F182B">
      <w:pPr>
        <w:pStyle w:val="ConsPlusTitle"/>
        <w:jc w:val="center"/>
      </w:pPr>
      <w:r w:rsidRPr="000F182B">
        <w:t>использования лесов для ведения сельского хозяйства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Использование лесов для ведения сельского хозяйства обусловлено целевым назначением земель, на которых они располагаются, на землях лесного фонда оно допускается только при условии совместимости с интересами лесного хозяйства. </w:t>
      </w:r>
      <w:proofErr w:type="gramStart"/>
      <w:r w:rsidRPr="000F182B">
        <w:t>Для ведения сельского хозяйства лесные участки предоставляются гражданам и юридическим лицам (</w:t>
      </w:r>
      <w:hyperlink r:id="rId117" w:history="1">
        <w:r w:rsidRPr="000F182B">
          <w:t>статьи 9</w:t>
        </w:r>
      </w:hyperlink>
      <w:r w:rsidRPr="000F182B">
        <w:t xml:space="preserve">, </w:t>
      </w:r>
      <w:hyperlink r:id="rId118" w:history="1">
        <w:r w:rsidRPr="000F182B">
          <w:t>38</w:t>
        </w:r>
      </w:hyperlink>
      <w:r w:rsidRPr="000F182B">
        <w:t xml:space="preserve"> Лесного кодекса Российской Федерации), при этом сельскохозяйственным производством признается совокупность видов экономической деятельности не только по выращиванию, но и производству и переработке сельскохозяйственной продукции, сырья и продовольствия (</w:t>
      </w:r>
      <w:hyperlink r:id="rId119" w:history="1">
        <w:r w:rsidRPr="000F182B">
          <w:t>статья 4</w:t>
        </w:r>
      </w:hyperlink>
      <w:r w:rsidRPr="000F182B">
        <w:t xml:space="preserve"> Федерального закона от 29.12.2006 N 264-ФЗ "О развитии сельского хозяйства").</w:t>
      </w:r>
      <w:proofErr w:type="gramEnd"/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К сельскохозяйственному производству обычно относят только первичную переработку сельскохозяйственного сырья. Промышленная переработка уже не может считаться сельскохозяйственным производством.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Данная норма не позволяет осуществлять в рамках использования лесов для ведения сельского хозяйства промышленную переработку сельскохозяйственной продукции, а нередко и ее первичную переработку.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При необходимости строительства объектов капитального строительства сельскохозяйственному товаропроизводителю потребуется использовать леса не только для целей ведения сельского хозяйства, но и для переработки лесных ресурсов (</w:t>
      </w:r>
      <w:hyperlink r:id="rId120" w:history="1">
        <w:r w:rsidRPr="000F182B">
          <w:t>статья 46</w:t>
        </w:r>
      </w:hyperlink>
      <w:r w:rsidRPr="000F182B">
        <w:t xml:space="preserve"> Лесного кодекса Российской Федерации).</w:t>
      </w:r>
    </w:p>
    <w:p w:rsidR="000F182B" w:rsidRPr="000F182B" w:rsidRDefault="000F182B" w:rsidP="000F182B">
      <w:pPr>
        <w:pStyle w:val="ConsPlusNormal"/>
        <w:ind w:firstLine="540"/>
        <w:jc w:val="both"/>
      </w:pPr>
      <w:hyperlink r:id="rId121" w:history="1">
        <w:r w:rsidRPr="000F182B">
          <w:t>Правила</w:t>
        </w:r>
      </w:hyperlink>
      <w:r w:rsidRPr="000F182B">
        <w:t xml:space="preserve"> использования лесов для ведения сельского хозяйства утверждены Приказом Министерства природных ресурсов и экологии Российской Федерации от 21.06.2017 N 314.</w:t>
      </w:r>
    </w:p>
    <w:p w:rsidR="000F182B" w:rsidRPr="000F182B" w:rsidRDefault="000F182B" w:rsidP="000F182B">
      <w:pPr>
        <w:pStyle w:val="ConsPlusNormal"/>
        <w:ind w:firstLine="540"/>
        <w:jc w:val="both"/>
      </w:pPr>
      <w:proofErr w:type="gramStart"/>
      <w:r w:rsidRPr="000F182B">
        <w:t xml:space="preserve">В названных </w:t>
      </w:r>
      <w:hyperlink r:id="rId122" w:history="1">
        <w:r w:rsidRPr="000F182B">
          <w:t>Правилах</w:t>
        </w:r>
      </w:hyperlink>
      <w:r w:rsidRPr="000F182B">
        <w:t xml:space="preserve"> содержатся общие положения, распространяющие свое действие на любое использование лесов для ведения сельского хозяйства, и специальные требования, определяющие особенности осуществления в лесах отдельных видов сельскохозяйственной деятельности.</w:t>
      </w:r>
      <w:proofErr w:type="gramEnd"/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На лесных участках, предоставленных для ведения сельского хозяйства, допускается размещение ульев и пасек, возведение изгородей, навесов и других временных построек.</w:t>
      </w:r>
    </w:p>
    <w:p w:rsidR="000F182B" w:rsidRDefault="00C80712" w:rsidP="00C80712">
      <w:pPr>
        <w:pStyle w:val="ConsPlusNormal"/>
        <w:ind w:firstLine="709"/>
        <w:jc w:val="both"/>
      </w:pPr>
      <w:r w:rsidRPr="00C80712">
        <w:t>Запрещено ведение сельского хозяйства в городских лесах (пункт 3 части 2 статьи 116 Лесного кодекса Российской Федерации).</w:t>
      </w:r>
    </w:p>
    <w:p w:rsidR="00C80712" w:rsidRPr="000F182B" w:rsidRDefault="00C80712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3"/>
      </w:pPr>
      <w:r w:rsidRPr="000F182B">
        <w:t>2.6.1. Параметры разрешенного использования</w:t>
      </w:r>
    </w:p>
    <w:p w:rsidR="000F182B" w:rsidRPr="000F182B" w:rsidRDefault="000F182B" w:rsidP="000F182B">
      <w:pPr>
        <w:pStyle w:val="ConsPlusTitle"/>
        <w:jc w:val="center"/>
      </w:pPr>
      <w:r w:rsidRPr="000F182B">
        <w:t>лесов для ведения сельского хозяйства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Параметры разрешенного использования лесов для ведения сельского хозяйства представлены в таблице 52.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4"/>
      </w:pPr>
      <w:r w:rsidRPr="000F182B">
        <w:t>Параметры разрешенного использования лесов</w:t>
      </w:r>
    </w:p>
    <w:p w:rsidR="000F182B" w:rsidRPr="000F182B" w:rsidRDefault="000F182B" w:rsidP="000F182B">
      <w:pPr>
        <w:pStyle w:val="ConsPlusTitle"/>
        <w:jc w:val="center"/>
      </w:pPr>
      <w:r w:rsidRPr="000F182B">
        <w:t>для ведения сельского хозяйства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jc w:val="right"/>
      </w:pPr>
      <w:r w:rsidRPr="000F182B">
        <w:t>Таблица 52</w:t>
      </w:r>
    </w:p>
    <w:p w:rsidR="000F182B" w:rsidRPr="000F182B" w:rsidRDefault="000F182B" w:rsidP="000F18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422"/>
        <w:gridCol w:w="1644"/>
        <w:gridCol w:w="2494"/>
      </w:tblGrid>
      <w:tr w:rsidR="000F182B" w:rsidRPr="000F182B"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 xml:space="preserve">N </w:t>
            </w:r>
            <w:proofErr w:type="spellStart"/>
            <w:r w:rsidRPr="000F182B">
              <w:t>пп</w:t>
            </w:r>
            <w:proofErr w:type="spellEnd"/>
          </w:p>
        </w:tc>
        <w:tc>
          <w:tcPr>
            <w:tcW w:w="4422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Виды пользования</w:t>
            </w:r>
          </w:p>
        </w:tc>
        <w:tc>
          <w:tcPr>
            <w:tcW w:w="164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Единица измерения</w:t>
            </w:r>
          </w:p>
        </w:tc>
        <w:tc>
          <w:tcPr>
            <w:tcW w:w="249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Ежегодный допустимый объем</w:t>
            </w:r>
          </w:p>
        </w:tc>
      </w:tr>
      <w:tr w:rsidR="000F182B" w:rsidRPr="000F182B"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lastRenderedPageBreak/>
              <w:t>1</w:t>
            </w:r>
          </w:p>
        </w:tc>
        <w:tc>
          <w:tcPr>
            <w:tcW w:w="4422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Использование пашен</w:t>
            </w:r>
          </w:p>
        </w:tc>
        <w:tc>
          <w:tcPr>
            <w:tcW w:w="164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га</w:t>
            </w:r>
          </w:p>
        </w:tc>
        <w:tc>
          <w:tcPr>
            <w:tcW w:w="249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</w:tr>
      <w:tr w:rsidR="000F182B" w:rsidRPr="000F182B">
        <w:tc>
          <w:tcPr>
            <w:tcW w:w="51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</w:t>
            </w:r>
          </w:p>
        </w:tc>
        <w:tc>
          <w:tcPr>
            <w:tcW w:w="4422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Сенокошение</w:t>
            </w:r>
          </w:p>
        </w:tc>
        <w:tc>
          <w:tcPr>
            <w:tcW w:w="164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proofErr w:type="gramStart"/>
            <w:r w:rsidRPr="000F182B">
              <w:t>га</w:t>
            </w:r>
            <w:proofErr w:type="gramEnd"/>
            <w:r w:rsidRPr="000F182B">
              <w:t>/тонн</w:t>
            </w:r>
          </w:p>
        </w:tc>
        <w:tc>
          <w:tcPr>
            <w:tcW w:w="249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310/186</w:t>
            </w:r>
          </w:p>
        </w:tc>
      </w:tr>
      <w:tr w:rsidR="000F182B" w:rsidRPr="000F182B">
        <w:tc>
          <w:tcPr>
            <w:tcW w:w="510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</w:t>
            </w:r>
          </w:p>
        </w:tc>
        <w:tc>
          <w:tcPr>
            <w:tcW w:w="4422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Пастьба скота:</w:t>
            </w:r>
          </w:p>
        </w:tc>
        <w:tc>
          <w:tcPr>
            <w:tcW w:w="1644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2494" w:type="dxa"/>
          </w:tcPr>
          <w:p w:rsidR="000F182B" w:rsidRPr="000F182B" w:rsidRDefault="000F182B" w:rsidP="000F182B">
            <w:pPr>
              <w:pStyle w:val="ConsPlusNormal"/>
            </w:pPr>
          </w:p>
        </w:tc>
      </w:tr>
      <w:tr w:rsidR="000F182B" w:rsidRPr="000F182B">
        <w:tc>
          <w:tcPr>
            <w:tcW w:w="510" w:type="dxa"/>
            <w:vMerge/>
          </w:tcPr>
          <w:p w:rsidR="000F182B" w:rsidRPr="000F182B" w:rsidRDefault="000F182B" w:rsidP="000F182B"/>
        </w:tc>
        <w:tc>
          <w:tcPr>
            <w:tcW w:w="4422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1) в лесу</w:t>
            </w:r>
          </w:p>
        </w:tc>
        <w:tc>
          <w:tcPr>
            <w:tcW w:w="164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proofErr w:type="gramStart"/>
            <w:r w:rsidRPr="000F182B">
              <w:t>га</w:t>
            </w:r>
            <w:proofErr w:type="gramEnd"/>
            <w:r w:rsidRPr="000F182B">
              <w:t>/голов</w:t>
            </w:r>
          </w:p>
        </w:tc>
        <w:tc>
          <w:tcPr>
            <w:tcW w:w="249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</w:tr>
      <w:tr w:rsidR="000F182B" w:rsidRPr="000F182B">
        <w:tc>
          <w:tcPr>
            <w:tcW w:w="510" w:type="dxa"/>
            <w:vMerge/>
          </w:tcPr>
          <w:p w:rsidR="000F182B" w:rsidRPr="000F182B" w:rsidRDefault="000F182B" w:rsidP="000F182B"/>
        </w:tc>
        <w:tc>
          <w:tcPr>
            <w:tcW w:w="4422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2) на выгонах</w:t>
            </w:r>
          </w:p>
        </w:tc>
        <w:tc>
          <w:tcPr>
            <w:tcW w:w="164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proofErr w:type="gramStart"/>
            <w:r w:rsidRPr="000F182B">
              <w:t>га</w:t>
            </w:r>
            <w:proofErr w:type="gramEnd"/>
            <w:r w:rsidRPr="000F182B">
              <w:t>/голов</w:t>
            </w:r>
          </w:p>
        </w:tc>
        <w:tc>
          <w:tcPr>
            <w:tcW w:w="249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388/объем не прогнозируется</w:t>
            </w:r>
          </w:p>
        </w:tc>
      </w:tr>
      <w:tr w:rsidR="000F182B" w:rsidRPr="000F182B">
        <w:tc>
          <w:tcPr>
            <w:tcW w:w="510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</w:t>
            </w:r>
          </w:p>
        </w:tc>
        <w:tc>
          <w:tcPr>
            <w:tcW w:w="4422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Пчеловодство</w:t>
            </w:r>
          </w:p>
        </w:tc>
        <w:tc>
          <w:tcPr>
            <w:tcW w:w="164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тыс. га</w:t>
            </w:r>
          </w:p>
        </w:tc>
        <w:tc>
          <w:tcPr>
            <w:tcW w:w="249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2,08</w:t>
            </w:r>
          </w:p>
        </w:tc>
      </w:tr>
      <w:tr w:rsidR="000F182B" w:rsidRPr="000F182B">
        <w:tc>
          <w:tcPr>
            <w:tcW w:w="510" w:type="dxa"/>
            <w:vMerge/>
          </w:tcPr>
          <w:p w:rsidR="000F182B" w:rsidRPr="000F182B" w:rsidRDefault="000F182B" w:rsidP="000F182B"/>
        </w:tc>
        <w:tc>
          <w:tcPr>
            <w:tcW w:w="4422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1) медоносы: ива</w:t>
            </w:r>
          </w:p>
        </w:tc>
        <w:tc>
          <w:tcPr>
            <w:tcW w:w="164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га</w:t>
            </w:r>
          </w:p>
        </w:tc>
        <w:tc>
          <w:tcPr>
            <w:tcW w:w="249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944</w:t>
            </w:r>
          </w:p>
        </w:tc>
      </w:tr>
      <w:tr w:rsidR="000F182B" w:rsidRPr="000F182B">
        <w:tc>
          <w:tcPr>
            <w:tcW w:w="510" w:type="dxa"/>
            <w:vMerge/>
          </w:tcPr>
          <w:p w:rsidR="000F182B" w:rsidRPr="000F182B" w:rsidRDefault="000F182B" w:rsidP="000F182B"/>
        </w:tc>
        <w:tc>
          <w:tcPr>
            <w:tcW w:w="4422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кипрей</w:t>
            </w:r>
          </w:p>
        </w:tc>
        <w:tc>
          <w:tcPr>
            <w:tcW w:w="164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га</w:t>
            </w:r>
          </w:p>
        </w:tc>
        <w:tc>
          <w:tcPr>
            <w:tcW w:w="249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55</w:t>
            </w:r>
          </w:p>
        </w:tc>
      </w:tr>
      <w:tr w:rsidR="000F182B" w:rsidRPr="000F182B">
        <w:tc>
          <w:tcPr>
            <w:tcW w:w="510" w:type="dxa"/>
            <w:vMerge/>
          </w:tcPr>
          <w:p w:rsidR="000F182B" w:rsidRPr="000F182B" w:rsidRDefault="000F182B" w:rsidP="000F182B"/>
        </w:tc>
        <w:tc>
          <w:tcPr>
            <w:tcW w:w="4422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разнотравье</w:t>
            </w:r>
          </w:p>
        </w:tc>
        <w:tc>
          <w:tcPr>
            <w:tcW w:w="164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га</w:t>
            </w:r>
          </w:p>
        </w:tc>
        <w:tc>
          <w:tcPr>
            <w:tcW w:w="249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1081</w:t>
            </w:r>
          </w:p>
        </w:tc>
      </w:tr>
      <w:tr w:rsidR="000F182B" w:rsidRPr="000F182B">
        <w:tc>
          <w:tcPr>
            <w:tcW w:w="510" w:type="dxa"/>
            <w:vMerge/>
          </w:tcPr>
          <w:p w:rsidR="000F182B" w:rsidRPr="000F182B" w:rsidRDefault="000F182B" w:rsidP="000F182B"/>
        </w:tc>
        <w:tc>
          <w:tcPr>
            <w:tcW w:w="4422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 xml:space="preserve">2) </w:t>
            </w:r>
            <w:proofErr w:type="spellStart"/>
            <w:r w:rsidRPr="000F182B">
              <w:t>медопродуктивность</w:t>
            </w:r>
            <w:proofErr w:type="spellEnd"/>
            <w:r w:rsidRPr="000F182B">
              <w:t>: ива</w:t>
            </w:r>
          </w:p>
        </w:tc>
        <w:tc>
          <w:tcPr>
            <w:tcW w:w="164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proofErr w:type="gramStart"/>
            <w:r w:rsidRPr="000F182B">
              <w:t>кг</w:t>
            </w:r>
            <w:proofErr w:type="gramEnd"/>
            <w:r w:rsidRPr="000F182B">
              <w:t>/га</w:t>
            </w:r>
          </w:p>
        </w:tc>
        <w:tc>
          <w:tcPr>
            <w:tcW w:w="249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100</w:t>
            </w:r>
          </w:p>
        </w:tc>
      </w:tr>
      <w:tr w:rsidR="000F182B" w:rsidRPr="000F182B">
        <w:tc>
          <w:tcPr>
            <w:tcW w:w="510" w:type="dxa"/>
            <w:vMerge/>
          </w:tcPr>
          <w:p w:rsidR="000F182B" w:rsidRPr="000F182B" w:rsidRDefault="000F182B" w:rsidP="000F182B"/>
        </w:tc>
        <w:tc>
          <w:tcPr>
            <w:tcW w:w="4422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кипрей</w:t>
            </w:r>
          </w:p>
        </w:tc>
        <w:tc>
          <w:tcPr>
            <w:tcW w:w="164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proofErr w:type="gramStart"/>
            <w:r w:rsidRPr="000F182B">
              <w:t>кг</w:t>
            </w:r>
            <w:proofErr w:type="gramEnd"/>
            <w:r w:rsidRPr="000F182B">
              <w:t>/га</w:t>
            </w:r>
          </w:p>
        </w:tc>
        <w:tc>
          <w:tcPr>
            <w:tcW w:w="249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300</w:t>
            </w:r>
          </w:p>
        </w:tc>
      </w:tr>
      <w:tr w:rsidR="000F182B" w:rsidRPr="000F182B">
        <w:tc>
          <w:tcPr>
            <w:tcW w:w="510" w:type="dxa"/>
            <w:vMerge/>
          </w:tcPr>
          <w:p w:rsidR="000F182B" w:rsidRPr="000F182B" w:rsidRDefault="000F182B" w:rsidP="000F182B"/>
        </w:tc>
        <w:tc>
          <w:tcPr>
            <w:tcW w:w="4422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разнотравье</w:t>
            </w:r>
          </w:p>
        </w:tc>
        <w:tc>
          <w:tcPr>
            <w:tcW w:w="164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proofErr w:type="gramStart"/>
            <w:r w:rsidRPr="000F182B">
              <w:t>кг</w:t>
            </w:r>
            <w:proofErr w:type="gramEnd"/>
            <w:r w:rsidRPr="000F182B">
              <w:t>/га</w:t>
            </w:r>
          </w:p>
        </w:tc>
        <w:tc>
          <w:tcPr>
            <w:tcW w:w="249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80</w:t>
            </w:r>
          </w:p>
        </w:tc>
      </w:tr>
      <w:tr w:rsidR="000F182B" w:rsidRPr="000F182B">
        <w:tc>
          <w:tcPr>
            <w:tcW w:w="510" w:type="dxa"/>
            <w:vMerge/>
          </w:tcPr>
          <w:p w:rsidR="000F182B" w:rsidRPr="000F182B" w:rsidRDefault="000F182B" w:rsidP="000F182B"/>
        </w:tc>
        <w:tc>
          <w:tcPr>
            <w:tcW w:w="4422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3) возможное к содержанию количество пчелосемей</w:t>
            </w:r>
          </w:p>
        </w:tc>
        <w:tc>
          <w:tcPr>
            <w:tcW w:w="164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количество пчелосемей</w:t>
            </w:r>
          </w:p>
        </w:tc>
        <w:tc>
          <w:tcPr>
            <w:tcW w:w="249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480</w:t>
            </w:r>
          </w:p>
        </w:tc>
      </w:tr>
    </w:tbl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4"/>
      </w:pPr>
      <w:r w:rsidRPr="000F182B">
        <w:t>1. Учет угодий для выпаса скота</w:t>
      </w:r>
    </w:p>
    <w:p w:rsidR="000F182B" w:rsidRPr="000F182B" w:rsidRDefault="000F182B" w:rsidP="000F182B">
      <w:pPr>
        <w:pStyle w:val="ConsPlusNormal"/>
        <w:ind w:firstLine="540"/>
        <w:jc w:val="both"/>
      </w:pP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Для выпаса сельскохозяйственных животных используются нелесные земли, а также </w:t>
      </w:r>
      <w:proofErr w:type="spellStart"/>
      <w:r w:rsidRPr="000F182B">
        <w:t>необлесившиеся</w:t>
      </w:r>
      <w:proofErr w:type="spellEnd"/>
      <w:r w:rsidRPr="000F182B">
        <w:t xml:space="preserve"> вырубки, редины, прогалины и другие, не покрытые лесной растительностью земли, до проведения на них лесовосстановления.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Выпас сельскохозяйственных животных не допускается на участках: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1) занятых лесными культурами, естественными молодняками ценных древесных пород, насаждениями с развитым жизнеспособным подростом;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2) </w:t>
      </w:r>
      <w:proofErr w:type="spellStart"/>
      <w:r w:rsidRPr="000F182B">
        <w:t>селекционно</w:t>
      </w:r>
      <w:proofErr w:type="spellEnd"/>
      <w:r w:rsidRPr="000F182B">
        <w:t>-лесосеменных, сосновых, елово-пихтовых, ивовых, орехоплодных плантаций;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3) с проектируемыми мероприятиями по содействию естественному лесовосстановлению и лесовосстановлению хвойными и твердолиственными породами;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4) с легкоразмываемыми и развеиваемыми почвами.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Владельцы сельскохозяйственных животных обеспечивают: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1) огораживание скотопрогонов или пастбища во избежание потрав лесных культур, питомников, молодняков естественного происхождения и других ценных участков леса;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2) выпас сельскохозяйственных животных пастухом (за исключением выпаса на огороженных участках или на привязи).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Пастьба коз разрешается исключительно на предварительно огороженных владельцами сельскохозяйственных животных лесных участках или на привязи.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Выпас скота в лесу не прогнозируется. Приводятся только нормативные показатели для расчетов. Примерные сезонные нормы выпаса скота отражены в таблице 53.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5"/>
      </w:pPr>
      <w:r w:rsidRPr="000F182B">
        <w:t>Примерные сезонные нормы выпаса скота на 1 голову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jc w:val="right"/>
      </w:pPr>
      <w:r w:rsidRPr="000F182B">
        <w:t>Таблица 53</w:t>
      </w:r>
    </w:p>
    <w:p w:rsidR="000F182B" w:rsidRPr="000F182B" w:rsidRDefault="000F182B" w:rsidP="000F18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6520"/>
        <w:gridCol w:w="2154"/>
      </w:tblGrid>
      <w:tr w:rsidR="000F182B" w:rsidRPr="000F182B">
        <w:tc>
          <w:tcPr>
            <w:tcW w:w="39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lastRenderedPageBreak/>
              <w:t xml:space="preserve">N </w:t>
            </w:r>
            <w:proofErr w:type="spellStart"/>
            <w:r w:rsidRPr="000F182B">
              <w:t>пп</w:t>
            </w:r>
            <w:proofErr w:type="spellEnd"/>
          </w:p>
        </w:tc>
        <w:tc>
          <w:tcPr>
            <w:tcW w:w="65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Место выпаса скота</w:t>
            </w:r>
          </w:p>
        </w:tc>
        <w:tc>
          <w:tcPr>
            <w:tcW w:w="215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 xml:space="preserve">Норма выпаса на 1 голову, </w:t>
            </w:r>
            <w:proofErr w:type="gramStart"/>
            <w:r w:rsidRPr="000F182B">
              <w:t>га</w:t>
            </w:r>
            <w:proofErr w:type="gramEnd"/>
          </w:p>
        </w:tc>
      </w:tr>
      <w:tr w:rsidR="000F182B" w:rsidRPr="000F182B">
        <w:tc>
          <w:tcPr>
            <w:tcW w:w="39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</w:t>
            </w:r>
          </w:p>
        </w:tc>
        <w:tc>
          <w:tcPr>
            <w:tcW w:w="6520" w:type="dxa"/>
          </w:tcPr>
          <w:p w:rsidR="000F182B" w:rsidRPr="000F182B" w:rsidRDefault="000F182B" w:rsidP="000F182B">
            <w:pPr>
              <w:pStyle w:val="ConsPlusNormal"/>
              <w:jc w:val="both"/>
            </w:pPr>
            <w:r w:rsidRPr="000F182B">
              <w:t>Лиственные леса с преобладанием березы полнотой 0,5 - 0,6</w:t>
            </w:r>
          </w:p>
        </w:tc>
        <w:tc>
          <w:tcPr>
            <w:tcW w:w="215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</w:t>
            </w:r>
          </w:p>
        </w:tc>
      </w:tr>
      <w:tr w:rsidR="000F182B" w:rsidRPr="000F182B">
        <w:tc>
          <w:tcPr>
            <w:tcW w:w="39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</w:t>
            </w:r>
          </w:p>
        </w:tc>
        <w:tc>
          <w:tcPr>
            <w:tcW w:w="6520" w:type="dxa"/>
          </w:tcPr>
          <w:p w:rsidR="000F182B" w:rsidRPr="000F182B" w:rsidRDefault="000F182B" w:rsidP="000F182B">
            <w:pPr>
              <w:pStyle w:val="ConsPlusNormal"/>
              <w:jc w:val="both"/>
            </w:pPr>
            <w:r w:rsidRPr="000F182B">
              <w:t>Чистые березняки полнотой 0,5</w:t>
            </w:r>
          </w:p>
        </w:tc>
        <w:tc>
          <w:tcPr>
            <w:tcW w:w="215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1,5</w:t>
            </w:r>
          </w:p>
        </w:tc>
      </w:tr>
      <w:tr w:rsidR="000F182B" w:rsidRPr="000F182B">
        <w:tc>
          <w:tcPr>
            <w:tcW w:w="39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</w:t>
            </w:r>
          </w:p>
        </w:tc>
        <w:tc>
          <w:tcPr>
            <w:tcW w:w="6520" w:type="dxa"/>
          </w:tcPr>
          <w:p w:rsidR="000F182B" w:rsidRPr="000F182B" w:rsidRDefault="000F182B" w:rsidP="000F182B">
            <w:pPr>
              <w:pStyle w:val="ConsPlusNormal"/>
              <w:jc w:val="both"/>
            </w:pPr>
            <w:r w:rsidRPr="000F182B">
              <w:t>Остальные насаждения, пригодные для выпаса (на 1 голову крупного рогатого скота, или 7 овец)</w:t>
            </w:r>
          </w:p>
        </w:tc>
        <w:tc>
          <w:tcPr>
            <w:tcW w:w="215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4 - 5</w:t>
            </w:r>
          </w:p>
        </w:tc>
      </w:tr>
      <w:tr w:rsidR="000F182B" w:rsidRPr="000F182B">
        <w:tc>
          <w:tcPr>
            <w:tcW w:w="39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</w:t>
            </w:r>
          </w:p>
        </w:tc>
        <w:tc>
          <w:tcPr>
            <w:tcW w:w="6520" w:type="dxa"/>
          </w:tcPr>
          <w:p w:rsidR="000F182B" w:rsidRPr="000F182B" w:rsidRDefault="000F182B" w:rsidP="000F182B">
            <w:pPr>
              <w:pStyle w:val="ConsPlusNormal"/>
              <w:jc w:val="both"/>
            </w:pPr>
            <w:r w:rsidRPr="000F182B">
              <w:t>Вырубки, свободные от кустарника и подроста</w:t>
            </w:r>
          </w:p>
        </w:tc>
        <w:tc>
          <w:tcPr>
            <w:tcW w:w="215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0,75</w:t>
            </w:r>
          </w:p>
        </w:tc>
      </w:tr>
    </w:tbl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4"/>
      </w:pPr>
      <w:r w:rsidRPr="000F182B">
        <w:t>2. Пчеловодство</w:t>
      </w:r>
    </w:p>
    <w:p w:rsidR="000F182B" w:rsidRPr="000F182B" w:rsidRDefault="000F182B" w:rsidP="000F182B">
      <w:pPr>
        <w:pStyle w:val="ConsPlusNormal"/>
        <w:ind w:firstLine="540"/>
        <w:jc w:val="both"/>
      </w:pP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Лесничество располагает большими возможностями для развития пчеловодства. Общая площадь медоносов составляет 2080 га: гари, прогалины, вырубки, ивняки. Основным медоносом является кипрей. Кроме кипрея, повсеместно произрастают различные виды ив, смородина, рябина, калина, малина, лесное разнотравье.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В </w:t>
      </w:r>
      <w:proofErr w:type="gramStart"/>
      <w:r w:rsidRPr="000F182B">
        <w:t>качестве</w:t>
      </w:r>
      <w:proofErr w:type="gramEnd"/>
      <w:r w:rsidRPr="000F182B">
        <w:t xml:space="preserve"> кормовой базы для медоносных пчел используются лесные участки, на которых в составе древесного, кустарникового или травяно-кустарничкового яруса имеются медоносные растения.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Лесные участки для размещения ульев и пасек предоставляются в первую очередь на опушках леса, прогалинах и других, не покрытых лесной растительностью землях.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Из большого количества видов цветковых растений более 1000 видов посещаются пчелами для сбора нектара и пыльцы. Одни из них - первостепенные медоносы, другие - второстепенные.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Виды продукции пчеловодства - мед, воск, прополис, маточное молочко пчел, цветочная пыльца. Пчеловодство будет рентабельным в том случае, если </w:t>
      </w:r>
      <w:proofErr w:type="spellStart"/>
      <w:r w:rsidRPr="000F182B">
        <w:t>пчелопасека</w:t>
      </w:r>
      <w:proofErr w:type="spellEnd"/>
      <w:r w:rsidRPr="000F182B">
        <w:t xml:space="preserve"> имеет 120 - 150 пчелосемей, а товарный медосбор составляет 15 - 20 кг меда на пчелосемью. Размер медосбора в значительной степени зависит от погодных условий весенне-летнего периода времени.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Пасеки следует размещать друг от друга на расстоянии не менее 3 км. Расчет кормовой базы проведен с учетом радиуса полета пчел (2 - 2,5 км).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С учетом вышеизложенных </w:t>
      </w:r>
      <w:proofErr w:type="spellStart"/>
      <w:r w:rsidRPr="000F182B">
        <w:t>придержек</w:t>
      </w:r>
      <w:proofErr w:type="spellEnd"/>
      <w:r w:rsidRPr="000F182B">
        <w:t xml:space="preserve"> минимальное количество пчелосемей составляет 480 шт., а минимальное количество товарного меда - 9,6 тонны при одном медосборе за лето.</w:t>
      </w:r>
    </w:p>
    <w:p w:rsidR="000F182B" w:rsidRPr="000F182B" w:rsidRDefault="000F182B" w:rsidP="000F182B">
      <w:pPr>
        <w:pStyle w:val="ConsPlusNormal"/>
        <w:ind w:firstLine="540"/>
        <w:jc w:val="both"/>
      </w:pPr>
    </w:p>
    <w:p w:rsidR="000F182B" w:rsidRPr="000F182B" w:rsidRDefault="000F182B" w:rsidP="000F182B">
      <w:pPr>
        <w:pStyle w:val="ConsPlusTitle"/>
        <w:jc w:val="center"/>
        <w:outlineLvl w:val="4"/>
      </w:pPr>
      <w:r w:rsidRPr="000F182B">
        <w:t>3. Выращивание сельскохозяйственных культур</w:t>
      </w:r>
    </w:p>
    <w:p w:rsidR="000F182B" w:rsidRPr="000F182B" w:rsidRDefault="000F182B" w:rsidP="000F182B">
      <w:pPr>
        <w:pStyle w:val="ConsPlusNormal"/>
        <w:ind w:firstLine="540"/>
        <w:jc w:val="both"/>
      </w:pP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Для выращивания сельскохозяйственных культур и иной сельскохозяйственной деятельности используются нелесные земли, а также </w:t>
      </w:r>
      <w:proofErr w:type="spellStart"/>
      <w:r w:rsidRPr="000F182B">
        <w:t>необлесившиеся</w:t>
      </w:r>
      <w:proofErr w:type="spellEnd"/>
      <w:r w:rsidRPr="000F182B">
        <w:t xml:space="preserve"> лесосеки, прогалины и другие, не покрытые лесной растительностью земли, до проведения на них лесовосстановления.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На лесных участках, используемых для выращивания сельскохозяйственных культур и иной сельскохозяйственной деятельности, химические и биологические препараты применяются в соответствии с Федеральным </w:t>
      </w:r>
      <w:hyperlink r:id="rId123" w:history="1">
        <w:r w:rsidRPr="000F182B">
          <w:t>законом</w:t>
        </w:r>
      </w:hyperlink>
      <w:r w:rsidRPr="000F182B">
        <w:t xml:space="preserve"> от 19.07.1997 N 109-ФЗ "О безопасном обращении с пестицидами и </w:t>
      </w:r>
      <w:proofErr w:type="spellStart"/>
      <w:r w:rsidRPr="000F182B">
        <w:t>агрохимикатами</w:t>
      </w:r>
      <w:proofErr w:type="spellEnd"/>
      <w:r w:rsidRPr="000F182B">
        <w:t>".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2"/>
      </w:pPr>
      <w:r w:rsidRPr="000F182B">
        <w:t>2.7. Нормативы, параметры и сроки разрешенного использования</w:t>
      </w:r>
    </w:p>
    <w:p w:rsidR="000F182B" w:rsidRPr="000F182B" w:rsidRDefault="000F182B" w:rsidP="000F182B">
      <w:pPr>
        <w:pStyle w:val="ConsPlusTitle"/>
        <w:jc w:val="center"/>
      </w:pPr>
      <w:r w:rsidRPr="000F182B">
        <w:t xml:space="preserve">лесов для осуществления </w:t>
      </w:r>
      <w:proofErr w:type="gramStart"/>
      <w:r w:rsidRPr="000F182B">
        <w:t>научно-исследовательской</w:t>
      </w:r>
      <w:proofErr w:type="gramEnd"/>
    </w:p>
    <w:p w:rsidR="000F182B" w:rsidRPr="000F182B" w:rsidRDefault="000F182B" w:rsidP="000F182B">
      <w:pPr>
        <w:pStyle w:val="ConsPlusTitle"/>
        <w:jc w:val="center"/>
      </w:pPr>
      <w:r w:rsidRPr="000F182B">
        <w:t>и образовательной деятельности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Леса Лесничества могут использоваться для осуществления научно-исследовательской деятельности, образовательной деятельности научными организациями и образовательными организациями.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Приказом Федерального агентства лесного хозяйства от 23.12.2011 N 548 утверждены </w:t>
      </w:r>
      <w:hyperlink r:id="rId124" w:history="1">
        <w:r w:rsidRPr="000F182B">
          <w:t>Правила</w:t>
        </w:r>
      </w:hyperlink>
      <w:r w:rsidRPr="000F182B">
        <w:t xml:space="preserve"> использования лесов для осуществления научно-исследовательской деятельности, образовательной деятельности.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lastRenderedPageBreak/>
        <w:t>Для осуществления научно-исследовательской и образовательной деятельности лесные участки предоставляются государственным учреждениям, муниципальным учреждениям в постоянное (бессрочное) пользование, другим научным организациям, образовательным организациям в аренду (</w:t>
      </w:r>
      <w:hyperlink r:id="rId125" w:history="1">
        <w:r w:rsidRPr="000F182B">
          <w:t>статья 40</w:t>
        </w:r>
      </w:hyperlink>
      <w:r w:rsidRPr="000F182B">
        <w:t xml:space="preserve"> Лесного кодекса Российской Федерации).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Использование лесов для осуществления научно-исследовательской деятельности включает в себя осуществление экспериментальной или теоретической деятельности, направленной на получение новых знаний об экологической системе леса, проведение прикладных научных исследований, направленных на применение этих знаний для достижения практических целей и решения конкретных задач в области использования, охраны, защиты и воспроизводства лесов.</w:t>
      </w:r>
    </w:p>
    <w:p w:rsidR="000F182B" w:rsidRPr="000F182B" w:rsidRDefault="000F182B" w:rsidP="000F182B">
      <w:pPr>
        <w:pStyle w:val="ConsPlusNormal"/>
        <w:ind w:firstLine="540"/>
        <w:jc w:val="both"/>
      </w:pPr>
      <w:proofErr w:type="gramStart"/>
      <w:r w:rsidRPr="000F182B">
        <w:t>К использованию лесов для осуществления образовательной деятельности относится создание и использование на лесных участках полигонов, опытных площадок для изучения природы леса, обучения методам таксации леса, технологии рубок лесных насаждений, работ по охране, защите, воспроизводству лесов и других мероприятий в области изучения, использования, охраны, защиты, воспроизводства лесов, иных компонентов природы, объектов необходимой лесной инфраструктуры для закрепления на практике у обучающихся специальных</w:t>
      </w:r>
      <w:proofErr w:type="gramEnd"/>
      <w:r w:rsidRPr="000F182B">
        <w:t xml:space="preserve"> знаний и навыков.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Использование лесов для научно-исследовательской деятельности, образовательной деятельности осуществляется в соответствии с лесохозяйственным регламентом Лесничества, проектом освоения лесов.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Проект освоения лесов разрабатывается в соответствии с </w:t>
      </w:r>
      <w:hyperlink r:id="rId126" w:history="1">
        <w:r w:rsidRPr="000F182B">
          <w:t>Приказом</w:t>
        </w:r>
      </w:hyperlink>
      <w:r w:rsidRPr="000F182B">
        <w:t xml:space="preserve"> Федерального агентства лесного хозяйства от 29.02.2012 N 69 "Об утверждении состава проекта освоения лесов и порядка его разработки".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При использовании лесов для научно-исследовательской деятельности, образовательной деятельности допускается: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1) установка специальных знаков, информационных и иных указателей, отграничивающих территорию, на которой осуществляется образовательная деятельность, научно-исследовательская деятельность;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2) рубка лесных насаждений в научных и образовательных целях;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3) создание лесной инфраструктуры согласно </w:t>
      </w:r>
      <w:hyperlink r:id="rId127" w:history="1">
        <w:r w:rsidRPr="000F182B">
          <w:t>части 1 статьи 13</w:t>
        </w:r>
      </w:hyperlink>
      <w:r w:rsidRPr="000F182B">
        <w:t xml:space="preserve"> Лесного кодекса Российской Федерации;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4) осуществление экспериментальной деятельности по использованию, охране, защите, воспроизводству лесов в целях разработки, опытно-производственной проверки и внедрения результатов научно-исследовательских, опытно-конструкторских работ;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5) испытание химических, биологических и иных сре</w:t>
      </w:r>
      <w:proofErr w:type="gramStart"/>
      <w:r w:rsidRPr="000F182B">
        <w:t>дств дл</w:t>
      </w:r>
      <w:proofErr w:type="gramEnd"/>
      <w:r w:rsidRPr="000F182B">
        <w:t>я изучения их влияния на экологическую систему леса;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6) создание и использование объектов научной и учебно-практической базы;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7) </w:t>
      </w:r>
      <w:r w:rsidR="00F95CF3" w:rsidRPr="00F95CF3">
        <w:t>использование лесов в соответствии с условиями договора аренды лесного участка.</w:t>
      </w:r>
    </w:p>
    <w:p w:rsidR="000F182B" w:rsidRPr="000F182B" w:rsidRDefault="00504FD7" w:rsidP="000F182B">
      <w:pPr>
        <w:pStyle w:val="ConsPlusNormal"/>
        <w:ind w:firstLine="540"/>
        <w:jc w:val="both"/>
      </w:pPr>
      <w:r>
        <w:t>Абзац признан утратившим силу.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При осуществлении использования лесов для научно-исследовательской деятельности, образовательной деятельности не допускается: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1) повреждение лесных насаждений, растительного покрова и почв за пределами предоставленного лесного участка;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2) захламление предоставленного лесного участка и территории за его пределами строительным и бытовым мусором, отходами древесины, иными видами отходов;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3) загрязнение площади предоставленного лесного участка и территории за его пределами химическими и радиоактивными веществами.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Земли, нарушенные при использовании лесов для научно-исследовательской деятельности, образовательной деятельности, подлежат рекультивации в срок не более 1 года после завершения работ.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На участках с нарушенным почвенным покровом при угрозе развития эрозии почвы должна проводиться рекультивация земель с посевом трав и (или) посадкой деревьев и кустарников на склонах.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2"/>
      </w:pPr>
      <w:r w:rsidRPr="000F182B">
        <w:t>2.8. Нормативы, параметры и сроки разрешенного использования</w:t>
      </w:r>
    </w:p>
    <w:p w:rsidR="000F182B" w:rsidRPr="000F182B" w:rsidRDefault="000F182B" w:rsidP="000F182B">
      <w:pPr>
        <w:pStyle w:val="ConsPlusTitle"/>
        <w:jc w:val="center"/>
      </w:pPr>
      <w:r w:rsidRPr="000F182B">
        <w:lastRenderedPageBreak/>
        <w:t>лесов для осуществления рекреационной деятельности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Леса могут использоваться для осуществления рекреационной деятельности в целях организации отдыха, туризма, физкультурно-оздоровительной и спортивной деятельности (</w:t>
      </w:r>
      <w:hyperlink r:id="rId128" w:history="1">
        <w:r w:rsidRPr="000F182B">
          <w:t>статья 41</w:t>
        </w:r>
      </w:hyperlink>
      <w:r w:rsidRPr="000F182B">
        <w:t xml:space="preserve"> Лесного кодекса Российской Федерации).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Для осуществления рекреационной деятельности лесные участки предоставляются государственным учреждениям, муниципальным учреждениям в постоянное (бессрочное) пользование, другим лицам - в аренду.</w:t>
      </w:r>
    </w:p>
    <w:p w:rsidR="008D7AA3" w:rsidRDefault="008D7AA3" w:rsidP="008D7AA3">
      <w:pPr>
        <w:pStyle w:val="ConsPlusNormal"/>
        <w:ind w:firstLine="540"/>
        <w:jc w:val="both"/>
      </w:pPr>
      <w:r>
        <w:t>При осуществлении рекреационной деятельности в лесах допускается возведение некапитальных строений, сооружений на лесных участках и осуществление их благоустройства. Если в плане освоения лесов на территории субъекта Российской Федерации (лесном плане субъекта Российской Федерации) определены зоны планируемого освоения лесов, в границах которых предусматриваются строительство, реконструкция и эксплуатация объектов для осуществлен</w:t>
      </w:r>
      <w:r>
        <w:t xml:space="preserve">ия рекреационной деятельности, </w:t>
      </w:r>
      <w:r>
        <w:t>на соответствующих лесных участках допускается возведение физкультурно-оздоровительных, спортивных и спортивно-технических сооружений. Рекреационная деятельность в лесах, расположенных на особо охраняемых природных территориях, осуществляется в соответствии с законодательством Российской Федерации об особо охраняемых природных территориях.</w:t>
      </w:r>
    </w:p>
    <w:p w:rsidR="000F182B" w:rsidRPr="000F182B" w:rsidRDefault="000F182B" w:rsidP="008D7AA3">
      <w:pPr>
        <w:pStyle w:val="ConsPlusNormal"/>
        <w:ind w:firstLine="540"/>
        <w:jc w:val="both"/>
      </w:pPr>
      <w:r w:rsidRPr="000F182B">
        <w:t>На лесных участках, предоставленных для осуществления рекреационной деятельности, подлежат сохранению природные ландшафты, объекты животного мира, растительного мира, водные объекты.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Использование лесов для осуществления рекреационной деятельности не должно препятствовать праву граждан пребывать в лесах (</w:t>
      </w:r>
      <w:hyperlink r:id="rId129" w:history="1">
        <w:r w:rsidRPr="000F182B">
          <w:t>статья 11</w:t>
        </w:r>
      </w:hyperlink>
      <w:r w:rsidRPr="000F182B">
        <w:t xml:space="preserve"> Лесного кодекса Российской Федерации).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Особенности организации рекреационной деятельности изложены в </w:t>
      </w:r>
      <w:hyperlink r:id="rId130" w:history="1">
        <w:r w:rsidRPr="000F182B">
          <w:t>Правилах</w:t>
        </w:r>
      </w:hyperlink>
      <w:r w:rsidRPr="000F182B">
        <w:t xml:space="preserve"> использования лесов для осуществления рекреационной деятельности, утвержденных Приказом Федерального агентства лесного хозяйства от 21.02.2012 N 62.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3"/>
      </w:pPr>
      <w:r w:rsidRPr="000F182B">
        <w:t>2.8.1. Нормативы использования лесов</w:t>
      </w:r>
    </w:p>
    <w:p w:rsidR="000F182B" w:rsidRPr="000F182B" w:rsidRDefault="000F182B" w:rsidP="000F182B">
      <w:pPr>
        <w:pStyle w:val="ConsPlusTitle"/>
        <w:jc w:val="center"/>
      </w:pPr>
      <w:r w:rsidRPr="000F182B">
        <w:t>для осуществления рекреационной деятельности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В рекреационных </w:t>
      </w:r>
      <w:proofErr w:type="gramStart"/>
      <w:r w:rsidRPr="000F182B">
        <w:t>лесах</w:t>
      </w:r>
      <w:proofErr w:type="gramEnd"/>
      <w:r w:rsidRPr="000F182B">
        <w:t xml:space="preserve"> рекомендуются почвенно-мелиоративные мероприятия: внесение удобрений, известкование, мульчирование, рыхление, огораживание с целью предотвращения эрозии от </w:t>
      </w:r>
      <w:proofErr w:type="spellStart"/>
      <w:r w:rsidRPr="000F182B">
        <w:t>вытаптывания</w:t>
      </w:r>
      <w:proofErr w:type="spellEnd"/>
      <w:r w:rsidRPr="000F182B">
        <w:t xml:space="preserve">. </w:t>
      </w:r>
      <w:proofErr w:type="gramStart"/>
      <w:r w:rsidRPr="000F182B">
        <w:t xml:space="preserve">Кроме того, наряду с изложенным выше необходимо руководствоваться Рекомендациями по ведению хозяйства в лесопарковых частях зеленых зон вокруг городов и других населенных пунктов Европейской части РСФСР, утвержденными Министерством лесного хозяйства Российской Советской Федеративной Социалистической Республики 30.05.1988, а также Федеральным </w:t>
      </w:r>
      <w:hyperlink r:id="rId131" w:history="1">
        <w:r w:rsidRPr="000F182B">
          <w:t>законом</w:t>
        </w:r>
      </w:hyperlink>
      <w:r w:rsidRPr="000F182B">
        <w:t xml:space="preserve"> от 10.01.2002 N 7-ФЗ "Об охране окружающей среды".</w:t>
      </w:r>
      <w:proofErr w:type="gramEnd"/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Нормативы мероприятий по благоустройству рекреационных лесов, основные виды хозяйственных мероприятий приведены в </w:t>
      </w:r>
      <w:hyperlink w:anchor="P9743" w:history="1">
        <w:r w:rsidRPr="000F182B">
          <w:t>таблицах 54</w:t>
        </w:r>
      </w:hyperlink>
      <w:r w:rsidRPr="000F182B">
        <w:t xml:space="preserve"> и </w:t>
      </w:r>
      <w:hyperlink w:anchor="P9854" w:history="1">
        <w:r w:rsidRPr="000F182B">
          <w:t>55</w:t>
        </w:r>
      </w:hyperlink>
      <w:r w:rsidRPr="000F182B">
        <w:t>.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4"/>
      </w:pPr>
      <w:bookmarkStart w:id="31" w:name="P9743"/>
      <w:bookmarkEnd w:id="31"/>
      <w:r w:rsidRPr="000F182B">
        <w:t>Нормы благоустройства территории (на 100 га общей площади)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jc w:val="right"/>
      </w:pPr>
      <w:r w:rsidRPr="000F182B">
        <w:t>Таблица 54</w:t>
      </w:r>
    </w:p>
    <w:p w:rsidR="000F182B" w:rsidRPr="000F182B" w:rsidRDefault="000F182B" w:rsidP="000F18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4592"/>
        <w:gridCol w:w="1134"/>
        <w:gridCol w:w="905"/>
        <w:gridCol w:w="1846"/>
      </w:tblGrid>
      <w:tr w:rsidR="000F182B" w:rsidRPr="000F182B">
        <w:tc>
          <w:tcPr>
            <w:tcW w:w="54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N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proofErr w:type="spellStart"/>
            <w:r w:rsidRPr="000F182B">
              <w:t>пп</w:t>
            </w:r>
            <w:proofErr w:type="spellEnd"/>
          </w:p>
        </w:tc>
        <w:tc>
          <w:tcPr>
            <w:tcW w:w="4592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Наименование элементов благоустройства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Зона активного отдыха</w:t>
            </w:r>
          </w:p>
        </w:tc>
        <w:tc>
          <w:tcPr>
            <w:tcW w:w="90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Зона прогулочная</w:t>
            </w:r>
          </w:p>
        </w:tc>
        <w:tc>
          <w:tcPr>
            <w:tcW w:w="1846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 xml:space="preserve">В их </w:t>
            </w:r>
            <w:proofErr w:type="gramStart"/>
            <w:r w:rsidRPr="000F182B">
              <w:t>пределах</w:t>
            </w:r>
            <w:proofErr w:type="gramEnd"/>
            <w:r w:rsidRPr="000F182B">
              <w:t xml:space="preserve"> туристические маршруты (на 1 км маршрута)</w:t>
            </w:r>
          </w:p>
        </w:tc>
      </w:tr>
      <w:tr w:rsidR="000F182B" w:rsidRPr="000F182B">
        <w:tc>
          <w:tcPr>
            <w:tcW w:w="54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</w:t>
            </w:r>
          </w:p>
        </w:tc>
        <w:tc>
          <w:tcPr>
            <w:tcW w:w="4592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</w:t>
            </w:r>
          </w:p>
        </w:tc>
        <w:tc>
          <w:tcPr>
            <w:tcW w:w="90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</w:t>
            </w:r>
          </w:p>
        </w:tc>
        <w:tc>
          <w:tcPr>
            <w:tcW w:w="1846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</w:t>
            </w:r>
          </w:p>
        </w:tc>
      </w:tr>
      <w:tr w:rsidR="000F182B" w:rsidRPr="000F182B">
        <w:tc>
          <w:tcPr>
            <w:tcW w:w="54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</w:t>
            </w:r>
          </w:p>
        </w:tc>
        <w:tc>
          <w:tcPr>
            <w:tcW w:w="4592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 xml:space="preserve">Подъездные дороги гравийные с шириной </w:t>
            </w:r>
            <w:r w:rsidRPr="000F182B">
              <w:lastRenderedPageBreak/>
              <w:t>проезжей части 4,5 м (км)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lastRenderedPageBreak/>
              <w:t>0,15</w:t>
            </w:r>
          </w:p>
        </w:tc>
        <w:tc>
          <w:tcPr>
            <w:tcW w:w="905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0,02</w:t>
            </w:r>
          </w:p>
        </w:tc>
        <w:tc>
          <w:tcPr>
            <w:tcW w:w="1846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</w:tr>
      <w:tr w:rsidR="000F182B" w:rsidRPr="000F182B">
        <w:tc>
          <w:tcPr>
            <w:tcW w:w="54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lastRenderedPageBreak/>
              <w:t>2</w:t>
            </w:r>
          </w:p>
        </w:tc>
        <w:tc>
          <w:tcPr>
            <w:tcW w:w="4592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Дороги внутри массивов гравийные с шириной полотна 3 м (км)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1,8</w:t>
            </w:r>
          </w:p>
        </w:tc>
        <w:tc>
          <w:tcPr>
            <w:tcW w:w="905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0,5</w:t>
            </w:r>
          </w:p>
        </w:tc>
        <w:tc>
          <w:tcPr>
            <w:tcW w:w="1846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</w:tr>
      <w:tr w:rsidR="000F182B" w:rsidRPr="000F182B">
        <w:tc>
          <w:tcPr>
            <w:tcW w:w="54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</w:t>
            </w:r>
          </w:p>
        </w:tc>
        <w:tc>
          <w:tcPr>
            <w:tcW w:w="4592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Автостоянки на 15 машин грунтовые с добавлением гравия и щебня (шт.)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0,25</w:t>
            </w:r>
          </w:p>
        </w:tc>
        <w:tc>
          <w:tcPr>
            <w:tcW w:w="905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0,03</w:t>
            </w:r>
          </w:p>
        </w:tc>
        <w:tc>
          <w:tcPr>
            <w:tcW w:w="1846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</w:tr>
      <w:tr w:rsidR="000F182B" w:rsidRPr="000F182B">
        <w:tc>
          <w:tcPr>
            <w:tcW w:w="54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</w:t>
            </w:r>
          </w:p>
        </w:tc>
        <w:tc>
          <w:tcPr>
            <w:tcW w:w="4592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Прогулочные тропы (</w:t>
            </w:r>
            <w:proofErr w:type="gramStart"/>
            <w:r w:rsidRPr="000F182B">
              <w:t>км</w:t>
            </w:r>
            <w:proofErr w:type="gramEnd"/>
            <w:r w:rsidRPr="000F182B">
              <w:t>)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905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0,04</w:t>
            </w:r>
          </w:p>
        </w:tc>
        <w:tc>
          <w:tcPr>
            <w:tcW w:w="1846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</w:tr>
      <w:tr w:rsidR="000F182B" w:rsidRPr="000F182B">
        <w:tc>
          <w:tcPr>
            <w:tcW w:w="54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</w:t>
            </w:r>
          </w:p>
        </w:tc>
        <w:tc>
          <w:tcPr>
            <w:tcW w:w="4592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Скамьи 4-местные (шт.)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18</w:t>
            </w:r>
          </w:p>
        </w:tc>
        <w:tc>
          <w:tcPr>
            <w:tcW w:w="905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3</w:t>
            </w:r>
          </w:p>
        </w:tc>
        <w:tc>
          <w:tcPr>
            <w:tcW w:w="1846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</w:t>
            </w:r>
          </w:p>
        </w:tc>
      </w:tr>
      <w:tr w:rsidR="000F182B" w:rsidRPr="000F182B">
        <w:tc>
          <w:tcPr>
            <w:tcW w:w="54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</w:t>
            </w:r>
          </w:p>
        </w:tc>
        <w:tc>
          <w:tcPr>
            <w:tcW w:w="4592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Пикниковые столы 6-местные (шт.)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7</w:t>
            </w:r>
          </w:p>
        </w:tc>
        <w:tc>
          <w:tcPr>
            <w:tcW w:w="905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0,6</w:t>
            </w:r>
          </w:p>
        </w:tc>
        <w:tc>
          <w:tcPr>
            <w:tcW w:w="1846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</w:tr>
      <w:tr w:rsidR="000F182B" w:rsidRPr="000F182B">
        <w:tc>
          <w:tcPr>
            <w:tcW w:w="54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</w:t>
            </w:r>
          </w:p>
        </w:tc>
        <w:tc>
          <w:tcPr>
            <w:tcW w:w="4592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Укрытия от дождя (шт.)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1,5</w:t>
            </w:r>
          </w:p>
        </w:tc>
        <w:tc>
          <w:tcPr>
            <w:tcW w:w="905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0,2</w:t>
            </w:r>
          </w:p>
        </w:tc>
        <w:tc>
          <w:tcPr>
            <w:tcW w:w="1846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0,2</w:t>
            </w:r>
          </w:p>
        </w:tc>
      </w:tr>
      <w:tr w:rsidR="000F182B" w:rsidRPr="000F182B">
        <w:tc>
          <w:tcPr>
            <w:tcW w:w="54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</w:t>
            </w:r>
          </w:p>
        </w:tc>
        <w:tc>
          <w:tcPr>
            <w:tcW w:w="4592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Очаги для приготовления пищи (шт.)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3,5</w:t>
            </w:r>
          </w:p>
        </w:tc>
        <w:tc>
          <w:tcPr>
            <w:tcW w:w="905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0,5</w:t>
            </w:r>
          </w:p>
        </w:tc>
        <w:tc>
          <w:tcPr>
            <w:tcW w:w="1846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0,6</w:t>
            </w:r>
          </w:p>
        </w:tc>
      </w:tr>
      <w:tr w:rsidR="000F182B" w:rsidRPr="000F182B">
        <w:tc>
          <w:tcPr>
            <w:tcW w:w="54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</w:t>
            </w:r>
          </w:p>
        </w:tc>
        <w:tc>
          <w:tcPr>
            <w:tcW w:w="4592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Урны (шт.)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30</w:t>
            </w:r>
          </w:p>
        </w:tc>
        <w:tc>
          <w:tcPr>
            <w:tcW w:w="90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846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</w:tr>
      <w:tr w:rsidR="000F182B" w:rsidRPr="000F182B">
        <w:tc>
          <w:tcPr>
            <w:tcW w:w="54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</w:t>
            </w:r>
          </w:p>
        </w:tc>
        <w:tc>
          <w:tcPr>
            <w:tcW w:w="4592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Мусоросборники (шт.)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3,5</w:t>
            </w:r>
          </w:p>
        </w:tc>
        <w:tc>
          <w:tcPr>
            <w:tcW w:w="90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846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</w:tr>
      <w:tr w:rsidR="000F182B" w:rsidRPr="000F182B">
        <w:tc>
          <w:tcPr>
            <w:tcW w:w="54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</w:t>
            </w:r>
          </w:p>
        </w:tc>
        <w:tc>
          <w:tcPr>
            <w:tcW w:w="4592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Туалеты (шт.)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0,18</w:t>
            </w:r>
          </w:p>
        </w:tc>
        <w:tc>
          <w:tcPr>
            <w:tcW w:w="90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846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</w:tr>
      <w:tr w:rsidR="000F182B" w:rsidRPr="000F182B">
        <w:tc>
          <w:tcPr>
            <w:tcW w:w="54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</w:t>
            </w:r>
          </w:p>
        </w:tc>
        <w:tc>
          <w:tcPr>
            <w:tcW w:w="4592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Спортивные и игровые площадки (кв. м)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37</w:t>
            </w:r>
          </w:p>
        </w:tc>
        <w:tc>
          <w:tcPr>
            <w:tcW w:w="90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846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5</w:t>
            </w:r>
          </w:p>
        </w:tc>
      </w:tr>
      <w:tr w:rsidR="000F182B" w:rsidRPr="000F182B">
        <w:tc>
          <w:tcPr>
            <w:tcW w:w="54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</w:t>
            </w:r>
          </w:p>
        </w:tc>
        <w:tc>
          <w:tcPr>
            <w:tcW w:w="4592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Пляжи на реках и водоемах (кв. м)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90</w:t>
            </w:r>
          </w:p>
        </w:tc>
        <w:tc>
          <w:tcPr>
            <w:tcW w:w="905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15</w:t>
            </w:r>
          </w:p>
        </w:tc>
        <w:tc>
          <w:tcPr>
            <w:tcW w:w="1846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</w:tr>
      <w:tr w:rsidR="000F182B" w:rsidRPr="000F182B">
        <w:tc>
          <w:tcPr>
            <w:tcW w:w="54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</w:t>
            </w:r>
          </w:p>
        </w:tc>
        <w:tc>
          <w:tcPr>
            <w:tcW w:w="4592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Пляжные кабины (шт.)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0,18</w:t>
            </w:r>
          </w:p>
        </w:tc>
        <w:tc>
          <w:tcPr>
            <w:tcW w:w="905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0,02</w:t>
            </w:r>
          </w:p>
        </w:tc>
        <w:tc>
          <w:tcPr>
            <w:tcW w:w="1846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</w:tr>
      <w:tr w:rsidR="000F182B" w:rsidRPr="000F182B">
        <w:tc>
          <w:tcPr>
            <w:tcW w:w="54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</w:t>
            </w:r>
          </w:p>
        </w:tc>
        <w:tc>
          <w:tcPr>
            <w:tcW w:w="4592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Беседки (шт.)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0,17</w:t>
            </w:r>
          </w:p>
        </w:tc>
        <w:tc>
          <w:tcPr>
            <w:tcW w:w="90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846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</w:tr>
      <w:tr w:rsidR="000F182B" w:rsidRPr="000F182B">
        <w:tc>
          <w:tcPr>
            <w:tcW w:w="54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</w:t>
            </w:r>
          </w:p>
        </w:tc>
        <w:tc>
          <w:tcPr>
            <w:tcW w:w="4592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Указатели (шт.)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1,5</w:t>
            </w:r>
          </w:p>
        </w:tc>
        <w:tc>
          <w:tcPr>
            <w:tcW w:w="905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0,2</w:t>
            </w:r>
          </w:p>
        </w:tc>
        <w:tc>
          <w:tcPr>
            <w:tcW w:w="1846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0,4</w:t>
            </w:r>
          </w:p>
        </w:tc>
      </w:tr>
      <w:tr w:rsidR="000F182B" w:rsidRPr="000F182B">
        <w:tc>
          <w:tcPr>
            <w:tcW w:w="54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17</w:t>
            </w:r>
          </w:p>
        </w:tc>
        <w:tc>
          <w:tcPr>
            <w:tcW w:w="4592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Видовые точки (шт.)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0,7</w:t>
            </w:r>
          </w:p>
        </w:tc>
        <w:tc>
          <w:tcPr>
            <w:tcW w:w="905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0,1</w:t>
            </w:r>
          </w:p>
        </w:tc>
        <w:tc>
          <w:tcPr>
            <w:tcW w:w="1846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0,3</w:t>
            </w:r>
          </w:p>
        </w:tc>
      </w:tr>
      <w:tr w:rsidR="000F182B" w:rsidRPr="000F182B">
        <w:tc>
          <w:tcPr>
            <w:tcW w:w="54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</w:t>
            </w:r>
          </w:p>
        </w:tc>
        <w:tc>
          <w:tcPr>
            <w:tcW w:w="4592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Колодцы и родники (шт.)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0,02</w:t>
            </w:r>
          </w:p>
        </w:tc>
        <w:tc>
          <w:tcPr>
            <w:tcW w:w="905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0,01</w:t>
            </w:r>
          </w:p>
        </w:tc>
        <w:tc>
          <w:tcPr>
            <w:tcW w:w="1846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0,1</w:t>
            </w:r>
          </w:p>
        </w:tc>
      </w:tr>
      <w:tr w:rsidR="000F182B" w:rsidRPr="000F182B">
        <w:tc>
          <w:tcPr>
            <w:tcW w:w="54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19</w:t>
            </w:r>
          </w:p>
        </w:tc>
        <w:tc>
          <w:tcPr>
            <w:tcW w:w="4592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Площадки для разбивки палаток туристов (кв. м)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50</w:t>
            </w:r>
          </w:p>
        </w:tc>
        <w:tc>
          <w:tcPr>
            <w:tcW w:w="90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846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20</w:t>
            </w:r>
          </w:p>
        </w:tc>
      </w:tr>
    </w:tbl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4"/>
      </w:pPr>
      <w:bookmarkStart w:id="32" w:name="P9854"/>
      <w:bookmarkEnd w:id="32"/>
      <w:r w:rsidRPr="000F182B">
        <w:t>Основные хозяйственные мероприятия и виды</w:t>
      </w:r>
    </w:p>
    <w:p w:rsidR="000F182B" w:rsidRPr="000F182B" w:rsidRDefault="000F182B" w:rsidP="000F182B">
      <w:pPr>
        <w:pStyle w:val="ConsPlusTitle"/>
        <w:jc w:val="center"/>
      </w:pPr>
      <w:r w:rsidRPr="000F182B">
        <w:t>лесных пользований в городских лесах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jc w:val="right"/>
      </w:pPr>
      <w:r w:rsidRPr="000F182B">
        <w:t>Таблица 55</w:t>
      </w:r>
    </w:p>
    <w:p w:rsidR="000F182B" w:rsidRPr="000F182B" w:rsidRDefault="000F182B" w:rsidP="000F18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479"/>
        <w:gridCol w:w="1260"/>
        <w:gridCol w:w="1260"/>
        <w:gridCol w:w="1620"/>
      </w:tblGrid>
      <w:tr w:rsidR="000F182B" w:rsidRPr="000F182B">
        <w:tc>
          <w:tcPr>
            <w:tcW w:w="454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N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proofErr w:type="spellStart"/>
            <w:r w:rsidRPr="000F182B">
              <w:t>пп</w:t>
            </w:r>
            <w:proofErr w:type="spellEnd"/>
          </w:p>
        </w:tc>
        <w:tc>
          <w:tcPr>
            <w:tcW w:w="4479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Наименование мероприятий</w:t>
            </w:r>
          </w:p>
        </w:tc>
        <w:tc>
          <w:tcPr>
            <w:tcW w:w="4140" w:type="dxa"/>
            <w:gridSpan w:val="3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Функциональные зоны</w:t>
            </w:r>
          </w:p>
        </w:tc>
      </w:tr>
      <w:tr w:rsidR="000F182B" w:rsidRPr="000F182B">
        <w:tc>
          <w:tcPr>
            <w:tcW w:w="454" w:type="dxa"/>
            <w:vMerge/>
          </w:tcPr>
          <w:p w:rsidR="000F182B" w:rsidRPr="000F182B" w:rsidRDefault="000F182B" w:rsidP="000F182B"/>
        </w:tc>
        <w:tc>
          <w:tcPr>
            <w:tcW w:w="4479" w:type="dxa"/>
            <w:vMerge/>
          </w:tcPr>
          <w:p w:rsidR="000F182B" w:rsidRPr="000F182B" w:rsidRDefault="000F182B" w:rsidP="000F182B"/>
        </w:tc>
        <w:tc>
          <w:tcPr>
            <w:tcW w:w="12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активного отдыха</w:t>
            </w:r>
          </w:p>
        </w:tc>
        <w:tc>
          <w:tcPr>
            <w:tcW w:w="12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прогулочная</w:t>
            </w:r>
          </w:p>
        </w:tc>
        <w:tc>
          <w:tcPr>
            <w:tcW w:w="16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фаунистического покоя</w:t>
            </w:r>
          </w:p>
        </w:tc>
      </w:tr>
      <w:tr w:rsidR="000F182B" w:rsidRPr="000F182B"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</w:t>
            </w:r>
          </w:p>
        </w:tc>
        <w:tc>
          <w:tcPr>
            <w:tcW w:w="4479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</w:t>
            </w:r>
          </w:p>
        </w:tc>
        <w:tc>
          <w:tcPr>
            <w:tcW w:w="12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</w:t>
            </w:r>
          </w:p>
        </w:tc>
        <w:tc>
          <w:tcPr>
            <w:tcW w:w="12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</w:t>
            </w:r>
          </w:p>
        </w:tc>
        <w:tc>
          <w:tcPr>
            <w:tcW w:w="16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</w:t>
            </w:r>
          </w:p>
        </w:tc>
      </w:tr>
      <w:tr w:rsidR="000F182B" w:rsidRPr="000F182B">
        <w:tc>
          <w:tcPr>
            <w:tcW w:w="9073" w:type="dxa"/>
            <w:gridSpan w:val="5"/>
          </w:tcPr>
          <w:p w:rsidR="000F182B" w:rsidRPr="000F182B" w:rsidRDefault="000F182B" w:rsidP="000F182B">
            <w:pPr>
              <w:pStyle w:val="ConsPlusNormal"/>
              <w:jc w:val="center"/>
              <w:outlineLvl w:val="5"/>
            </w:pPr>
            <w:r w:rsidRPr="000F182B">
              <w:t>I. Лесохозяйственные мероприятия</w:t>
            </w:r>
          </w:p>
        </w:tc>
      </w:tr>
      <w:tr w:rsidR="000F182B" w:rsidRPr="000F182B">
        <w:tc>
          <w:tcPr>
            <w:tcW w:w="454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</w:t>
            </w:r>
          </w:p>
        </w:tc>
        <w:tc>
          <w:tcPr>
            <w:tcW w:w="4479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Рубки ухода за лесом с целью:</w:t>
            </w:r>
          </w:p>
        </w:tc>
        <w:tc>
          <w:tcPr>
            <w:tcW w:w="126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26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620" w:type="dxa"/>
          </w:tcPr>
          <w:p w:rsidR="000F182B" w:rsidRPr="000F182B" w:rsidRDefault="000F182B" w:rsidP="000F182B">
            <w:pPr>
              <w:pStyle w:val="ConsPlusNormal"/>
            </w:pPr>
          </w:p>
        </w:tc>
      </w:tr>
      <w:tr w:rsidR="000F182B" w:rsidRPr="000F182B">
        <w:tc>
          <w:tcPr>
            <w:tcW w:w="454" w:type="dxa"/>
            <w:vMerge/>
          </w:tcPr>
          <w:p w:rsidR="000F182B" w:rsidRPr="000F182B" w:rsidRDefault="000F182B" w:rsidP="000F182B"/>
        </w:tc>
        <w:tc>
          <w:tcPr>
            <w:tcW w:w="4479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формирования ландшафтов</w:t>
            </w:r>
          </w:p>
        </w:tc>
        <w:tc>
          <w:tcPr>
            <w:tcW w:w="12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+</w:t>
            </w:r>
          </w:p>
        </w:tc>
        <w:tc>
          <w:tcPr>
            <w:tcW w:w="12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+</w:t>
            </w:r>
          </w:p>
        </w:tc>
        <w:tc>
          <w:tcPr>
            <w:tcW w:w="16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</w:tr>
      <w:tr w:rsidR="000F182B" w:rsidRPr="000F182B">
        <w:tc>
          <w:tcPr>
            <w:tcW w:w="454" w:type="dxa"/>
            <w:vMerge/>
          </w:tcPr>
          <w:p w:rsidR="000F182B" w:rsidRPr="000F182B" w:rsidRDefault="000F182B" w:rsidP="000F182B"/>
        </w:tc>
        <w:tc>
          <w:tcPr>
            <w:tcW w:w="4479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удаления малоценной растительности</w:t>
            </w:r>
          </w:p>
        </w:tc>
        <w:tc>
          <w:tcPr>
            <w:tcW w:w="12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+</w:t>
            </w:r>
          </w:p>
        </w:tc>
        <w:tc>
          <w:tcPr>
            <w:tcW w:w="12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+</w:t>
            </w:r>
          </w:p>
        </w:tc>
        <w:tc>
          <w:tcPr>
            <w:tcW w:w="16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+</w:t>
            </w:r>
          </w:p>
        </w:tc>
      </w:tr>
      <w:tr w:rsidR="000F182B" w:rsidRPr="000F182B">
        <w:tc>
          <w:tcPr>
            <w:tcW w:w="454" w:type="dxa"/>
            <w:vMerge/>
          </w:tcPr>
          <w:p w:rsidR="000F182B" w:rsidRPr="000F182B" w:rsidRDefault="000F182B" w:rsidP="000F182B"/>
        </w:tc>
        <w:tc>
          <w:tcPr>
            <w:tcW w:w="4479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содействия естественному возобновлению</w:t>
            </w:r>
          </w:p>
        </w:tc>
        <w:tc>
          <w:tcPr>
            <w:tcW w:w="12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+</w:t>
            </w:r>
          </w:p>
        </w:tc>
        <w:tc>
          <w:tcPr>
            <w:tcW w:w="12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+</w:t>
            </w:r>
          </w:p>
        </w:tc>
        <w:tc>
          <w:tcPr>
            <w:tcW w:w="16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+</w:t>
            </w:r>
          </w:p>
        </w:tc>
      </w:tr>
      <w:tr w:rsidR="000F182B" w:rsidRPr="000F182B">
        <w:tc>
          <w:tcPr>
            <w:tcW w:w="454" w:type="dxa"/>
            <w:vMerge/>
          </w:tcPr>
          <w:p w:rsidR="000F182B" w:rsidRPr="000F182B" w:rsidRDefault="000F182B" w:rsidP="000F182B"/>
        </w:tc>
        <w:tc>
          <w:tcPr>
            <w:tcW w:w="4479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ухода за подростом</w:t>
            </w:r>
          </w:p>
        </w:tc>
        <w:tc>
          <w:tcPr>
            <w:tcW w:w="12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+</w:t>
            </w:r>
          </w:p>
        </w:tc>
        <w:tc>
          <w:tcPr>
            <w:tcW w:w="12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+</w:t>
            </w:r>
          </w:p>
        </w:tc>
        <w:tc>
          <w:tcPr>
            <w:tcW w:w="16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+</w:t>
            </w:r>
          </w:p>
        </w:tc>
      </w:tr>
      <w:tr w:rsidR="000F182B" w:rsidRPr="000F182B">
        <w:tc>
          <w:tcPr>
            <w:tcW w:w="454" w:type="dxa"/>
            <w:vMerge/>
          </w:tcPr>
          <w:p w:rsidR="000F182B" w:rsidRPr="000F182B" w:rsidRDefault="000F182B" w:rsidP="000F182B"/>
        </w:tc>
        <w:tc>
          <w:tcPr>
            <w:tcW w:w="4479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ухода за существующими и созданными лесными ландшафтами</w:t>
            </w:r>
          </w:p>
        </w:tc>
        <w:tc>
          <w:tcPr>
            <w:tcW w:w="12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+</w:t>
            </w:r>
          </w:p>
        </w:tc>
        <w:tc>
          <w:tcPr>
            <w:tcW w:w="12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+</w:t>
            </w:r>
          </w:p>
        </w:tc>
        <w:tc>
          <w:tcPr>
            <w:tcW w:w="16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+</w:t>
            </w:r>
          </w:p>
        </w:tc>
      </w:tr>
      <w:tr w:rsidR="000F182B" w:rsidRPr="000F182B">
        <w:tc>
          <w:tcPr>
            <w:tcW w:w="454" w:type="dxa"/>
            <w:vMerge/>
          </w:tcPr>
          <w:p w:rsidR="000F182B" w:rsidRPr="000F182B" w:rsidRDefault="000F182B" w:rsidP="000F182B"/>
        </w:tc>
        <w:tc>
          <w:tcPr>
            <w:tcW w:w="4479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переформирования и обновления насаждений</w:t>
            </w:r>
          </w:p>
        </w:tc>
        <w:tc>
          <w:tcPr>
            <w:tcW w:w="12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+</w:t>
            </w:r>
          </w:p>
        </w:tc>
        <w:tc>
          <w:tcPr>
            <w:tcW w:w="12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+</w:t>
            </w:r>
          </w:p>
        </w:tc>
        <w:tc>
          <w:tcPr>
            <w:tcW w:w="16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</w:tr>
      <w:tr w:rsidR="000F182B" w:rsidRPr="000F182B"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</w:t>
            </w:r>
          </w:p>
        </w:tc>
        <w:tc>
          <w:tcPr>
            <w:tcW w:w="4479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Рубки реконструкции</w:t>
            </w:r>
          </w:p>
        </w:tc>
        <w:tc>
          <w:tcPr>
            <w:tcW w:w="12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+</w:t>
            </w:r>
          </w:p>
        </w:tc>
        <w:tc>
          <w:tcPr>
            <w:tcW w:w="12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+</w:t>
            </w:r>
          </w:p>
        </w:tc>
        <w:tc>
          <w:tcPr>
            <w:tcW w:w="16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</w:tr>
      <w:tr w:rsidR="000F182B" w:rsidRPr="000F182B">
        <w:tc>
          <w:tcPr>
            <w:tcW w:w="454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</w:t>
            </w:r>
          </w:p>
        </w:tc>
        <w:tc>
          <w:tcPr>
            <w:tcW w:w="4479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Прочие рубки с целью:</w:t>
            </w:r>
          </w:p>
        </w:tc>
        <w:tc>
          <w:tcPr>
            <w:tcW w:w="126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26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620" w:type="dxa"/>
          </w:tcPr>
          <w:p w:rsidR="000F182B" w:rsidRPr="000F182B" w:rsidRDefault="000F182B" w:rsidP="000F182B">
            <w:pPr>
              <w:pStyle w:val="ConsPlusNormal"/>
            </w:pPr>
          </w:p>
        </w:tc>
      </w:tr>
      <w:tr w:rsidR="000F182B" w:rsidRPr="000F182B">
        <w:tc>
          <w:tcPr>
            <w:tcW w:w="454" w:type="dxa"/>
            <w:vMerge/>
          </w:tcPr>
          <w:p w:rsidR="000F182B" w:rsidRPr="000F182B" w:rsidRDefault="000F182B" w:rsidP="000F182B"/>
        </w:tc>
        <w:tc>
          <w:tcPr>
            <w:tcW w:w="4479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создания открытых ландшафтов, расчистки перспектив</w:t>
            </w:r>
          </w:p>
        </w:tc>
        <w:tc>
          <w:tcPr>
            <w:tcW w:w="12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+</w:t>
            </w:r>
          </w:p>
        </w:tc>
        <w:tc>
          <w:tcPr>
            <w:tcW w:w="12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6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</w:tr>
      <w:tr w:rsidR="000F182B" w:rsidRPr="000F182B">
        <w:tc>
          <w:tcPr>
            <w:tcW w:w="454" w:type="dxa"/>
            <w:vMerge/>
          </w:tcPr>
          <w:p w:rsidR="000F182B" w:rsidRPr="000F182B" w:rsidRDefault="000F182B" w:rsidP="000F182B"/>
        </w:tc>
        <w:tc>
          <w:tcPr>
            <w:tcW w:w="4479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на видовых точках удаления малоценной в рекреационном отношении растительности</w:t>
            </w:r>
          </w:p>
        </w:tc>
        <w:tc>
          <w:tcPr>
            <w:tcW w:w="12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+</w:t>
            </w:r>
          </w:p>
        </w:tc>
        <w:tc>
          <w:tcPr>
            <w:tcW w:w="12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6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</w:tr>
      <w:tr w:rsidR="000F182B" w:rsidRPr="000F182B">
        <w:tc>
          <w:tcPr>
            <w:tcW w:w="454" w:type="dxa"/>
            <w:vMerge/>
          </w:tcPr>
          <w:p w:rsidR="000F182B" w:rsidRPr="000F182B" w:rsidRDefault="000F182B" w:rsidP="000F182B"/>
        </w:tc>
        <w:tc>
          <w:tcPr>
            <w:tcW w:w="4479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расчистки площадок для отдыха и под строительство объектов благоустройства</w:t>
            </w:r>
          </w:p>
        </w:tc>
        <w:tc>
          <w:tcPr>
            <w:tcW w:w="12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+</w:t>
            </w:r>
          </w:p>
        </w:tc>
        <w:tc>
          <w:tcPr>
            <w:tcW w:w="12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+</w:t>
            </w:r>
          </w:p>
        </w:tc>
        <w:tc>
          <w:tcPr>
            <w:tcW w:w="16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</w:tr>
      <w:tr w:rsidR="000F182B" w:rsidRPr="000F182B">
        <w:tc>
          <w:tcPr>
            <w:tcW w:w="454" w:type="dxa"/>
            <w:vMerge/>
          </w:tcPr>
          <w:p w:rsidR="000F182B" w:rsidRPr="000F182B" w:rsidRDefault="000F182B" w:rsidP="000F182B"/>
        </w:tc>
        <w:tc>
          <w:tcPr>
            <w:tcW w:w="4479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ухода за открытыми ландшафтами и видовыми точками</w:t>
            </w:r>
          </w:p>
        </w:tc>
        <w:tc>
          <w:tcPr>
            <w:tcW w:w="12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+</w:t>
            </w:r>
          </w:p>
        </w:tc>
        <w:tc>
          <w:tcPr>
            <w:tcW w:w="12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+</w:t>
            </w:r>
          </w:p>
        </w:tc>
        <w:tc>
          <w:tcPr>
            <w:tcW w:w="16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</w:tr>
      <w:tr w:rsidR="000F182B" w:rsidRPr="000F182B">
        <w:tc>
          <w:tcPr>
            <w:tcW w:w="454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</w:t>
            </w:r>
          </w:p>
        </w:tc>
        <w:tc>
          <w:tcPr>
            <w:tcW w:w="4479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Посадка деревьев и кустарников с целью:</w:t>
            </w:r>
          </w:p>
        </w:tc>
        <w:tc>
          <w:tcPr>
            <w:tcW w:w="126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26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620" w:type="dxa"/>
          </w:tcPr>
          <w:p w:rsidR="000F182B" w:rsidRPr="000F182B" w:rsidRDefault="000F182B" w:rsidP="000F182B">
            <w:pPr>
              <w:pStyle w:val="ConsPlusNormal"/>
            </w:pPr>
          </w:p>
        </w:tc>
      </w:tr>
      <w:tr w:rsidR="000F182B" w:rsidRPr="000F182B">
        <w:tc>
          <w:tcPr>
            <w:tcW w:w="454" w:type="dxa"/>
            <w:vMerge/>
          </w:tcPr>
          <w:p w:rsidR="000F182B" w:rsidRPr="000F182B" w:rsidRDefault="000F182B" w:rsidP="000F182B"/>
        </w:tc>
        <w:tc>
          <w:tcPr>
            <w:tcW w:w="4479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формирования ландшафтов</w:t>
            </w:r>
          </w:p>
        </w:tc>
        <w:tc>
          <w:tcPr>
            <w:tcW w:w="12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+</w:t>
            </w:r>
          </w:p>
        </w:tc>
        <w:tc>
          <w:tcPr>
            <w:tcW w:w="12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+</w:t>
            </w:r>
          </w:p>
        </w:tc>
        <w:tc>
          <w:tcPr>
            <w:tcW w:w="16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</w:tr>
      <w:tr w:rsidR="000F182B" w:rsidRPr="000F182B">
        <w:tc>
          <w:tcPr>
            <w:tcW w:w="454" w:type="dxa"/>
            <w:vMerge/>
          </w:tcPr>
          <w:p w:rsidR="000F182B" w:rsidRPr="000F182B" w:rsidRDefault="000F182B" w:rsidP="000F182B"/>
        </w:tc>
        <w:tc>
          <w:tcPr>
            <w:tcW w:w="4479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повышения санитарно-гигиенических свойств</w:t>
            </w:r>
          </w:p>
        </w:tc>
        <w:tc>
          <w:tcPr>
            <w:tcW w:w="12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+</w:t>
            </w:r>
          </w:p>
        </w:tc>
        <w:tc>
          <w:tcPr>
            <w:tcW w:w="12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+</w:t>
            </w:r>
          </w:p>
        </w:tc>
        <w:tc>
          <w:tcPr>
            <w:tcW w:w="16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</w:tr>
      <w:tr w:rsidR="000F182B" w:rsidRPr="000F182B">
        <w:tc>
          <w:tcPr>
            <w:tcW w:w="454" w:type="dxa"/>
            <w:vMerge/>
          </w:tcPr>
          <w:p w:rsidR="000F182B" w:rsidRPr="000F182B" w:rsidRDefault="000F182B" w:rsidP="000F182B"/>
        </w:tc>
        <w:tc>
          <w:tcPr>
            <w:tcW w:w="4479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леса и устойчивости насаждений</w:t>
            </w:r>
          </w:p>
        </w:tc>
        <w:tc>
          <w:tcPr>
            <w:tcW w:w="126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26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620" w:type="dxa"/>
          </w:tcPr>
          <w:p w:rsidR="000F182B" w:rsidRPr="000F182B" w:rsidRDefault="000F182B" w:rsidP="000F182B">
            <w:pPr>
              <w:pStyle w:val="ConsPlusNormal"/>
            </w:pPr>
          </w:p>
        </w:tc>
      </w:tr>
      <w:tr w:rsidR="000F182B" w:rsidRPr="000F182B">
        <w:tc>
          <w:tcPr>
            <w:tcW w:w="454" w:type="dxa"/>
            <w:vMerge/>
          </w:tcPr>
          <w:p w:rsidR="000F182B" w:rsidRPr="000F182B" w:rsidRDefault="000F182B" w:rsidP="000F182B"/>
        </w:tc>
        <w:tc>
          <w:tcPr>
            <w:tcW w:w="4479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восстановления леса</w:t>
            </w:r>
          </w:p>
        </w:tc>
        <w:tc>
          <w:tcPr>
            <w:tcW w:w="12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2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+</w:t>
            </w:r>
          </w:p>
        </w:tc>
        <w:tc>
          <w:tcPr>
            <w:tcW w:w="16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+</w:t>
            </w:r>
          </w:p>
        </w:tc>
      </w:tr>
      <w:tr w:rsidR="000F182B" w:rsidRPr="000F182B">
        <w:tc>
          <w:tcPr>
            <w:tcW w:w="454" w:type="dxa"/>
            <w:vMerge/>
          </w:tcPr>
          <w:p w:rsidR="000F182B" w:rsidRPr="000F182B" w:rsidRDefault="000F182B" w:rsidP="000F182B"/>
        </w:tc>
        <w:tc>
          <w:tcPr>
            <w:tcW w:w="4479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создания ремиз</w:t>
            </w:r>
          </w:p>
        </w:tc>
        <w:tc>
          <w:tcPr>
            <w:tcW w:w="12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2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6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+</w:t>
            </w:r>
          </w:p>
        </w:tc>
      </w:tr>
      <w:tr w:rsidR="000F182B" w:rsidRPr="000F182B">
        <w:tc>
          <w:tcPr>
            <w:tcW w:w="454" w:type="dxa"/>
            <w:vMerge/>
          </w:tcPr>
          <w:p w:rsidR="000F182B" w:rsidRPr="000F182B" w:rsidRDefault="000F182B" w:rsidP="000F182B"/>
        </w:tc>
        <w:tc>
          <w:tcPr>
            <w:tcW w:w="4479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реконструкции насаждений</w:t>
            </w:r>
          </w:p>
        </w:tc>
        <w:tc>
          <w:tcPr>
            <w:tcW w:w="12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+</w:t>
            </w:r>
          </w:p>
        </w:tc>
        <w:tc>
          <w:tcPr>
            <w:tcW w:w="12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+</w:t>
            </w:r>
          </w:p>
        </w:tc>
        <w:tc>
          <w:tcPr>
            <w:tcW w:w="16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</w:tr>
      <w:tr w:rsidR="000F182B" w:rsidRPr="000F182B"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</w:t>
            </w:r>
          </w:p>
        </w:tc>
        <w:tc>
          <w:tcPr>
            <w:tcW w:w="4479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Создание луговых газонов</w:t>
            </w:r>
          </w:p>
        </w:tc>
        <w:tc>
          <w:tcPr>
            <w:tcW w:w="12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+</w:t>
            </w:r>
          </w:p>
        </w:tc>
        <w:tc>
          <w:tcPr>
            <w:tcW w:w="12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6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</w:tr>
      <w:tr w:rsidR="000F182B" w:rsidRPr="000F182B"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</w:t>
            </w:r>
          </w:p>
        </w:tc>
        <w:tc>
          <w:tcPr>
            <w:tcW w:w="4479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Уход за травостоем на открытых пространствах</w:t>
            </w:r>
          </w:p>
        </w:tc>
        <w:tc>
          <w:tcPr>
            <w:tcW w:w="12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+</w:t>
            </w:r>
          </w:p>
        </w:tc>
        <w:tc>
          <w:tcPr>
            <w:tcW w:w="12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+</w:t>
            </w:r>
          </w:p>
        </w:tc>
        <w:tc>
          <w:tcPr>
            <w:tcW w:w="16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</w:tr>
      <w:tr w:rsidR="000F182B" w:rsidRPr="000F182B"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</w:t>
            </w:r>
          </w:p>
        </w:tc>
        <w:tc>
          <w:tcPr>
            <w:tcW w:w="4479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Природоохранные мероприятия</w:t>
            </w:r>
          </w:p>
        </w:tc>
        <w:tc>
          <w:tcPr>
            <w:tcW w:w="12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+</w:t>
            </w:r>
          </w:p>
        </w:tc>
        <w:tc>
          <w:tcPr>
            <w:tcW w:w="12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+</w:t>
            </w:r>
          </w:p>
        </w:tc>
        <w:tc>
          <w:tcPr>
            <w:tcW w:w="16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+</w:t>
            </w:r>
          </w:p>
        </w:tc>
      </w:tr>
      <w:tr w:rsidR="000F182B" w:rsidRPr="000F182B"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</w:t>
            </w:r>
          </w:p>
        </w:tc>
        <w:tc>
          <w:tcPr>
            <w:tcW w:w="4479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 xml:space="preserve">Санитарно-защитные мероприятия, в </w:t>
            </w:r>
            <w:proofErr w:type="spellStart"/>
            <w:r w:rsidRPr="000F182B">
              <w:t>т.ч</w:t>
            </w:r>
            <w:proofErr w:type="spellEnd"/>
            <w:r w:rsidRPr="000F182B">
              <w:t>. санитарные рубки</w:t>
            </w:r>
          </w:p>
        </w:tc>
        <w:tc>
          <w:tcPr>
            <w:tcW w:w="12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+</w:t>
            </w:r>
          </w:p>
        </w:tc>
        <w:tc>
          <w:tcPr>
            <w:tcW w:w="12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+</w:t>
            </w:r>
          </w:p>
        </w:tc>
        <w:tc>
          <w:tcPr>
            <w:tcW w:w="16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+</w:t>
            </w:r>
          </w:p>
        </w:tc>
      </w:tr>
      <w:tr w:rsidR="000F182B" w:rsidRPr="000F182B"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</w:t>
            </w:r>
          </w:p>
        </w:tc>
        <w:tc>
          <w:tcPr>
            <w:tcW w:w="4479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Противопожарные мероприятия</w:t>
            </w:r>
          </w:p>
        </w:tc>
        <w:tc>
          <w:tcPr>
            <w:tcW w:w="12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+</w:t>
            </w:r>
          </w:p>
        </w:tc>
        <w:tc>
          <w:tcPr>
            <w:tcW w:w="12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+</w:t>
            </w:r>
          </w:p>
        </w:tc>
        <w:tc>
          <w:tcPr>
            <w:tcW w:w="16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+</w:t>
            </w:r>
          </w:p>
        </w:tc>
      </w:tr>
      <w:tr w:rsidR="000F182B" w:rsidRPr="000F182B"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</w:t>
            </w:r>
          </w:p>
        </w:tc>
        <w:tc>
          <w:tcPr>
            <w:tcW w:w="4479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Профилактика лесонарушений и повреждений леса отдыхающими</w:t>
            </w:r>
          </w:p>
        </w:tc>
        <w:tc>
          <w:tcPr>
            <w:tcW w:w="12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+</w:t>
            </w:r>
          </w:p>
        </w:tc>
        <w:tc>
          <w:tcPr>
            <w:tcW w:w="12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+</w:t>
            </w:r>
          </w:p>
        </w:tc>
        <w:tc>
          <w:tcPr>
            <w:tcW w:w="16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+</w:t>
            </w:r>
          </w:p>
        </w:tc>
      </w:tr>
      <w:tr w:rsidR="000F182B" w:rsidRPr="000F182B">
        <w:tc>
          <w:tcPr>
            <w:tcW w:w="9073" w:type="dxa"/>
            <w:gridSpan w:val="5"/>
          </w:tcPr>
          <w:p w:rsidR="000F182B" w:rsidRPr="000F182B" w:rsidRDefault="000F182B" w:rsidP="000F182B">
            <w:pPr>
              <w:pStyle w:val="ConsPlusNormal"/>
              <w:jc w:val="center"/>
              <w:outlineLvl w:val="5"/>
            </w:pPr>
            <w:r w:rsidRPr="000F182B">
              <w:lastRenderedPageBreak/>
              <w:t>II. Биотехнические мероприятия и охрана фауны</w:t>
            </w:r>
          </w:p>
        </w:tc>
      </w:tr>
      <w:tr w:rsidR="000F182B" w:rsidRPr="000F182B"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11</w:t>
            </w:r>
          </w:p>
        </w:tc>
        <w:tc>
          <w:tcPr>
            <w:tcW w:w="4479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Улучшение условий обитания животных</w:t>
            </w:r>
          </w:p>
        </w:tc>
        <w:tc>
          <w:tcPr>
            <w:tcW w:w="12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2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6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+</w:t>
            </w:r>
          </w:p>
        </w:tc>
      </w:tr>
      <w:tr w:rsidR="000F182B" w:rsidRPr="000F182B"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</w:t>
            </w:r>
          </w:p>
        </w:tc>
        <w:tc>
          <w:tcPr>
            <w:tcW w:w="4479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Устройство подкормочных площадок и подкормка животных</w:t>
            </w:r>
          </w:p>
        </w:tc>
        <w:tc>
          <w:tcPr>
            <w:tcW w:w="12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2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+</w:t>
            </w:r>
          </w:p>
        </w:tc>
        <w:tc>
          <w:tcPr>
            <w:tcW w:w="16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+</w:t>
            </w:r>
          </w:p>
        </w:tc>
      </w:tr>
      <w:tr w:rsidR="000F182B" w:rsidRPr="000F182B"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13</w:t>
            </w:r>
          </w:p>
        </w:tc>
        <w:tc>
          <w:tcPr>
            <w:tcW w:w="4479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Устройство и развешивание гнездовий</w:t>
            </w:r>
          </w:p>
        </w:tc>
        <w:tc>
          <w:tcPr>
            <w:tcW w:w="12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+</w:t>
            </w:r>
          </w:p>
        </w:tc>
        <w:tc>
          <w:tcPr>
            <w:tcW w:w="12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+</w:t>
            </w:r>
          </w:p>
        </w:tc>
        <w:tc>
          <w:tcPr>
            <w:tcW w:w="16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+</w:t>
            </w:r>
          </w:p>
        </w:tc>
      </w:tr>
      <w:tr w:rsidR="000F182B" w:rsidRPr="000F182B"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14</w:t>
            </w:r>
          </w:p>
        </w:tc>
        <w:tc>
          <w:tcPr>
            <w:tcW w:w="4479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Регламентация и ограничение лесохозяйственных работ</w:t>
            </w:r>
          </w:p>
        </w:tc>
        <w:tc>
          <w:tcPr>
            <w:tcW w:w="12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2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6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+</w:t>
            </w:r>
          </w:p>
        </w:tc>
      </w:tr>
      <w:tr w:rsidR="000F182B" w:rsidRPr="000F182B">
        <w:tc>
          <w:tcPr>
            <w:tcW w:w="9073" w:type="dxa"/>
            <w:gridSpan w:val="5"/>
          </w:tcPr>
          <w:p w:rsidR="000F182B" w:rsidRPr="000F182B" w:rsidRDefault="000F182B" w:rsidP="000F182B">
            <w:pPr>
              <w:pStyle w:val="ConsPlusNormal"/>
              <w:jc w:val="center"/>
              <w:outlineLvl w:val="5"/>
            </w:pPr>
            <w:r w:rsidRPr="000F182B">
              <w:t>III. Благоустройство территории</w:t>
            </w:r>
          </w:p>
        </w:tc>
      </w:tr>
      <w:tr w:rsidR="000F182B" w:rsidRPr="000F182B"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</w:t>
            </w:r>
          </w:p>
        </w:tc>
        <w:tc>
          <w:tcPr>
            <w:tcW w:w="4479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Создание дорожно-</w:t>
            </w:r>
            <w:proofErr w:type="spellStart"/>
            <w:r w:rsidRPr="000F182B">
              <w:t>тропиночной</w:t>
            </w:r>
            <w:proofErr w:type="spellEnd"/>
            <w:r w:rsidRPr="000F182B">
              <w:t xml:space="preserve"> сети, автостоянок искусственных сооружений</w:t>
            </w:r>
          </w:p>
        </w:tc>
        <w:tc>
          <w:tcPr>
            <w:tcW w:w="12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+</w:t>
            </w:r>
          </w:p>
        </w:tc>
        <w:tc>
          <w:tcPr>
            <w:tcW w:w="12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+</w:t>
            </w:r>
          </w:p>
        </w:tc>
        <w:tc>
          <w:tcPr>
            <w:tcW w:w="16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</w:tr>
      <w:tr w:rsidR="000F182B" w:rsidRPr="000F182B"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16</w:t>
            </w:r>
          </w:p>
        </w:tc>
        <w:tc>
          <w:tcPr>
            <w:tcW w:w="4479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Создание рекреационных маршрутов</w:t>
            </w:r>
          </w:p>
        </w:tc>
        <w:tc>
          <w:tcPr>
            <w:tcW w:w="12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+</w:t>
            </w:r>
          </w:p>
        </w:tc>
        <w:tc>
          <w:tcPr>
            <w:tcW w:w="12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+</w:t>
            </w:r>
          </w:p>
        </w:tc>
        <w:tc>
          <w:tcPr>
            <w:tcW w:w="16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</w:tr>
      <w:tr w:rsidR="000F182B" w:rsidRPr="000F182B"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17</w:t>
            </w:r>
          </w:p>
        </w:tc>
        <w:tc>
          <w:tcPr>
            <w:tcW w:w="4479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Создание видовых точек и смотровых площадок</w:t>
            </w:r>
          </w:p>
        </w:tc>
        <w:tc>
          <w:tcPr>
            <w:tcW w:w="12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+</w:t>
            </w:r>
          </w:p>
        </w:tc>
        <w:tc>
          <w:tcPr>
            <w:tcW w:w="12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+</w:t>
            </w:r>
          </w:p>
        </w:tc>
        <w:tc>
          <w:tcPr>
            <w:tcW w:w="16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</w:tr>
      <w:tr w:rsidR="000F182B" w:rsidRPr="000F182B"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18</w:t>
            </w:r>
          </w:p>
        </w:tc>
        <w:tc>
          <w:tcPr>
            <w:tcW w:w="4479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Создание и оборудование площадок отдыха</w:t>
            </w:r>
          </w:p>
        </w:tc>
        <w:tc>
          <w:tcPr>
            <w:tcW w:w="12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+</w:t>
            </w:r>
          </w:p>
        </w:tc>
        <w:tc>
          <w:tcPr>
            <w:tcW w:w="12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+</w:t>
            </w:r>
          </w:p>
        </w:tc>
        <w:tc>
          <w:tcPr>
            <w:tcW w:w="16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</w:tr>
      <w:tr w:rsidR="000F182B" w:rsidRPr="000F182B"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19</w:t>
            </w:r>
          </w:p>
        </w:tc>
        <w:tc>
          <w:tcPr>
            <w:tcW w:w="4479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Строительство и размещение мелких форм архитектуры и лесопаркового оборудования</w:t>
            </w:r>
          </w:p>
        </w:tc>
        <w:tc>
          <w:tcPr>
            <w:tcW w:w="12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+</w:t>
            </w:r>
          </w:p>
        </w:tc>
        <w:tc>
          <w:tcPr>
            <w:tcW w:w="12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+</w:t>
            </w:r>
          </w:p>
        </w:tc>
        <w:tc>
          <w:tcPr>
            <w:tcW w:w="16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</w:tr>
      <w:tr w:rsidR="000F182B" w:rsidRPr="000F182B"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</w:t>
            </w:r>
          </w:p>
        </w:tc>
        <w:tc>
          <w:tcPr>
            <w:tcW w:w="4479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Визуальная информация</w:t>
            </w:r>
          </w:p>
        </w:tc>
        <w:tc>
          <w:tcPr>
            <w:tcW w:w="12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+</w:t>
            </w:r>
          </w:p>
        </w:tc>
        <w:tc>
          <w:tcPr>
            <w:tcW w:w="12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+</w:t>
            </w:r>
          </w:p>
        </w:tc>
        <w:tc>
          <w:tcPr>
            <w:tcW w:w="16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+</w:t>
            </w:r>
          </w:p>
        </w:tc>
      </w:tr>
      <w:tr w:rsidR="000F182B" w:rsidRPr="000F182B"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21</w:t>
            </w:r>
          </w:p>
        </w:tc>
        <w:tc>
          <w:tcPr>
            <w:tcW w:w="4479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Наглядная агитация</w:t>
            </w:r>
          </w:p>
        </w:tc>
        <w:tc>
          <w:tcPr>
            <w:tcW w:w="12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+</w:t>
            </w:r>
          </w:p>
        </w:tc>
        <w:tc>
          <w:tcPr>
            <w:tcW w:w="12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+</w:t>
            </w:r>
          </w:p>
        </w:tc>
        <w:tc>
          <w:tcPr>
            <w:tcW w:w="16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</w:tr>
      <w:tr w:rsidR="000F182B" w:rsidRPr="000F182B"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22</w:t>
            </w:r>
          </w:p>
        </w:tc>
        <w:tc>
          <w:tcPr>
            <w:tcW w:w="4479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Устройство и оборудование мест стационарного отдыха летнего типа с ночлегом</w:t>
            </w:r>
          </w:p>
        </w:tc>
        <w:tc>
          <w:tcPr>
            <w:tcW w:w="12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+</w:t>
            </w:r>
          </w:p>
        </w:tc>
        <w:tc>
          <w:tcPr>
            <w:tcW w:w="12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6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</w:tr>
      <w:tr w:rsidR="000F182B" w:rsidRPr="000F182B"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23</w:t>
            </w:r>
          </w:p>
        </w:tc>
        <w:tc>
          <w:tcPr>
            <w:tcW w:w="4479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Уход за объектами благоустройства, их ремонт</w:t>
            </w:r>
          </w:p>
        </w:tc>
        <w:tc>
          <w:tcPr>
            <w:tcW w:w="12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+</w:t>
            </w:r>
          </w:p>
        </w:tc>
        <w:tc>
          <w:tcPr>
            <w:tcW w:w="12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+</w:t>
            </w:r>
          </w:p>
        </w:tc>
        <w:tc>
          <w:tcPr>
            <w:tcW w:w="16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+</w:t>
            </w:r>
          </w:p>
        </w:tc>
      </w:tr>
      <w:tr w:rsidR="000F182B" w:rsidRPr="000F182B">
        <w:tc>
          <w:tcPr>
            <w:tcW w:w="9073" w:type="dxa"/>
            <w:gridSpan w:val="5"/>
          </w:tcPr>
          <w:p w:rsidR="000F182B" w:rsidRPr="000F182B" w:rsidRDefault="000F182B" w:rsidP="000F182B">
            <w:pPr>
              <w:pStyle w:val="ConsPlusNormal"/>
              <w:jc w:val="center"/>
              <w:outlineLvl w:val="5"/>
            </w:pPr>
            <w:r w:rsidRPr="000F182B">
              <w:t>IV. Лесопользование</w:t>
            </w:r>
          </w:p>
        </w:tc>
      </w:tr>
      <w:tr w:rsidR="000F182B" w:rsidRPr="000F182B"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24</w:t>
            </w:r>
          </w:p>
        </w:tc>
        <w:tc>
          <w:tcPr>
            <w:tcW w:w="4479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Сплошные рубки</w:t>
            </w:r>
          </w:p>
        </w:tc>
        <w:tc>
          <w:tcPr>
            <w:tcW w:w="12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2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6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</w:tr>
      <w:tr w:rsidR="000F182B" w:rsidRPr="000F182B"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25</w:t>
            </w:r>
          </w:p>
        </w:tc>
        <w:tc>
          <w:tcPr>
            <w:tcW w:w="4479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Выборочные рубки</w:t>
            </w:r>
          </w:p>
        </w:tc>
        <w:tc>
          <w:tcPr>
            <w:tcW w:w="12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2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6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</w:tr>
      <w:tr w:rsidR="000F182B" w:rsidRPr="000F182B"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26</w:t>
            </w:r>
          </w:p>
        </w:tc>
        <w:tc>
          <w:tcPr>
            <w:tcW w:w="4479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Сенокошение</w:t>
            </w:r>
          </w:p>
        </w:tc>
        <w:tc>
          <w:tcPr>
            <w:tcW w:w="12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+</w:t>
            </w:r>
          </w:p>
        </w:tc>
        <w:tc>
          <w:tcPr>
            <w:tcW w:w="12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+</w:t>
            </w:r>
          </w:p>
        </w:tc>
        <w:tc>
          <w:tcPr>
            <w:tcW w:w="16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</w:tr>
      <w:tr w:rsidR="000F182B" w:rsidRPr="000F182B"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27</w:t>
            </w:r>
          </w:p>
        </w:tc>
        <w:tc>
          <w:tcPr>
            <w:tcW w:w="4479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Пастьба скота</w:t>
            </w:r>
          </w:p>
        </w:tc>
        <w:tc>
          <w:tcPr>
            <w:tcW w:w="12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2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6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</w:tr>
      <w:tr w:rsidR="000F182B" w:rsidRPr="000F182B"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28</w:t>
            </w:r>
          </w:p>
        </w:tc>
        <w:tc>
          <w:tcPr>
            <w:tcW w:w="4479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Любительский сбор ягод, грибов, орехов</w:t>
            </w:r>
          </w:p>
        </w:tc>
        <w:tc>
          <w:tcPr>
            <w:tcW w:w="12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+</w:t>
            </w:r>
          </w:p>
        </w:tc>
        <w:tc>
          <w:tcPr>
            <w:tcW w:w="12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+</w:t>
            </w:r>
          </w:p>
        </w:tc>
        <w:tc>
          <w:tcPr>
            <w:tcW w:w="16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</w:tr>
      <w:tr w:rsidR="000F182B" w:rsidRPr="000F182B"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29</w:t>
            </w:r>
          </w:p>
        </w:tc>
        <w:tc>
          <w:tcPr>
            <w:tcW w:w="4479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Любительский сбор лекарственного сырья</w:t>
            </w:r>
          </w:p>
        </w:tc>
        <w:tc>
          <w:tcPr>
            <w:tcW w:w="12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 xml:space="preserve">+ </w:t>
            </w:r>
            <w:hyperlink w:anchor="P10091" w:history="1">
              <w:r w:rsidRPr="000F182B">
                <w:t>&lt;*&gt;</w:t>
              </w:r>
            </w:hyperlink>
          </w:p>
        </w:tc>
        <w:tc>
          <w:tcPr>
            <w:tcW w:w="12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+</w:t>
            </w:r>
          </w:p>
        </w:tc>
        <w:tc>
          <w:tcPr>
            <w:tcW w:w="16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</w:tr>
      <w:tr w:rsidR="000F182B" w:rsidRPr="000F182B">
        <w:tc>
          <w:tcPr>
            <w:tcW w:w="45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30</w:t>
            </w:r>
          </w:p>
        </w:tc>
        <w:tc>
          <w:tcPr>
            <w:tcW w:w="4479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Пчеловодство</w:t>
            </w:r>
          </w:p>
        </w:tc>
        <w:tc>
          <w:tcPr>
            <w:tcW w:w="12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 xml:space="preserve">- </w:t>
            </w:r>
            <w:hyperlink w:anchor="P10091" w:history="1">
              <w:r w:rsidRPr="000F182B">
                <w:t>&lt;*&gt;</w:t>
              </w:r>
            </w:hyperlink>
          </w:p>
        </w:tc>
        <w:tc>
          <w:tcPr>
            <w:tcW w:w="126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6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</w:tr>
    </w:tbl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--------------------------------</w:t>
      </w:r>
    </w:p>
    <w:p w:rsidR="000F182B" w:rsidRPr="000F182B" w:rsidRDefault="000F182B" w:rsidP="000F182B">
      <w:pPr>
        <w:pStyle w:val="ConsPlusNormal"/>
        <w:ind w:firstLine="540"/>
        <w:jc w:val="both"/>
      </w:pPr>
      <w:bookmarkStart w:id="33" w:name="P10091"/>
      <w:bookmarkEnd w:id="33"/>
      <w:r w:rsidRPr="000F182B">
        <w:t>&lt;*&gt; Знак "+" - пользование разрешается, знак "</w:t>
      </w:r>
      <w:proofErr w:type="gramStart"/>
      <w:r w:rsidRPr="000F182B">
        <w:t>-"</w:t>
      </w:r>
      <w:proofErr w:type="gramEnd"/>
      <w:r w:rsidRPr="000F182B">
        <w:t xml:space="preserve"> - пользование не разрешается.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2"/>
      </w:pPr>
      <w:r w:rsidRPr="000F182B">
        <w:lastRenderedPageBreak/>
        <w:t>2.9. Нормативы, параметры и сроки разрешенного использования</w:t>
      </w:r>
    </w:p>
    <w:p w:rsidR="000F182B" w:rsidRPr="000F182B" w:rsidRDefault="000F182B" w:rsidP="000F182B">
      <w:pPr>
        <w:pStyle w:val="ConsPlusTitle"/>
        <w:jc w:val="center"/>
      </w:pPr>
      <w:r w:rsidRPr="000F182B">
        <w:t>лесов для создания лесных плантаций и их эксплуатация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Создание лесных плантаций и их эксплуатация представляют собой предпринимательскую деятельность, связанную с выращиванием лесных насаждений определенных пород (целевых пород).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К лесным насаждениям определенных пород (целевых пород) относятся лесные насаждения искусственного происхождения, за счет которых обеспечивается получение древесины с заданными характеристиками.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Лесные плантации могут создаваться на землях лесного фонда и землях иных категорий. На лесных плантациях проведение рубок лесных насаждений и осуществление подсочки лесных насаждений допускаются без ограничений (</w:t>
      </w:r>
      <w:hyperlink r:id="rId132" w:history="1">
        <w:r w:rsidRPr="000F182B">
          <w:t>статья 42</w:t>
        </w:r>
      </w:hyperlink>
      <w:r w:rsidRPr="000F182B">
        <w:t xml:space="preserve"> Лесного кодекса Российской Федерации).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2"/>
      </w:pPr>
      <w:r w:rsidRPr="000F182B">
        <w:t xml:space="preserve">2.10. Нормативы, параметры и сроки </w:t>
      </w:r>
      <w:proofErr w:type="gramStart"/>
      <w:r w:rsidRPr="000F182B">
        <w:t>разрешенного</w:t>
      </w:r>
      <w:proofErr w:type="gramEnd"/>
    </w:p>
    <w:p w:rsidR="000F182B" w:rsidRPr="000F182B" w:rsidRDefault="000F182B" w:rsidP="000F182B">
      <w:pPr>
        <w:pStyle w:val="ConsPlusTitle"/>
        <w:jc w:val="center"/>
      </w:pPr>
      <w:r w:rsidRPr="000F182B">
        <w:t>использования лесов для выращивания лесных плодовых,</w:t>
      </w:r>
    </w:p>
    <w:p w:rsidR="000F182B" w:rsidRPr="000F182B" w:rsidRDefault="000F182B" w:rsidP="000F182B">
      <w:pPr>
        <w:pStyle w:val="ConsPlusTitle"/>
        <w:jc w:val="center"/>
      </w:pPr>
      <w:r w:rsidRPr="000F182B">
        <w:t>ягодных, декоративных растений и лекарственных растений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Выращивание лесных плодовых, ягодных, декоративных растений, лекарственных растений представляет собой предпринимательскую деятельность, связанную с получением плодов, ягод, декоративных растений, лекарственных растений и подобных лесных ресурсов (</w:t>
      </w:r>
      <w:hyperlink r:id="rId133" w:history="1">
        <w:r w:rsidRPr="000F182B">
          <w:t>статья 39</w:t>
        </w:r>
      </w:hyperlink>
      <w:r w:rsidRPr="000F182B">
        <w:t xml:space="preserve"> Лесного кодекса Российской Федерации). На лесных участках, используемых для выращивания лесных плодовых, ягодных, декоративных растений, лекарственных растений, допускается размещение </w:t>
      </w:r>
      <w:r w:rsidR="00CD14D4" w:rsidRPr="00CD14D4">
        <w:t>некапитальных строений, сооружений</w:t>
      </w:r>
      <w:r w:rsidRPr="000F182B">
        <w:t>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Для выращивания лесных плодовых, ягодных, декоративных растений, лекарственных растений используют, в первую очередь, нелесные земли из состава земель лесного фонда, а также </w:t>
      </w:r>
      <w:proofErr w:type="spellStart"/>
      <w:r w:rsidRPr="000F182B">
        <w:t>необлесившиеся</w:t>
      </w:r>
      <w:proofErr w:type="spellEnd"/>
      <w:r w:rsidRPr="000F182B">
        <w:t xml:space="preserve"> вырубки, прогалины и </w:t>
      </w:r>
      <w:proofErr w:type="gramStart"/>
      <w:r w:rsidRPr="000F182B">
        <w:t>другие</w:t>
      </w:r>
      <w:proofErr w:type="gramEnd"/>
      <w:r w:rsidRPr="000F182B">
        <w:t xml:space="preserve"> не покрытые лесной растительностью земли, на которых невозможно естественное возобновление леса до посадки на них лесных культур; земли, подлежащие рекультивации (выработанные торфяники и др.).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Для выращивания лесных плодовых, ягодных, декоративных, лекарственных растений под пологом леса могут использоваться участки малоценных насаждений, не намеченные под реконструкцию.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Абзац утратил силу. - </w:t>
      </w:r>
      <w:hyperlink r:id="rId134" w:history="1">
        <w:r w:rsidRPr="000F182B">
          <w:t>Постановление</w:t>
        </w:r>
      </w:hyperlink>
      <w:r w:rsidRPr="000F182B">
        <w:t xml:space="preserve"> </w:t>
      </w:r>
      <w:proofErr w:type="gramStart"/>
      <w:r w:rsidRPr="000F182B">
        <w:t>Администрации</w:t>
      </w:r>
      <w:proofErr w:type="gramEnd"/>
      <w:r w:rsidRPr="000F182B">
        <w:t xml:space="preserve"> ЗАТО Северск от 19.01.2018 N 79.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На лесных участках, используемых для выращивания лесных плодовых, ягодных, декоративных растений, лекарственных растений, химические и биологические препараты применяются в соответствии с Федеральным </w:t>
      </w:r>
      <w:hyperlink r:id="rId135" w:history="1">
        <w:r w:rsidRPr="000F182B">
          <w:t>законом</w:t>
        </w:r>
      </w:hyperlink>
      <w:r w:rsidRPr="000F182B">
        <w:t xml:space="preserve"> от 19.07.1997 N 109-ФЗ "О безопасном обращении с пестицидами и </w:t>
      </w:r>
      <w:proofErr w:type="spellStart"/>
      <w:r w:rsidRPr="000F182B">
        <w:t>агрохимикатами</w:t>
      </w:r>
      <w:proofErr w:type="spellEnd"/>
      <w:r w:rsidRPr="000F182B">
        <w:t>".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3"/>
      </w:pPr>
      <w:r w:rsidRPr="000F182B">
        <w:t xml:space="preserve">2.10.1. Нормативы, параметры и сроки </w:t>
      </w:r>
      <w:proofErr w:type="gramStart"/>
      <w:r w:rsidRPr="000F182B">
        <w:t>разрешенного</w:t>
      </w:r>
      <w:proofErr w:type="gramEnd"/>
    </w:p>
    <w:p w:rsidR="000F182B" w:rsidRPr="000F182B" w:rsidRDefault="000F182B" w:rsidP="000F182B">
      <w:pPr>
        <w:pStyle w:val="ConsPlusTitle"/>
        <w:jc w:val="center"/>
      </w:pPr>
      <w:r w:rsidRPr="000F182B">
        <w:t>использования лесов для выращивания посадочного</w:t>
      </w:r>
    </w:p>
    <w:p w:rsidR="000F182B" w:rsidRPr="000F182B" w:rsidRDefault="000F182B" w:rsidP="000F182B">
      <w:pPr>
        <w:pStyle w:val="ConsPlusTitle"/>
        <w:jc w:val="center"/>
      </w:pPr>
      <w:r w:rsidRPr="000F182B">
        <w:t>материала лесных растений (саженцев, сеянцев)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Выращивание посадочного материала лесных растений (саженцев, сеянцев) представляет собой предпринимательскую деятельность, осуществляемую в целях воспроизводства лесов и лесоразведения (</w:t>
      </w:r>
      <w:hyperlink r:id="rId136" w:history="1">
        <w:r w:rsidRPr="000F182B">
          <w:t>статья 39.1</w:t>
        </w:r>
      </w:hyperlink>
      <w:r w:rsidRPr="000F182B">
        <w:t xml:space="preserve"> Лесного кодекса Российской Федерации). На лесных участках, используемых для выращивания посадочного материала лесных растений (саженцев, сеянцев), допускается размещение теплиц, других строений и сооружений.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Для выращивания посадочного материала лесных растений (саженцев, сеянцев) используют, в первую очередь, не покрытые лесом земли из состава земель лесного фонда, а также </w:t>
      </w:r>
      <w:proofErr w:type="spellStart"/>
      <w:r w:rsidRPr="000F182B">
        <w:t>необлесившиеся</w:t>
      </w:r>
      <w:proofErr w:type="spellEnd"/>
      <w:r w:rsidRPr="000F182B">
        <w:t xml:space="preserve"> лесосеки, прогалины и </w:t>
      </w:r>
      <w:proofErr w:type="gramStart"/>
      <w:r w:rsidRPr="000F182B">
        <w:t>другие</w:t>
      </w:r>
      <w:proofErr w:type="gramEnd"/>
      <w:r w:rsidRPr="000F182B">
        <w:t xml:space="preserve"> не покрытые лесной растительностью земли иных категорий, на которых располагаются леса.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Для выращивания посадочного материала лесных растений (саженцев, сеянцев) используются улучшенные и сортовые семена лесных растений или, если такие семена отсутствуют, нормальные семена лесных растений. Не допускается применение нерайонированных семян лесных растений, а также семян лесных растений, посевные и иные </w:t>
      </w:r>
      <w:r w:rsidRPr="000F182B">
        <w:lastRenderedPageBreak/>
        <w:t>качества которых не проверены.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Абзац утратил силу. - </w:t>
      </w:r>
      <w:hyperlink r:id="rId137" w:history="1">
        <w:r w:rsidRPr="000F182B">
          <w:t>Постановление</w:t>
        </w:r>
      </w:hyperlink>
      <w:r w:rsidRPr="000F182B">
        <w:t xml:space="preserve"> </w:t>
      </w:r>
      <w:proofErr w:type="gramStart"/>
      <w:r w:rsidRPr="000F182B">
        <w:t>Администрации</w:t>
      </w:r>
      <w:proofErr w:type="gramEnd"/>
      <w:r w:rsidRPr="000F182B">
        <w:t xml:space="preserve"> ЗАТО Северск от 19.01.2018 N 79.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2"/>
      </w:pPr>
      <w:r w:rsidRPr="000F182B">
        <w:t xml:space="preserve">2.11. Нормативы, параметры и сроки </w:t>
      </w:r>
      <w:proofErr w:type="gramStart"/>
      <w:r w:rsidRPr="000F182B">
        <w:t>разрешенного</w:t>
      </w:r>
      <w:proofErr w:type="gramEnd"/>
    </w:p>
    <w:p w:rsidR="000F182B" w:rsidRPr="000F182B" w:rsidRDefault="000F182B" w:rsidP="000F182B">
      <w:pPr>
        <w:pStyle w:val="ConsPlusTitle"/>
        <w:jc w:val="center"/>
      </w:pPr>
      <w:r w:rsidRPr="000F182B">
        <w:t>использования лесов для выполнения работ</w:t>
      </w:r>
    </w:p>
    <w:p w:rsidR="000F182B" w:rsidRPr="000F182B" w:rsidRDefault="000F182B" w:rsidP="000F182B">
      <w:pPr>
        <w:pStyle w:val="ConsPlusTitle"/>
        <w:jc w:val="center"/>
      </w:pPr>
      <w:r w:rsidRPr="000F182B">
        <w:t>по геологическому изучению недр, разведки</w:t>
      </w:r>
    </w:p>
    <w:p w:rsidR="000F182B" w:rsidRPr="000F182B" w:rsidRDefault="000F182B" w:rsidP="000F182B">
      <w:pPr>
        <w:pStyle w:val="ConsPlusTitle"/>
        <w:jc w:val="center"/>
      </w:pPr>
      <w:r w:rsidRPr="000F182B">
        <w:t>и добычи полезных ископаемых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Использование лесов в целях осуществления геологического изучения недр, разведки и добычи полезных ископаемых осуществляется с предоставлением или без предоставления лесных участков, с установлением или без установления сервитута (</w:t>
      </w:r>
      <w:hyperlink r:id="rId138" w:history="1">
        <w:r w:rsidRPr="000F182B">
          <w:t>статья 43</w:t>
        </w:r>
      </w:hyperlink>
      <w:r w:rsidRPr="000F182B">
        <w:t xml:space="preserve"> Лесного кодекса Российской Федерации).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При использовании лесов для осуществления геологического изучения недр, разведки и добычи полезных ископаемых, допускается строительство, реконструкция и эксплуатация объектов, не связанных с созданием лесной инфраструктуры.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Как и во всех случаях строительства, реконструкции и эксплуатации объектов, не связанных с созданием лесной инфраструктуры, использованные земли подлежат рекультивации (</w:t>
      </w:r>
      <w:hyperlink r:id="rId139" w:history="1">
        <w:r w:rsidRPr="000F182B">
          <w:t>часть 6 статьи 21</w:t>
        </w:r>
      </w:hyperlink>
      <w:r w:rsidRPr="000F182B">
        <w:t xml:space="preserve"> Лесного кодекса Российской Федерации).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Для использования лесов в целях осуществления геологического изучения недр, разведки и добычи полезных ископаемых лесной участок, находящийся в государственной или муниципальной собственности, предоставляется в аренду или в отношении этого лесного участка может быть установлен сервитут в соответствии со </w:t>
      </w:r>
      <w:hyperlink r:id="rId140" w:history="1">
        <w:r w:rsidRPr="000F182B">
          <w:t>статьей 9</w:t>
        </w:r>
      </w:hyperlink>
      <w:r w:rsidRPr="000F182B">
        <w:t xml:space="preserve"> Лесного кодекса Российской Федерации.</w:t>
      </w:r>
    </w:p>
    <w:p w:rsidR="000F182B" w:rsidRPr="000F182B" w:rsidRDefault="000F182B" w:rsidP="000F182B">
      <w:pPr>
        <w:pStyle w:val="ConsPlusNormal"/>
        <w:ind w:firstLine="540"/>
        <w:jc w:val="both"/>
      </w:pPr>
      <w:proofErr w:type="gramStart"/>
      <w:r w:rsidRPr="000F182B">
        <w:t xml:space="preserve">В целях осуществления геологического изучения недр, если выполнение работ в указанных целях не влечет за собой проведение рубок лесных насаждений или строительство объектов капитального строительства, допускается использование лесов без предоставления лесного участка, установления сервитута и на основании разрешений органов государственной власти, органов местного самоуправления в пределах их полномочий, определенных Лесным </w:t>
      </w:r>
      <w:hyperlink r:id="rId141" w:history="1">
        <w:r w:rsidRPr="000F182B">
          <w:t>кодексом</w:t>
        </w:r>
      </w:hyperlink>
      <w:r w:rsidRPr="000F182B">
        <w:t xml:space="preserve"> Российской Федерации.</w:t>
      </w:r>
      <w:proofErr w:type="gramEnd"/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Договор аренды лесного участка для осуществления геологического изучения недр, разведки и добычи полезных ископаемых заключается на срок до сорока девяти лет и без проведения торгов (</w:t>
      </w:r>
      <w:hyperlink r:id="rId142" w:history="1">
        <w:r w:rsidRPr="000F182B">
          <w:t>часть 3 статьи 72</w:t>
        </w:r>
      </w:hyperlink>
      <w:r w:rsidRPr="000F182B">
        <w:t xml:space="preserve">, </w:t>
      </w:r>
      <w:hyperlink r:id="rId143" w:history="1">
        <w:r w:rsidRPr="000F182B">
          <w:t>часть 3 статьи 73.1</w:t>
        </w:r>
      </w:hyperlink>
      <w:r w:rsidRPr="000F182B">
        <w:t xml:space="preserve"> Лесного кодекса Российской Федерации).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Указанные сроки аренды лесных участков определяются с учетом требований законодательства о недрах.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В </w:t>
      </w:r>
      <w:hyperlink r:id="rId144" w:history="1">
        <w:r w:rsidRPr="000F182B">
          <w:t>статье 10</w:t>
        </w:r>
      </w:hyperlink>
      <w:r w:rsidRPr="000F182B">
        <w:t xml:space="preserve"> Закона Российской Федерации от 21.02.1992 N 2395-1 "О недрах" устанавливается, что участки недр предоставляются в пользование на определенный срок: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1) для геологического изучения - на срок до 5 лет;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2) для добычи полезных ископаемых - на срок отработки месторождения полезных ископаемых, исчисляемый исходя из технико-экономического обоснования разработки месторождения полезных ископаемых, обеспечивающего рациональное использование и охрану недр;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3) для добычи подземных вод - на срок до 25 лет;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4) для добычи полезных ископаемых на основании предоставления краткосрочного права пользования участками недр при досрочном прекращении права пользования участками недр - на срок до одного года.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Срок пользования участком недр продлевается по инициативе пользователя недр в случае необходимости завершения поисков и оценки или разработки месторождения полезных ископаемых либо выполнения ликвидационных мероприятий при условии отсутствия нарушений условий лицензии со стороны данного пользователя недр.</w:t>
      </w:r>
    </w:p>
    <w:p w:rsidR="000F182B" w:rsidRPr="000F182B" w:rsidRDefault="000F182B" w:rsidP="000F182B">
      <w:pPr>
        <w:pStyle w:val="ConsPlusNormal"/>
        <w:ind w:firstLine="540"/>
        <w:jc w:val="both"/>
      </w:pPr>
      <w:proofErr w:type="gramStart"/>
      <w:r w:rsidRPr="000F182B">
        <w:t xml:space="preserve">В целях обеспечения безопасности граждан и создания необходимых условий для эксплуатации объектов, связанных с осуществлением геологического изучения недр, разведкой и добычей полезных ископаемых, в том числе в охранных зонах указанных объектов, осуществляется использование лесов для проведения выборочных рубок и сплошных рубок деревьев, кустарников, лиан без предоставления лесных участков, без предоставления сервитута </w:t>
      </w:r>
      <w:r w:rsidRPr="000F182B">
        <w:lastRenderedPageBreak/>
        <w:t>(</w:t>
      </w:r>
      <w:hyperlink r:id="rId145" w:history="1">
        <w:r w:rsidRPr="000F182B">
          <w:t>часть 5 статьи 43</w:t>
        </w:r>
      </w:hyperlink>
      <w:r w:rsidRPr="000F182B">
        <w:t xml:space="preserve"> Лесного кодекса Российской Федерации).</w:t>
      </w:r>
      <w:proofErr w:type="gramEnd"/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Предусматривается, что в целях размещения объектов, связанных с выполнением работ по геологическому изучению недр, разработкой месторождений полезных ископаемых, используются, прежде всего, нелесные земли, а при отсутствии на лесном участке таких земель - участки </w:t>
      </w:r>
      <w:proofErr w:type="spellStart"/>
      <w:r w:rsidRPr="000F182B">
        <w:t>невозобновившихся</w:t>
      </w:r>
      <w:proofErr w:type="spellEnd"/>
      <w:r w:rsidRPr="000F182B">
        <w:t xml:space="preserve"> вырубок, гарей, пустырей, прогалины, а также площади, на которых произрастают </w:t>
      </w:r>
      <w:proofErr w:type="spellStart"/>
      <w:r w:rsidRPr="000F182B">
        <w:t>низкополнотные</w:t>
      </w:r>
      <w:proofErr w:type="spellEnd"/>
      <w:r w:rsidRPr="000F182B">
        <w:t xml:space="preserve"> и наименее ценные лесные насаждения.</w:t>
      </w:r>
    </w:p>
    <w:p w:rsidR="000F182B" w:rsidRPr="000F182B" w:rsidRDefault="004C1FFC" w:rsidP="000F182B">
      <w:pPr>
        <w:pStyle w:val="ConsPlusNormal"/>
        <w:ind w:firstLine="540"/>
        <w:jc w:val="both"/>
      </w:pPr>
      <w:r>
        <w:t>Абзац утратил силу</w:t>
      </w:r>
      <w:r w:rsidR="000F182B" w:rsidRPr="000F182B">
        <w:t>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Обустройство объектов, связанных с выполнением работ по геологическому изучению недр, разработкой месторождений полезных ископаемых, должно исключать развитие эрозионных процессов на занятой и прилегающей территории.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При осуществлении использования лесов в целях выполнения работ по геологическому изучению недр, разработки месторождений полезных ископаемых не допускается: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а) валка деревьев и расчистка лесных участков от древесной растительности с помощью бульдозеров, захламление древесными остатками приграничных полос и опушек, повреждение стволов и скелетных корней опушечных деревьев, хранение свежесрубленной древесины в лесу в летний период без специальных мер защиты;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б) затопление и длительное подтопление лесных насаждений;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в) захламление лесов строительными, промышленными, древесными, бытовыми и иными отходами, мусором;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г) загрязнение площади предоставленного лесного участка и территории за его пределами химическими и радиоактивными веществами;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д) проезд транспортных средств и иных механизмов по произвольным, неустановленным маршрутам, в том числе за пределами предоставленного лесного участка.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Лица, осуществляющие использование лесов для указанных целей, обеспечивают: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регулярное проведение очистки используемых лесов и примыкающих опушек леса, искусственных и естественных водотоков от захламления строительными, промышленными, древесными, бытовыми и иными отходами, мусором;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восстановление нарушенных производственной деятельностью дорог, осушительных канав, дренажных систем, мостов, других гидромелиоративных сооружений, квартальных столбов, квартальных просек, аншлагов, элементов благоустройства территории лесов;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консервацию или ликвидацию объектов, связанных с выполнением работ по геологическому изучению недр, разработкой месторождений полезных ископаемых, по истечении сроков выполнения соответствующих работ и рекультивацию земель, которые использовались для строительства, реконструкции и (или) эксплуатации указанных объектов, не связанных с созданием лесной инфраструктуры, в соответствии с законодательством Российской Федерации;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принятие необходимых мер по устранению аварийных ситуаций и лесных пожаров, а также ликвидации их последствий, возникших по вине указанных лиц;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максимальное использование земель, занятых квартальными просеками, лесными дорогами, и </w:t>
      </w:r>
      <w:proofErr w:type="gramStart"/>
      <w:r w:rsidRPr="000F182B">
        <w:t>других</w:t>
      </w:r>
      <w:proofErr w:type="gramEnd"/>
      <w:r w:rsidRPr="000F182B">
        <w:t xml:space="preserve"> не покрытых лесом земель в целях планирования и проведения сейсморазведочных работ, в том числе перебазировки подвижного состава и грузов.</w:t>
      </w:r>
    </w:p>
    <w:p w:rsidR="000F182B" w:rsidRPr="000F182B" w:rsidRDefault="000F182B" w:rsidP="000F182B">
      <w:pPr>
        <w:pStyle w:val="ConsPlusNormal"/>
        <w:jc w:val="both"/>
      </w:pPr>
    </w:p>
    <w:p w:rsidR="007D53B8" w:rsidRPr="00A94156" w:rsidRDefault="007D53B8" w:rsidP="007D53B8">
      <w:pPr>
        <w:widowControl w:val="0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2.12. </w:t>
      </w:r>
      <w:r w:rsidRPr="00A94156">
        <w:rPr>
          <w:rFonts w:ascii="Times New Roman" w:hAnsi="Times New Roman"/>
          <w:sz w:val="24"/>
          <w:szCs w:val="24"/>
        </w:rPr>
        <w:t>Нормативы, параметры и сроки разрешенного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156">
        <w:rPr>
          <w:rFonts w:ascii="Times New Roman" w:hAnsi="Times New Roman"/>
          <w:sz w:val="24"/>
          <w:szCs w:val="24"/>
        </w:rPr>
        <w:t>использования лесов для строительства и эксплуатации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156">
        <w:rPr>
          <w:rFonts w:ascii="Times New Roman" w:hAnsi="Times New Roman"/>
          <w:sz w:val="24"/>
          <w:szCs w:val="24"/>
        </w:rPr>
        <w:t xml:space="preserve">водохранилищ и иных искусственных водных объектов, </w:t>
      </w:r>
      <w:r>
        <w:rPr>
          <w:rFonts w:ascii="Times New Roman" w:hAnsi="Times New Roman"/>
          <w:sz w:val="24"/>
          <w:szCs w:val="24"/>
        </w:rPr>
        <w:br/>
      </w:r>
      <w:r w:rsidRPr="00A94156">
        <w:rPr>
          <w:rFonts w:ascii="Times New Roman" w:hAnsi="Times New Roman"/>
          <w:sz w:val="24"/>
          <w:szCs w:val="24"/>
        </w:rPr>
        <w:t>а 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156">
        <w:rPr>
          <w:rFonts w:ascii="Times New Roman" w:hAnsi="Times New Roman"/>
          <w:sz w:val="24"/>
          <w:szCs w:val="24"/>
        </w:rPr>
        <w:t>гидротехнических сооружений и специализированных портов</w:t>
      </w:r>
    </w:p>
    <w:p w:rsidR="007D53B8" w:rsidRPr="00A94156" w:rsidRDefault="007D53B8" w:rsidP="007D53B8">
      <w:pPr>
        <w:widowControl w:val="0"/>
        <w:rPr>
          <w:rFonts w:ascii="Times New Roman" w:hAnsi="Times New Roman"/>
          <w:sz w:val="24"/>
          <w:szCs w:val="24"/>
        </w:rPr>
      </w:pPr>
    </w:p>
    <w:p w:rsidR="007D53B8" w:rsidRPr="00A94156" w:rsidRDefault="007D53B8" w:rsidP="007D53B8">
      <w:pPr>
        <w:widowControl w:val="0"/>
        <w:rPr>
          <w:rFonts w:ascii="Times New Roman" w:hAnsi="Times New Roman"/>
          <w:sz w:val="24"/>
          <w:szCs w:val="24"/>
        </w:rPr>
      </w:pPr>
      <w:r w:rsidRPr="00A94156">
        <w:rPr>
          <w:rFonts w:ascii="Times New Roman" w:hAnsi="Times New Roman"/>
          <w:sz w:val="24"/>
          <w:szCs w:val="24"/>
        </w:rPr>
        <w:t>Использование лесов для строительства и эксплуатации водохранилищ, иных искусственных водных объектов, а также гидротехнических сооружений, морских портов, морских терминалов, речных портов, причалов осуществляется в соответствии со статьей 44 Лесного кодекса Российской Федерации.</w:t>
      </w:r>
    </w:p>
    <w:p w:rsidR="007D53B8" w:rsidRPr="00A94156" w:rsidRDefault="007D53B8" w:rsidP="007D53B8">
      <w:pPr>
        <w:widowControl w:val="0"/>
        <w:rPr>
          <w:rFonts w:ascii="Times New Roman" w:hAnsi="Times New Roman"/>
          <w:sz w:val="24"/>
          <w:szCs w:val="24"/>
        </w:rPr>
      </w:pPr>
      <w:r w:rsidRPr="00A94156">
        <w:rPr>
          <w:rFonts w:ascii="Times New Roman" w:hAnsi="Times New Roman"/>
          <w:sz w:val="24"/>
          <w:szCs w:val="24"/>
        </w:rPr>
        <w:t xml:space="preserve">Лесные участки используются для строительства и эксплуатации водохранилищ, иных искусственных водных объектов, а также гидротехнических сооружений, морских портов, морских терминалов, речных портов, причалов в соответствии с водным </w:t>
      </w:r>
      <w:r w:rsidRPr="00A94156">
        <w:rPr>
          <w:rFonts w:ascii="Times New Roman" w:hAnsi="Times New Roman"/>
          <w:sz w:val="24"/>
          <w:szCs w:val="24"/>
        </w:rPr>
        <w:lastRenderedPageBreak/>
        <w:t>законодательством.</w:t>
      </w:r>
    </w:p>
    <w:p w:rsidR="007D53B8" w:rsidRPr="00A94156" w:rsidRDefault="007D53B8" w:rsidP="007D53B8">
      <w:pPr>
        <w:widowControl w:val="0"/>
        <w:rPr>
          <w:rFonts w:ascii="Times New Roman" w:hAnsi="Times New Roman"/>
          <w:sz w:val="24"/>
          <w:szCs w:val="24"/>
        </w:rPr>
      </w:pPr>
      <w:r w:rsidRPr="00A94156">
        <w:rPr>
          <w:rFonts w:ascii="Times New Roman" w:hAnsi="Times New Roman"/>
          <w:sz w:val="24"/>
          <w:szCs w:val="24"/>
        </w:rPr>
        <w:t xml:space="preserve">Статья 1 Водного кодекса Российской Федерации под водным объектом предлагает понимать природный или искусственный водоем, водоток либо иной объект, постоянное </w:t>
      </w:r>
      <w:r>
        <w:rPr>
          <w:rFonts w:ascii="Times New Roman" w:hAnsi="Times New Roman"/>
          <w:sz w:val="24"/>
          <w:szCs w:val="24"/>
        </w:rPr>
        <w:br/>
      </w:r>
      <w:r w:rsidRPr="00A94156">
        <w:rPr>
          <w:rFonts w:ascii="Times New Roman" w:hAnsi="Times New Roman"/>
          <w:sz w:val="24"/>
          <w:szCs w:val="24"/>
        </w:rPr>
        <w:t>или временное сосредоточение вод в котором имеет характерные формы и признаки водного режима.</w:t>
      </w:r>
    </w:p>
    <w:p w:rsidR="007D53B8" w:rsidRPr="00A94156" w:rsidRDefault="007D53B8" w:rsidP="007D53B8">
      <w:pPr>
        <w:widowControl w:val="0"/>
        <w:rPr>
          <w:rFonts w:ascii="Times New Roman" w:hAnsi="Times New Roman"/>
          <w:sz w:val="24"/>
          <w:szCs w:val="24"/>
        </w:rPr>
      </w:pPr>
      <w:r w:rsidRPr="00A94156">
        <w:rPr>
          <w:rFonts w:ascii="Times New Roman" w:hAnsi="Times New Roman"/>
          <w:sz w:val="24"/>
          <w:szCs w:val="24"/>
        </w:rPr>
        <w:t xml:space="preserve">Разновидностями искусственных водных объектов </w:t>
      </w:r>
      <w:r>
        <w:rPr>
          <w:rFonts w:ascii="Times New Roman" w:hAnsi="Times New Roman"/>
          <w:sz w:val="24"/>
          <w:szCs w:val="24"/>
        </w:rPr>
        <w:t>являются</w:t>
      </w:r>
      <w:r w:rsidRPr="00A94156">
        <w:rPr>
          <w:rFonts w:ascii="Times New Roman" w:hAnsi="Times New Roman"/>
          <w:sz w:val="24"/>
          <w:szCs w:val="24"/>
        </w:rPr>
        <w:t>, в частности, водохранилища, пруды и каналы.</w:t>
      </w:r>
    </w:p>
    <w:p w:rsidR="007D53B8" w:rsidRPr="00A94156" w:rsidRDefault="007D53B8" w:rsidP="007D53B8">
      <w:pPr>
        <w:widowControl w:val="0"/>
        <w:rPr>
          <w:rFonts w:ascii="Times New Roman" w:hAnsi="Times New Roman"/>
          <w:sz w:val="24"/>
          <w:szCs w:val="24"/>
        </w:rPr>
      </w:pPr>
      <w:r w:rsidRPr="00A94156">
        <w:rPr>
          <w:rFonts w:ascii="Times New Roman" w:hAnsi="Times New Roman"/>
          <w:sz w:val="24"/>
          <w:szCs w:val="24"/>
        </w:rPr>
        <w:t>Водохранилища и пруды в лесном хозяйстве создаются и эксплуатируются главным образом на малых и средних реках, а также ручьях для усиления их лесопропускной способности, водоснабжения лесозаготовительного и иного производства.</w:t>
      </w:r>
    </w:p>
    <w:p w:rsidR="007D53B8" w:rsidRPr="00A94156" w:rsidRDefault="007D53B8" w:rsidP="007D53B8">
      <w:pPr>
        <w:widowControl w:val="0"/>
        <w:rPr>
          <w:rFonts w:ascii="Times New Roman" w:hAnsi="Times New Roman"/>
          <w:sz w:val="24"/>
          <w:szCs w:val="24"/>
        </w:rPr>
      </w:pPr>
      <w:r w:rsidRPr="00A94156">
        <w:rPr>
          <w:rFonts w:ascii="Times New Roman" w:hAnsi="Times New Roman"/>
          <w:sz w:val="24"/>
          <w:szCs w:val="24"/>
        </w:rPr>
        <w:t xml:space="preserve">Каналы в лесном хозяйстве в основном создаются и эксплуатируются в целях осушения, орошения, обводнения. В отдельных </w:t>
      </w:r>
      <w:proofErr w:type="gramStart"/>
      <w:r w:rsidRPr="00A94156">
        <w:rPr>
          <w:rFonts w:ascii="Times New Roman" w:hAnsi="Times New Roman"/>
          <w:sz w:val="24"/>
          <w:szCs w:val="24"/>
        </w:rPr>
        <w:t>случаях</w:t>
      </w:r>
      <w:proofErr w:type="gramEnd"/>
      <w:r w:rsidRPr="00A94156">
        <w:rPr>
          <w:rFonts w:ascii="Times New Roman" w:hAnsi="Times New Roman"/>
          <w:sz w:val="24"/>
          <w:szCs w:val="24"/>
        </w:rPr>
        <w:t xml:space="preserve"> могут создаваться </w:t>
      </w:r>
      <w:r>
        <w:rPr>
          <w:rFonts w:ascii="Times New Roman" w:hAnsi="Times New Roman"/>
          <w:sz w:val="24"/>
          <w:szCs w:val="24"/>
        </w:rPr>
        <w:br/>
      </w:r>
      <w:r w:rsidRPr="00A94156">
        <w:rPr>
          <w:rFonts w:ascii="Times New Roman" w:hAnsi="Times New Roman"/>
          <w:sz w:val="24"/>
          <w:szCs w:val="24"/>
        </w:rPr>
        <w:t>и эксплуатироваться лесосплавные каналы.</w:t>
      </w:r>
    </w:p>
    <w:p w:rsidR="007D53B8" w:rsidRDefault="007D53B8" w:rsidP="007D53B8">
      <w:pPr>
        <w:widowControl w:val="0"/>
        <w:rPr>
          <w:rFonts w:ascii="Times New Roman" w:hAnsi="Times New Roman"/>
          <w:sz w:val="24"/>
          <w:szCs w:val="24"/>
        </w:rPr>
      </w:pPr>
      <w:r w:rsidRPr="00A94156">
        <w:rPr>
          <w:rFonts w:ascii="Times New Roman" w:hAnsi="Times New Roman"/>
          <w:sz w:val="24"/>
          <w:szCs w:val="24"/>
        </w:rPr>
        <w:t xml:space="preserve">Для тех же целей создаются и эксплуатируются гидротехнические сооружения </w:t>
      </w:r>
      <w:r>
        <w:rPr>
          <w:rFonts w:ascii="Times New Roman" w:hAnsi="Times New Roman"/>
          <w:sz w:val="24"/>
          <w:szCs w:val="24"/>
        </w:rPr>
        <w:br/>
      </w:r>
      <w:r w:rsidRPr="00A94156">
        <w:rPr>
          <w:rFonts w:ascii="Times New Roman" w:hAnsi="Times New Roman"/>
          <w:sz w:val="24"/>
          <w:szCs w:val="24"/>
        </w:rPr>
        <w:t>в соответствии со статьей 3 Федерального закона от 21</w:t>
      </w:r>
      <w:r>
        <w:rPr>
          <w:rFonts w:ascii="Times New Roman" w:hAnsi="Times New Roman"/>
          <w:sz w:val="24"/>
          <w:szCs w:val="24"/>
        </w:rPr>
        <w:t xml:space="preserve"> июля </w:t>
      </w:r>
      <w:r w:rsidRPr="00A94156">
        <w:rPr>
          <w:rFonts w:ascii="Times New Roman" w:hAnsi="Times New Roman"/>
          <w:sz w:val="24"/>
          <w:szCs w:val="24"/>
        </w:rPr>
        <w:t>1997</w:t>
      </w:r>
      <w:r>
        <w:rPr>
          <w:rFonts w:ascii="Times New Roman" w:hAnsi="Times New Roman"/>
          <w:sz w:val="24"/>
          <w:szCs w:val="24"/>
        </w:rPr>
        <w:t xml:space="preserve"> года № 117-ФЗ </w:t>
      </w:r>
      <w:r>
        <w:rPr>
          <w:rFonts w:ascii="Times New Roman" w:hAnsi="Times New Roman"/>
          <w:sz w:val="24"/>
          <w:szCs w:val="24"/>
        </w:rPr>
        <w:br/>
        <w:t>«</w:t>
      </w:r>
      <w:r w:rsidRPr="00A94156">
        <w:rPr>
          <w:rFonts w:ascii="Times New Roman" w:hAnsi="Times New Roman"/>
          <w:sz w:val="24"/>
          <w:szCs w:val="24"/>
        </w:rPr>
        <w:t>О безопасности гидротехнических сооружений</w:t>
      </w:r>
      <w:r>
        <w:rPr>
          <w:rFonts w:ascii="Times New Roman" w:hAnsi="Times New Roman"/>
          <w:sz w:val="24"/>
          <w:szCs w:val="24"/>
        </w:rPr>
        <w:t>».</w:t>
      </w:r>
    </w:p>
    <w:p w:rsidR="007D53B8" w:rsidRDefault="007D53B8" w:rsidP="007D53B8">
      <w:pPr>
        <w:widowControl w:val="0"/>
        <w:rPr>
          <w:rFonts w:ascii="Times New Roman" w:hAnsi="Times New Roman"/>
          <w:sz w:val="24"/>
          <w:szCs w:val="24"/>
        </w:rPr>
      </w:pPr>
      <w:r w:rsidRPr="00A94156">
        <w:rPr>
          <w:rFonts w:ascii="Times New Roman" w:hAnsi="Times New Roman"/>
          <w:sz w:val="24"/>
          <w:szCs w:val="24"/>
        </w:rPr>
        <w:t xml:space="preserve">Предусмотрено, что использование лесов для строительства и эксплуатации водохранилищ, иных искусственных водных объектов, а также гидротехнических сооружений, </w:t>
      </w:r>
      <w:r w:rsidRPr="00EB589D">
        <w:rPr>
          <w:rFonts w:ascii="Times New Roman" w:hAnsi="Times New Roman"/>
          <w:sz w:val="24"/>
          <w:szCs w:val="24"/>
        </w:rPr>
        <w:t>морских портов, морских терминалов, речных портов, причалов осуществляется в соответствии со статьей 21</w:t>
      </w:r>
      <w:r w:rsidRPr="00A94156">
        <w:rPr>
          <w:rFonts w:ascii="Times New Roman" w:hAnsi="Times New Roman"/>
          <w:sz w:val="24"/>
          <w:szCs w:val="24"/>
        </w:rPr>
        <w:t xml:space="preserve"> Лесного кодекса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7D53B8" w:rsidRPr="00A94156" w:rsidRDefault="007D53B8" w:rsidP="007D53B8">
      <w:pPr>
        <w:widowControl w:val="0"/>
        <w:rPr>
          <w:rFonts w:ascii="Times New Roman" w:hAnsi="Times New Roman"/>
          <w:sz w:val="24"/>
          <w:szCs w:val="24"/>
        </w:rPr>
      </w:pPr>
      <w:proofErr w:type="gramStart"/>
      <w:r w:rsidRPr="00A94156">
        <w:rPr>
          <w:rFonts w:ascii="Times New Roman" w:hAnsi="Times New Roman"/>
          <w:sz w:val="24"/>
          <w:szCs w:val="24"/>
        </w:rPr>
        <w:t xml:space="preserve">В частях 1, 2 статьи 21 Лесного кодекса Российской Федерации указано, что на землях лесного фонда, а также на землях иных категорий, на которых расположены леса, допускается строительство, реконструкция и эксплуатация объектов, не связанных </w:t>
      </w:r>
      <w:r>
        <w:rPr>
          <w:rFonts w:ascii="Times New Roman" w:hAnsi="Times New Roman"/>
          <w:sz w:val="24"/>
          <w:szCs w:val="24"/>
        </w:rPr>
        <w:br/>
      </w:r>
      <w:r w:rsidRPr="00A94156">
        <w:rPr>
          <w:rFonts w:ascii="Times New Roman" w:hAnsi="Times New Roman"/>
          <w:sz w:val="24"/>
          <w:szCs w:val="24"/>
        </w:rPr>
        <w:t>с созданием лесной инфраструктуры</w:t>
      </w:r>
      <w:r>
        <w:rPr>
          <w:rFonts w:ascii="Times New Roman" w:hAnsi="Times New Roman"/>
          <w:sz w:val="24"/>
          <w:szCs w:val="24"/>
        </w:rPr>
        <w:t xml:space="preserve">, для </w:t>
      </w:r>
      <w:r w:rsidRPr="00120BE9">
        <w:rPr>
          <w:rFonts w:ascii="Times New Roman" w:hAnsi="Times New Roman"/>
          <w:sz w:val="24"/>
          <w:szCs w:val="24"/>
        </w:rPr>
        <w:t>использования водохранилищ и иных искусственных водных объектов, а также гидротехнических сооружений, морских портов, морских терминалов, речных портов, причалов</w:t>
      </w:r>
      <w:r w:rsidRPr="00A94156">
        <w:rPr>
          <w:rFonts w:ascii="Times New Roman" w:hAnsi="Times New Roman"/>
          <w:sz w:val="24"/>
          <w:szCs w:val="24"/>
        </w:rPr>
        <w:t>.</w:t>
      </w:r>
      <w:proofErr w:type="gramEnd"/>
    </w:p>
    <w:p w:rsidR="007D53B8" w:rsidRDefault="007D53B8" w:rsidP="007D53B8">
      <w:pPr>
        <w:widowControl w:val="0"/>
        <w:rPr>
          <w:rFonts w:ascii="Times New Roman" w:hAnsi="Times New Roman"/>
          <w:sz w:val="24"/>
          <w:szCs w:val="24"/>
        </w:rPr>
      </w:pPr>
      <w:proofErr w:type="gramStart"/>
      <w:r w:rsidRPr="00A94156">
        <w:rPr>
          <w:rFonts w:ascii="Times New Roman" w:hAnsi="Times New Roman"/>
          <w:sz w:val="24"/>
          <w:szCs w:val="24"/>
        </w:rPr>
        <w:t xml:space="preserve">При использовании лесов в указанных целях, в том числе в целях проведения аварийно-спасательных работ, </w:t>
      </w:r>
      <w:r>
        <w:rPr>
          <w:rFonts w:ascii="Times New Roman" w:hAnsi="Times New Roman"/>
          <w:sz w:val="24"/>
          <w:szCs w:val="24"/>
        </w:rPr>
        <w:t xml:space="preserve">допускаются </w:t>
      </w:r>
      <w:r w:rsidRPr="00120BE9">
        <w:rPr>
          <w:rFonts w:ascii="Times New Roman" w:hAnsi="Times New Roman"/>
          <w:sz w:val="24"/>
          <w:szCs w:val="24"/>
        </w:rPr>
        <w:t>выборочные рубки и сплошные рубки деревьев, кустарников, лиан, в том числе в охранных зонах и санитарно-защитных зонах, предназначенных для обеспечения безопасности граждан и создания необходимых условий для эксплуатации соответствующих объектов</w:t>
      </w:r>
      <w:r w:rsidRPr="00A94156">
        <w:rPr>
          <w:rFonts w:ascii="Times New Roman" w:hAnsi="Times New Roman"/>
          <w:sz w:val="24"/>
          <w:szCs w:val="24"/>
        </w:rPr>
        <w:t xml:space="preserve"> (часть 5 статьи 21 Лесного кодекса Российской Федерации). </w:t>
      </w:r>
      <w:proofErr w:type="gramEnd"/>
    </w:p>
    <w:p w:rsidR="007D53B8" w:rsidRPr="00A94156" w:rsidRDefault="007D53B8" w:rsidP="007D53B8">
      <w:pPr>
        <w:widowControl w:val="0"/>
        <w:rPr>
          <w:rFonts w:ascii="Times New Roman" w:hAnsi="Times New Roman"/>
          <w:sz w:val="24"/>
          <w:szCs w:val="24"/>
        </w:rPr>
      </w:pPr>
      <w:r w:rsidRPr="00A94156">
        <w:rPr>
          <w:rFonts w:ascii="Times New Roman" w:hAnsi="Times New Roman"/>
          <w:sz w:val="24"/>
          <w:szCs w:val="24"/>
        </w:rPr>
        <w:t xml:space="preserve">В защитных </w:t>
      </w:r>
      <w:proofErr w:type="gramStart"/>
      <w:r w:rsidRPr="00A94156">
        <w:rPr>
          <w:rFonts w:ascii="Times New Roman" w:hAnsi="Times New Roman"/>
          <w:sz w:val="24"/>
          <w:szCs w:val="24"/>
        </w:rPr>
        <w:t>лесах</w:t>
      </w:r>
      <w:proofErr w:type="gramEnd"/>
      <w:r w:rsidRPr="00A94156">
        <w:rPr>
          <w:rFonts w:ascii="Times New Roman" w:hAnsi="Times New Roman"/>
          <w:sz w:val="24"/>
          <w:szCs w:val="24"/>
        </w:rPr>
        <w:t xml:space="preserve"> вырубка деревьев, кустарников, лиан допускается в случаях, если строительство, реконструкция и эксплуатация объектов не запрещены или </w:t>
      </w:r>
      <w:r>
        <w:rPr>
          <w:rFonts w:ascii="Times New Roman" w:hAnsi="Times New Roman"/>
          <w:sz w:val="24"/>
          <w:szCs w:val="24"/>
        </w:rPr>
        <w:br/>
      </w:r>
      <w:r w:rsidRPr="00A94156">
        <w:rPr>
          <w:rFonts w:ascii="Times New Roman" w:hAnsi="Times New Roman"/>
          <w:sz w:val="24"/>
          <w:szCs w:val="24"/>
        </w:rPr>
        <w:t>не ограничены в соответствии с законодательством Российской Федерации (пункт 5.1 статьи 21 Лесного кодекса Российской Федерации).</w:t>
      </w:r>
    </w:p>
    <w:p w:rsidR="007D53B8" w:rsidRPr="00A94156" w:rsidRDefault="007D53B8" w:rsidP="007D53B8">
      <w:pPr>
        <w:widowControl w:val="0"/>
        <w:rPr>
          <w:rFonts w:ascii="Times New Roman" w:hAnsi="Times New Roman"/>
          <w:sz w:val="24"/>
          <w:szCs w:val="24"/>
        </w:rPr>
      </w:pPr>
      <w:r w:rsidRPr="00A94156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A94156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A94156">
        <w:rPr>
          <w:rFonts w:ascii="Times New Roman" w:hAnsi="Times New Roman"/>
          <w:sz w:val="24"/>
          <w:szCs w:val="24"/>
        </w:rPr>
        <w:t xml:space="preserve"> с частью 6 статьи 21 Лесного кодекса Российской Федерации земли, которые использовались для строительства, реконструкции и</w:t>
      </w:r>
      <w:r>
        <w:rPr>
          <w:rFonts w:ascii="Times New Roman" w:hAnsi="Times New Roman"/>
          <w:sz w:val="24"/>
          <w:szCs w:val="24"/>
        </w:rPr>
        <w:t xml:space="preserve"> (или)</w:t>
      </w:r>
      <w:r w:rsidRPr="00A94156">
        <w:rPr>
          <w:rFonts w:ascii="Times New Roman" w:hAnsi="Times New Roman"/>
          <w:sz w:val="24"/>
          <w:szCs w:val="24"/>
        </w:rPr>
        <w:t xml:space="preserve"> эксплуатации </w:t>
      </w:r>
      <w:r>
        <w:rPr>
          <w:rFonts w:ascii="Times New Roman" w:hAnsi="Times New Roman"/>
          <w:sz w:val="24"/>
          <w:szCs w:val="24"/>
        </w:rPr>
        <w:t>объектов</w:t>
      </w:r>
      <w:r w:rsidRPr="00A94156">
        <w:rPr>
          <w:rFonts w:ascii="Times New Roman" w:hAnsi="Times New Roman"/>
          <w:sz w:val="24"/>
          <w:szCs w:val="24"/>
        </w:rPr>
        <w:t>, не связанных с созданием лесной инфраструктуры, подлежат рекультивации.</w:t>
      </w:r>
    </w:p>
    <w:p w:rsidR="007D53B8" w:rsidRDefault="007D53B8" w:rsidP="007D53B8">
      <w:pPr>
        <w:widowControl w:val="0"/>
        <w:rPr>
          <w:rFonts w:ascii="Times New Roman" w:hAnsi="Times New Roman"/>
          <w:sz w:val="24"/>
          <w:szCs w:val="24"/>
        </w:rPr>
      </w:pPr>
      <w:r w:rsidRPr="00BA350B">
        <w:rPr>
          <w:rFonts w:ascii="Times New Roman" w:hAnsi="Times New Roman"/>
          <w:sz w:val="24"/>
          <w:szCs w:val="24"/>
        </w:rPr>
        <w:t>Лесные участки используются для строительства и эксплуатации водохранилищ, иных искусственных водных объектов, а также гидротехнических сооружений, морских портов, морских терминалов, речных портов, причалов в соответствии с водным законодательством</w:t>
      </w:r>
      <w:r>
        <w:rPr>
          <w:rFonts w:ascii="Times New Roman" w:hAnsi="Times New Roman"/>
          <w:sz w:val="24"/>
          <w:szCs w:val="24"/>
        </w:rPr>
        <w:t>.</w:t>
      </w:r>
    </w:p>
    <w:p w:rsidR="007D53B8" w:rsidRDefault="007D53B8" w:rsidP="007D53B8">
      <w:pPr>
        <w:widowControl w:val="0"/>
        <w:rPr>
          <w:rFonts w:ascii="Times New Roman" w:hAnsi="Times New Roman"/>
          <w:sz w:val="24"/>
          <w:szCs w:val="24"/>
        </w:rPr>
      </w:pPr>
      <w:r w:rsidRPr="00BA350B">
        <w:rPr>
          <w:rFonts w:ascii="Times New Roman" w:hAnsi="Times New Roman"/>
          <w:sz w:val="24"/>
          <w:szCs w:val="24"/>
        </w:rPr>
        <w:t xml:space="preserve">Лесные участки, находящиеся в государственной или муниципальной собственности, предоставляются гражданам, юридическим лицам в соответствии со статьей 9 </w:t>
      </w:r>
      <w:r>
        <w:rPr>
          <w:rFonts w:ascii="Times New Roman" w:hAnsi="Times New Roman"/>
          <w:sz w:val="24"/>
          <w:szCs w:val="24"/>
        </w:rPr>
        <w:t>Лесного к</w:t>
      </w:r>
      <w:r w:rsidRPr="00BA350B">
        <w:rPr>
          <w:rFonts w:ascii="Times New Roman" w:hAnsi="Times New Roman"/>
          <w:sz w:val="24"/>
          <w:szCs w:val="24"/>
        </w:rPr>
        <w:t xml:space="preserve">одекса </w:t>
      </w:r>
      <w:r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BA350B">
        <w:rPr>
          <w:rFonts w:ascii="Times New Roman" w:hAnsi="Times New Roman"/>
          <w:sz w:val="24"/>
          <w:szCs w:val="24"/>
        </w:rPr>
        <w:t>для строительства водохранилищ, иных искусственных водных объектов, а также гидротехнических сооружений, морских портов, морских терминалов, речных портов, причалов.</w:t>
      </w:r>
    </w:p>
    <w:p w:rsidR="007D53B8" w:rsidRPr="00A94156" w:rsidRDefault="007D53B8" w:rsidP="007D53B8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94156">
        <w:rPr>
          <w:rFonts w:ascii="Times New Roman" w:hAnsi="Times New Roman"/>
          <w:sz w:val="24"/>
          <w:szCs w:val="24"/>
        </w:rPr>
        <w:t xml:space="preserve">омимо лесного участка, для строительства и </w:t>
      </w:r>
      <w:r>
        <w:rPr>
          <w:rFonts w:ascii="Times New Roman" w:hAnsi="Times New Roman"/>
          <w:sz w:val="24"/>
          <w:szCs w:val="24"/>
        </w:rPr>
        <w:t>реконструкции</w:t>
      </w:r>
      <w:r w:rsidRPr="00A94156">
        <w:rPr>
          <w:rFonts w:ascii="Times New Roman" w:hAnsi="Times New Roman"/>
          <w:sz w:val="24"/>
          <w:szCs w:val="24"/>
        </w:rPr>
        <w:t xml:space="preserve"> гидротехнических сооружений может потребоваться и предоставление в пользование водного объекта.</w:t>
      </w:r>
    </w:p>
    <w:p w:rsidR="007D53B8" w:rsidRPr="00A94156" w:rsidRDefault="007D53B8" w:rsidP="007D53B8">
      <w:pPr>
        <w:widowControl w:val="0"/>
        <w:rPr>
          <w:rFonts w:ascii="Times New Roman" w:hAnsi="Times New Roman"/>
          <w:sz w:val="24"/>
          <w:szCs w:val="24"/>
        </w:rPr>
      </w:pPr>
      <w:r w:rsidRPr="00A94156">
        <w:rPr>
          <w:rFonts w:ascii="Times New Roman" w:hAnsi="Times New Roman"/>
          <w:sz w:val="24"/>
          <w:szCs w:val="24"/>
        </w:rPr>
        <w:t xml:space="preserve">Правила подготовки и принятия решения о предоставлении водного объекта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>в пользование утверждены п</w:t>
      </w:r>
      <w:r w:rsidRPr="00A94156">
        <w:rPr>
          <w:rFonts w:ascii="Times New Roman" w:hAnsi="Times New Roman"/>
          <w:sz w:val="24"/>
          <w:szCs w:val="24"/>
        </w:rPr>
        <w:t xml:space="preserve">остановлением Правительства Российской Федерации </w:t>
      </w:r>
      <w:r>
        <w:rPr>
          <w:rFonts w:ascii="Times New Roman" w:hAnsi="Times New Roman"/>
          <w:sz w:val="24"/>
          <w:szCs w:val="24"/>
        </w:rPr>
        <w:br/>
      </w:r>
      <w:r w:rsidRPr="00A94156">
        <w:rPr>
          <w:rFonts w:ascii="Times New Roman" w:hAnsi="Times New Roman"/>
          <w:sz w:val="24"/>
          <w:szCs w:val="24"/>
        </w:rPr>
        <w:t xml:space="preserve">от 30.12.2006 </w:t>
      </w:r>
      <w:r>
        <w:rPr>
          <w:rFonts w:ascii="Times New Roman" w:hAnsi="Times New Roman"/>
          <w:sz w:val="24"/>
          <w:szCs w:val="24"/>
        </w:rPr>
        <w:t>№</w:t>
      </w:r>
      <w:r w:rsidRPr="00A94156">
        <w:rPr>
          <w:rFonts w:ascii="Times New Roman" w:hAnsi="Times New Roman"/>
          <w:sz w:val="24"/>
          <w:szCs w:val="24"/>
        </w:rPr>
        <w:t xml:space="preserve"> 844.</w:t>
      </w:r>
    </w:p>
    <w:p w:rsidR="000F182B" w:rsidRPr="000F182B" w:rsidRDefault="007D53B8" w:rsidP="007D53B8">
      <w:pPr>
        <w:pStyle w:val="ConsPlusNormal"/>
        <w:ind w:firstLine="540"/>
        <w:jc w:val="both"/>
      </w:pPr>
      <w:r w:rsidRPr="00A94156">
        <w:rPr>
          <w:rFonts w:ascii="Times New Roman" w:hAnsi="Times New Roman"/>
          <w:sz w:val="24"/>
          <w:szCs w:val="24"/>
        </w:rPr>
        <w:t xml:space="preserve">В соответствии с частью 3 статьи 72 и частью 3 статьи 73.1 Лесного кодекса Российской Федерации лесные участки для названных целей предоставляются </w:t>
      </w:r>
      <w:proofErr w:type="gramStart"/>
      <w:r w:rsidRPr="00A94156">
        <w:rPr>
          <w:rFonts w:ascii="Times New Roman" w:hAnsi="Times New Roman"/>
          <w:sz w:val="24"/>
          <w:szCs w:val="24"/>
        </w:rPr>
        <w:t xml:space="preserve">в аренду </w:t>
      </w:r>
      <w:r>
        <w:rPr>
          <w:rFonts w:ascii="Times New Roman" w:hAnsi="Times New Roman"/>
          <w:sz w:val="24"/>
          <w:szCs w:val="24"/>
        </w:rPr>
        <w:br/>
      </w:r>
      <w:r w:rsidRPr="00A94156">
        <w:rPr>
          <w:rFonts w:ascii="Times New Roman" w:hAnsi="Times New Roman"/>
          <w:sz w:val="24"/>
          <w:szCs w:val="24"/>
        </w:rPr>
        <w:t>на срок от одного года до сорока девяти лет без проведения</w:t>
      </w:r>
      <w:proofErr w:type="gramEnd"/>
      <w:r w:rsidRPr="00A94156">
        <w:rPr>
          <w:rFonts w:ascii="Times New Roman" w:hAnsi="Times New Roman"/>
          <w:sz w:val="24"/>
          <w:szCs w:val="24"/>
        </w:rPr>
        <w:t xml:space="preserve"> аукционов.</w:t>
      </w:r>
    </w:p>
    <w:p w:rsidR="000F182B" w:rsidRPr="000F182B" w:rsidRDefault="000F182B" w:rsidP="000F182B">
      <w:pPr>
        <w:pStyle w:val="ConsPlusNormal"/>
        <w:jc w:val="both"/>
      </w:pPr>
    </w:p>
    <w:p w:rsidR="007D53B8" w:rsidRPr="00E003D6" w:rsidRDefault="007D53B8" w:rsidP="007D53B8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2.13. </w:t>
      </w:r>
      <w:r w:rsidRPr="00E003D6">
        <w:rPr>
          <w:rFonts w:ascii="Times New Roman" w:hAnsi="Times New Roman"/>
          <w:sz w:val="24"/>
          <w:szCs w:val="24"/>
        </w:rPr>
        <w:t>Нормативы, параметры и сроки использования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03D6">
        <w:rPr>
          <w:rFonts w:ascii="Times New Roman" w:hAnsi="Times New Roman"/>
          <w:sz w:val="24"/>
          <w:szCs w:val="24"/>
        </w:rPr>
        <w:t>лесов для строительства, реконструкции,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03D6">
        <w:rPr>
          <w:rFonts w:ascii="Times New Roman" w:hAnsi="Times New Roman"/>
          <w:sz w:val="24"/>
          <w:szCs w:val="24"/>
        </w:rPr>
        <w:t>эксплуатации линейных объектов</w:t>
      </w:r>
    </w:p>
    <w:p w:rsidR="007D53B8" w:rsidRPr="00E003D6" w:rsidRDefault="007D53B8" w:rsidP="007D53B8">
      <w:pPr>
        <w:widowControl w:val="0"/>
        <w:rPr>
          <w:rFonts w:ascii="Times New Roman" w:hAnsi="Times New Roman"/>
          <w:sz w:val="24"/>
          <w:szCs w:val="24"/>
        </w:rPr>
      </w:pPr>
    </w:p>
    <w:p w:rsidR="007D53B8" w:rsidRPr="00E003D6" w:rsidRDefault="007D53B8" w:rsidP="007D53B8">
      <w:pPr>
        <w:widowControl w:val="0"/>
        <w:rPr>
          <w:rFonts w:ascii="Times New Roman" w:hAnsi="Times New Roman"/>
          <w:sz w:val="24"/>
          <w:szCs w:val="24"/>
        </w:rPr>
      </w:pPr>
      <w:r w:rsidRPr="00E003D6">
        <w:rPr>
          <w:rFonts w:ascii="Times New Roman" w:hAnsi="Times New Roman"/>
          <w:sz w:val="24"/>
          <w:szCs w:val="24"/>
        </w:rPr>
        <w:t>Использование лесов для строительства, реконструкции и эксплуатации линейных объектов регламентируется статьей 45 Лесного кодекса Российской Федерации.</w:t>
      </w:r>
    </w:p>
    <w:p w:rsidR="007D53B8" w:rsidRPr="00E003D6" w:rsidRDefault="007D53B8" w:rsidP="007D53B8">
      <w:pPr>
        <w:widowControl w:val="0"/>
        <w:rPr>
          <w:rFonts w:ascii="Times New Roman" w:hAnsi="Times New Roman"/>
          <w:sz w:val="24"/>
          <w:szCs w:val="24"/>
        </w:rPr>
      </w:pPr>
      <w:r w:rsidRPr="00E003D6">
        <w:rPr>
          <w:rFonts w:ascii="Times New Roman" w:hAnsi="Times New Roman"/>
          <w:sz w:val="24"/>
          <w:szCs w:val="24"/>
        </w:rPr>
        <w:t>Под линейными объектами понимаются линии электропередачи, линии связи, дороги, трубопроводы и другие линейные объекты, а также сооружения, являющиеся неотъемлемой технологической частью указанных объектов.</w:t>
      </w:r>
    </w:p>
    <w:p w:rsidR="007D53B8" w:rsidRPr="009E0024" w:rsidRDefault="007D53B8" w:rsidP="007D53B8">
      <w:pPr>
        <w:widowControl w:val="0"/>
        <w:rPr>
          <w:rFonts w:ascii="Times New Roman" w:hAnsi="Times New Roman"/>
          <w:sz w:val="24"/>
          <w:szCs w:val="24"/>
        </w:rPr>
      </w:pPr>
      <w:r w:rsidRPr="009E0024">
        <w:rPr>
          <w:rFonts w:ascii="Times New Roman" w:hAnsi="Times New Roman"/>
          <w:sz w:val="24"/>
          <w:szCs w:val="24"/>
        </w:rPr>
        <w:t>Лесные участки, которые находятся в государственной или муниципальной собственности и на которых расположены линейные объекты, предоставляются на правах, предусмотренных статьей 9 настоящего Кодекса, гражданам, юридическим лицам, имеющим в собственности, безвозмездном пользовании, аренде, хозяйственном ведении или оперативном управлении такие линейные объекты.</w:t>
      </w:r>
    </w:p>
    <w:p w:rsidR="007D53B8" w:rsidRDefault="007D53B8" w:rsidP="007D53B8">
      <w:pPr>
        <w:widowControl w:val="0"/>
        <w:rPr>
          <w:rFonts w:ascii="Times New Roman" w:hAnsi="Times New Roman"/>
          <w:sz w:val="24"/>
          <w:szCs w:val="24"/>
        </w:rPr>
      </w:pPr>
      <w:proofErr w:type="gramStart"/>
      <w:r w:rsidRPr="009E0024">
        <w:rPr>
          <w:rFonts w:ascii="Times New Roman" w:hAnsi="Times New Roman"/>
          <w:sz w:val="24"/>
          <w:szCs w:val="24"/>
        </w:rPr>
        <w:t>В целях обеспечения безопасности граждан и создания необходимых условий для эксплуатации линейных объектов, в том числе в охранных зонах линейных объектов, осуществляется использование лесов для проведения выборочных рубок и сплошных рубок деревьев, кустарников, лиан без предоставления лесных участков, установления сервитута, публичного сервитута.</w:t>
      </w:r>
      <w:proofErr w:type="gramEnd"/>
    </w:p>
    <w:p w:rsidR="007D53B8" w:rsidRPr="009E0024" w:rsidRDefault="007D53B8" w:rsidP="007D53B8">
      <w:pPr>
        <w:widowControl w:val="0"/>
        <w:rPr>
          <w:rFonts w:ascii="Times New Roman" w:hAnsi="Times New Roman"/>
          <w:sz w:val="24"/>
          <w:szCs w:val="24"/>
        </w:rPr>
      </w:pPr>
      <w:proofErr w:type="gramStart"/>
      <w:r w:rsidRPr="009E0024">
        <w:rPr>
          <w:rFonts w:ascii="Times New Roman" w:hAnsi="Times New Roman"/>
          <w:sz w:val="24"/>
          <w:szCs w:val="24"/>
        </w:rPr>
        <w:t>В целях использования линейных объектов, обеспечения их безаварийного функционирования и эксплуатации, в целях обеспечения безопасности граждан и создания необходимых условий для эксплуатации линейных объектов, в том числе в охранных зонах линейных объектов (в том числе в целях проведения аварийно-спасательных работ) гражданами, юридическими лицами, имеющими в собственности, безвозмездном пользовании, аренде, хозяйственном ведении или оперативном управлении линейные объекты, осуществляются:</w:t>
      </w:r>
      <w:proofErr w:type="gramEnd"/>
    </w:p>
    <w:p w:rsidR="007D53B8" w:rsidRPr="009E0024" w:rsidRDefault="007D53B8" w:rsidP="007D53B8">
      <w:pPr>
        <w:widowControl w:val="0"/>
        <w:rPr>
          <w:rFonts w:ascii="Times New Roman" w:hAnsi="Times New Roman"/>
          <w:sz w:val="24"/>
          <w:szCs w:val="24"/>
        </w:rPr>
      </w:pPr>
      <w:r w:rsidRPr="009E0024">
        <w:rPr>
          <w:rFonts w:ascii="Times New Roman" w:hAnsi="Times New Roman"/>
          <w:sz w:val="24"/>
          <w:szCs w:val="24"/>
        </w:rPr>
        <w:t>прокладка и содержание в безлесном состоянии просек вдоль и по периметру линейных объектов.</w:t>
      </w:r>
    </w:p>
    <w:p w:rsidR="007D53B8" w:rsidRPr="009E0024" w:rsidRDefault="007D53B8" w:rsidP="007D53B8">
      <w:pPr>
        <w:widowControl w:val="0"/>
        <w:rPr>
          <w:rFonts w:ascii="Times New Roman" w:hAnsi="Times New Roman"/>
          <w:sz w:val="24"/>
          <w:szCs w:val="24"/>
        </w:rPr>
      </w:pPr>
      <w:r w:rsidRPr="009E0024">
        <w:rPr>
          <w:rFonts w:ascii="Times New Roman" w:hAnsi="Times New Roman"/>
          <w:sz w:val="24"/>
          <w:szCs w:val="24"/>
        </w:rPr>
        <w:t xml:space="preserve">Ширина просеки для линий электропередачи определяется в соответствии </w:t>
      </w:r>
      <w:r>
        <w:rPr>
          <w:rFonts w:ascii="Times New Roman" w:hAnsi="Times New Roman"/>
          <w:sz w:val="24"/>
          <w:szCs w:val="24"/>
        </w:rPr>
        <w:br/>
      </w:r>
      <w:r w:rsidRPr="009E0024">
        <w:rPr>
          <w:rFonts w:ascii="Times New Roman" w:hAnsi="Times New Roman"/>
          <w:sz w:val="24"/>
          <w:szCs w:val="24"/>
        </w:rPr>
        <w:t>с требованиями и размерами охранных зон воздушных линий электропере</w:t>
      </w:r>
      <w:r>
        <w:rPr>
          <w:rFonts w:ascii="Times New Roman" w:hAnsi="Times New Roman"/>
          <w:sz w:val="24"/>
          <w:szCs w:val="24"/>
        </w:rPr>
        <w:t>дачи, предусмотренными пунктом «</w:t>
      </w:r>
      <w:r w:rsidRPr="009E002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»</w:t>
      </w:r>
      <w:r w:rsidRPr="009E00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9E0024">
        <w:rPr>
          <w:rFonts w:ascii="Times New Roman" w:hAnsi="Times New Roman"/>
          <w:sz w:val="24"/>
          <w:szCs w:val="24"/>
        </w:rPr>
        <w:t xml:space="preserve">риложения к 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утвержденных </w:t>
      </w:r>
      <w:r>
        <w:rPr>
          <w:rFonts w:ascii="Times New Roman" w:hAnsi="Times New Roman"/>
          <w:sz w:val="24"/>
          <w:szCs w:val="24"/>
        </w:rPr>
        <w:t>п</w:t>
      </w:r>
      <w:r w:rsidRPr="009E0024">
        <w:rPr>
          <w:rFonts w:ascii="Times New Roman" w:hAnsi="Times New Roman"/>
          <w:sz w:val="24"/>
          <w:szCs w:val="24"/>
        </w:rPr>
        <w:t>остановлением Правительства Российской Федерации от 24</w:t>
      </w:r>
      <w:r>
        <w:rPr>
          <w:rFonts w:ascii="Times New Roman" w:hAnsi="Times New Roman"/>
          <w:sz w:val="24"/>
          <w:szCs w:val="24"/>
        </w:rPr>
        <w:t>.02.</w:t>
      </w:r>
      <w:r w:rsidRPr="009E0024">
        <w:rPr>
          <w:rFonts w:ascii="Times New Roman" w:hAnsi="Times New Roman"/>
          <w:sz w:val="24"/>
          <w:szCs w:val="24"/>
        </w:rPr>
        <w:t xml:space="preserve">2009 </w:t>
      </w:r>
      <w:r>
        <w:rPr>
          <w:rFonts w:ascii="Times New Roman" w:hAnsi="Times New Roman"/>
          <w:sz w:val="24"/>
          <w:szCs w:val="24"/>
        </w:rPr>
        <w:t>№</w:t>
      </w:r>
      <w:r w:rsidRPr="009E0024">
        <w:rPr>
          <w:rFonts w:ascii="Times New Roman" w:hAnsi="Times New Roman"/>
          <w:sz w:val="24"/>
          <w:szCs w:val="24"/>
        </w:rPr>
        <w:t xml:space="preserve"> 160;</w:t>
      </w:r>
    </w:p>
    <w:p w:rsidR="007D53B8" w:rsidRPr="009E0024" w:rsidRDefault="007D53B8" w:rsidP="007D53B8">
      <w:pPr>
        <w:widowControl w:val="0"/>
        <w:rPr>
          <w:rFonts w:ascii="Times New Roman" w:hAnsi="Times New Roman"/>
          <w:sz w:val="24"/>
          <w:szCs w:val="24"/>
        </w:rPr>
      </w:pPr>
      <w:proofErr w:type="gramStart"/>
      <w:r w:rsidRPr="009E0024">
        <w:rPr>
          <w:rFonts w:ascii="Times New Roman" w:hAnsi="Times New Roman"/>
          <w:sz w:val="24"/>
          <w:szCs w:val="24"/>
        </w:rPr>
        <w:t>обрезка крон, вырубка и опиловка деревьев, высота которых превышает расстояние по прямой от дерева до крайней точки линейного объекта, сооружения, являющегося его неотъемлемой технологической частью, или крайней точки его вертикальной проекции, увеличенное на 2 метра;</w:t>
      </w:r>
      <w:proofErr w:type="gramEnd"/>
    </w:p>
    <w:p w:rsidR="007D53B8" w:rsidRDefault="007D53B8" w:rsidP="007D53B8">
      <w:pPr>
        <w:widowControl w:val="0"/>
        <w:rPr>
          <w:rFonts w:ascii="Times New Roman" w:hAnsi="Times New Roman"/>
          <w:sz w:val="24"/>
          <w:szCs w:val="24"/>
        </w:rPr>
      </w:pPr>
      <w:r w:rsidRPr="009E0024">
        <w:rPr>
          <w:rFonts w:ascii="Times New Roman" w:hAnsi="Times New Roman"/>
          <w:sz w:val="24"/>
          <w:szCs w:val="24"/>
        </w:rPr>
        <w:t xml:space="preserve">вырубка </w:t>
      </w:r>
      <w:proofErr w:type="spellStart"/>
      <w:r w:rsidRPr="009E0024">
        <w:rPr>
          <w:rFonts w:ascii="Times New Roman" w:hAnsi="Times New Roman"/>
          <w:sz w:val="24"/>
          <w:szCs w:val="24"/>
        </w:rPr>
        <w:t>сильноослабленных</w:t>
      </w:r>
      <w:proofErr w:type="spellEnd"/>
      <w:r w:rsidRPr="009E0024">
        <w:rPr>
          <w:rFonts w:ascii="Times New Roman" w:hAnsi="Times New Roman"/>
          <w:sz w:val="24"/>
          <w:szCs w:val="24"/>
        </w:rPr>
        <w:t xml:space="preserve">, усыхающих, сухостойных, ветровальных </w:t>
      </w:r>
      <w:r>
        <w:rPr>
          <w:rFonts w:ascii="Times New Roman" w:hAnsi="Times New Roman"/>
          <w:sz w:val="24"/>
          <w:szCs w:val="24"/>
        </w:rPr>
        <w:br/>
      </w:r>
      <w:r w:rsidRPr="009E0024">
        <w:rPr>
          <w:rFonts w:ascii="Times New Roman" w:hAnsi="Times New Roman"/>
          <w:sz w:val="24"/>
          <w:szCs w:val="24"/>
        </w:rPr>
        <w:t>и буреломных деревьев, угрожающих падением на линейные объекты.</w:t>
      </w:r>
    </w:p>
    <w:p w:rsidR="007D53B8" w:rsidRPr="00E003D6" w:rsidRDefault="007D53B8" w:rsidP="007D53B8">
      <w:pPr>
        <w:widowControl w:val="0"/>
        <w:rPr>
          <w:rFonts w:ascii="Times New Roman" w:hAnsi="Times New Roman"/>
          <w:sz w:val="24"/>
          <w:szCs w:val="24"/>
        </w:rPr>
      </w:pPr>
      <w:r w:rsidRPr="00E003D6">
        <w:rPr>
          <w:rFonts w:ascii="Times New Roman" w:hAnsi="Times New Roman"/>
          <w:sz w:val="24"/>
          <w:szCs w:val="24"/>
        </w:rPr>
        <w:t xml:space="preserve">Для проведения указанных выше выборочных рубок и сплошных рубок деревьев, кустарников, лиан лица, использующие леса для строительства, реконструкции, эксплуатации линейных объектов, уведомляют </w:t>
      </w:r>
      <w:r>
        <w:rPr>
          <w:rFonts w:ascii="Times New Roman" w:hAnsi="Times New Roman"/>
          <w:sz w:val="24"/>
          <w:szCs w:val="24"/>
        </w:rPr>
        <w:t xml:space="preserve">в установленные сроки </w:t>
      </w:r>
      <w:r w:rsidRPr="00E003D6">
        <w:rPr>
          <w:rFonts w:ascii="Times New Roman" w:hAnsi="Times New Roman"/>
          <w:sz w:val="24"/>
          <w:szCs w:val="24"/>
        </w:rPr>
        <w:t>соответствующий орган государственной власти либо орган местного самоуправления о месте, сроке</w:t>
      </w:r>
      <w:r>
        <w:rPr>
          <w:rFonts w:ascii="Times New Roman" w:hAnsi="Times New Roman"/>
          <w:sz w:val="24"/>
          <w:szCs w:val="24"/>
        </w:rPr>
        <w:t xml:space="preserve"> завершения</w:t>
      </w:r>
      <w:r w:rsidRPr="00E003D6">
        <w:rPr>
          <w:rFonts w:ascii="Times New Roman" w:hAnsi="Times New Roman"/>
          <w:sz w:val="24"/>
          <w:szCs w:val="24"/>
        </w:rPr>
        <w:t xml:space="preserve"> рубки лесных насаждений, объеме и породном составе вырубаемой древесины.</w:t>
      </w:r>
    </w:p>
    <w:p w:rsidR="007D53B8" w:rsidRPr="00E003D6" w:rsidRDefault="007D53B8" w:rsidP="007D53B8">
      <w:pPr>
        <w:widowControl w:val="0"/>
        <w:rPr>
          <w:rFonts w:ascii="Times New Roman" w:hAnsi="Times New Roman"/>
          <w:sz w:val="24"/>
          <w:szCs w:val="24"/>
        </w:rPr>
      </w:pPr>
      <w:r w:rsidRPr="00E003D6">
        <w:rPr>
          <w:rFonts w:ascii="Times New Roman" w:hAnsi="Times New Roman"/>
          <w:sz w:val="24"/>
          <w:szCs w:val="24"/>
        </w:rPr>
        <w:t xml:space="preserve">Имеющиеся в лесном фонде дороги можно подразделить на лесные дороги и </w:t>
      </w:r>
      <w:r w:rsidRPr="00E003D6">
        <w:rPr>
          <w:rFonts w:ascii="Times New Roman" w:hAnsi="Times New Roman"/>
          <w:sz w:val="24"/>
          <w:szCs w:val="24"/>
        </w:rPr>
        <w:lastRenderedPageBreak/>
        <w:t xml:space="preserve">дороги общего пользования. Лесные дороги относятся к объектам лесной инфраструктуры (статья 13 Лесного кодекса Российской Федерации), а автомобильные и железные дороги </w:t>
      </w:r>
      <w:r>
        <w:rPr>
          <w:rFonts w:ascii="Times New Roman" w:hAnsi="Times New Roman"/>
          <w:sz w:val="24"/>
          <w:szCs w:val="24"/>
        </w:rPr>
        <w:br/>
      </w:r>
      <w:r w:rsidRPr="00E003D6">
        <w:rPr>
          <w:rFonts w:ascii="Times New Roman" w:hAnsi="Times New Roman"/>
          <w:sz w:val="24"/>
          <w:szCs w:val="24"/>
        </w:rPr>
        <w:t>к объектам, не связанным с созданием лесной инфраструктуры (статья 21 Лесного кодекса Российской Федерации).</w:t>
      </w:r>
    </w:p>
    <w:p w:rsidR="007D53B8" w:rsidRPr="00E003D6" w:rsidRDefault="007D53B8" w:rsidP="007D53B8">
      <w:pPr>
        <w:widowControl w:val="0"/>
        <w:rPr>
          <w:rFonts w:ascii="Times New Roman" w:hAnsi="Times New Roman"/>
          <w:sz w:val="24"/>
          <w:szCs w:val="24"/>
        </w:rPr>
      </w:pPr>
      <w:r w:rsidRPr="00E003D6">
        <w:rPr>
          <w:rFonts w:ascii="Times New Roman" w:hAnsi="Times New Roman"/>
          <w:sz w:val="24"/>
          <w:szCs w:val="24"/>
        </w:rPr>
        <w:t>Линии электропередачи, линии связи, трубопроводы и иные линейные объекты считаются объектами, не связанными с созданием лесной инфраструктуры.</w:t>
      </w:r>
    </w:p>
    <w:p w:rsidR="007D53B8" w:rsidRPr="00E003D6" w:rsidRDefault="007D53B8" w:rsidP="007D53B8">
      <w:pPr>
        <w:widowControl w:val="0"/>
        <w:rPr>
          <w:rFonts w:ascii="Times New Roman" w:hAnsi="Times New Roman"/>
          <w:sz w:val="24"/>
          <w:szCs w:val="24"/>
        </w:rPr>
      </w:pPr>
      <w:r w:rsidRPr="00E003D6">
        <w:rPr>
          <w:rFonts w:ascii="Times New Roman" w:hAnsi="Times New Roman"/>
          <w:sz w:val="24"/>
          <w:szCs w:val="24"/>
        </w:rPr>
        <w:t xml:space="preserve">Строительство, реконструкция и эксплуатация объектов, не связанных с созданием лесной инфраструктуры, разрешены не только на землях лесного фонда, но и на землях иных категорий, где располагаются леса, в случаях, определенных федеральными законами, </w:t>
      </w:r>
      <w:r>
        <w:rPr>
          <w:rFonts w:ascii="Times New Roman" w:hAnsi="Times New Roman"/>
          <w:sz w:val="24"/>
          <w:szCs w:val="24"/>
        </w:rPr>
        <w:br/>
      </w:r>
      <w:r w:rsidRPr="00E003D6">
        <w:rPr>
          <w:rFonts w:ascii="Times New Roman" w:hAnsi="Times New Roman"/>
          <w:sz w:val="24"/>
          <w:szCs w:val="24"/>
        </w:rPr>
        <w:t>в соответствии с целевым назначением этих земель (части 1, 2 статьи 21 Лесного кодекса Российской Федерации).</w:t>
      </w:r>
    </w:p>
    <w:p w:rsidR="007D53B8" w:rsidRPr="00E003D6" w:rsidRDefault="007D53B8" w:rsidP="007D53B8">
      <w:pPr>
        <w:widowControl w:val="0"/>
        <w:rPr>
          <w:rFonts w:ascii="Times New Roman" w:hAnsi="Times New Roman"/>
          <w:sz w:val="24"/>
          <w:szCs w:val="24"/>
        </w:rPr>
      </w:pPr>
      <w:r w:rsidRPr="00E003D6">
        <w:rPr>
          <w:rFonts w:ascii="Times New Roman" w:hAnsi="Times New Roman"/>
          <w:sz w:val="24"/>
          <w:szCs w:val="24"/>
        </w:rPr>
        <w:t xml:space="preserve">Земли, которые использовались для строительства, реконструкции </w:t>
      </w:r>
      <w:r>
        <w:rPr>
          <w:rFonts w:ascii="Times New Roman" w:hAnsi="Times New Roman"/>
          <w:sz w:val="24"/>
          <w:szCs w:val="24"/>
        </w:rPr>
        <w:br/>
      </w:r>
      <w:r w:rsidRPr="00E003D6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(или) </w:t>
      </w:r>
      <w:r w:rsidRPr="00E003D6">
        <w:rPr>
          <w:rFonts w:ascii="Times New Roman" w:hAnsi="Times New Roman"/>
          <w:sz w:val="24"/>
          <w:szCs w:val="24"/>
        </w:rPr>
        <w:t>эксплуатации указанных объектов, подлежат рекультивации (часть 6 статьи 21 Лесного кодекса Российской Федерации).</w:t>
      </w:r>
    </w:p>
    <w:p w:rsidR="007D53B8" w:rsidRPr="00E003D6" w:rsidRDefault="007D53B8" w:rsidP="007D53B8">
      <w:pPr>
        <w:widowControl w:val="0"/>
        <w:rPr>
          <w:rFonts w:ascii="Times New Roman" w:hAnsi="Times New Roman"/>
          <w:sz w:val="24"/>
          <w:szCs w:val="24"/>
        </w:rPr>
      </w:pPr>
      <w:r w:rsidRPr="00E003D6">
        <w:rPr>
          <w:rFonts w:ascii="Times New Roman" w:hAnsi="Times New Roman"/>
          <w:sz w:val="24"/>
          <w:szCs w:val="24"/>
        </w:rPr>
        <w:t>Если при использовании лесов для строительства, реконструкции и эксплуатации объектов, не связанных с созданием лесной инфраструктуры, потребуется заготовка древесины и иных лесных ресурсов, использование осуществляется одновременно для нескольких целей в соответствии с частью 2 статьи 25 Лесного кодекса Российской Федерации.</w:t>
      </w:r>
    </w:p>
    <w:p w:rsidR="007D53B8" w:rsidRPr="00E003D6" w:rsidRDefault="007D53B8" w:rsidP="007D53B8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AD3F05">
        <w:rPr>
          <w:rFonts w:ascii="Times New Roman" w:hAnsi="Times New Roman"/>
          <w:sz w:val="24"/>
          <w:szCs w:val="24"/>
        </w:rPr>
        <w:t xml:space="preserve">еса, расположенные в границах полос отвода железных дорог и придорожных </w:t>
      </w:r>
      <w:proofErr w:type="gramStart"/>
      <w:r w:rsidRPr="00AD3F05">
        <w:rPr>
          <w:rFonts w:ascii="Times New Roman" w:hAnsi="Times New Roman"/>
          <w:sz w:val="24"/>
          <w:szCs w:val="24"/>
        </w:rPr>
        <w:t>полос</w:t>
      </w:r>
      <w:proofErr w:type="gramEnd"/>
      <w:r w:rsidRPr="00AD3F05">
        <w:rPr>
          <w:rFonts w:ascii="Times New Roman" w:hAnsi="Times New Roman"/>
          <w:sz w:val="24"/>
          <w:szCs w:val="24"/>
        </w:rPr>
        <w:t xml:space="preserve"> автомобильных дорог, установленных в соответствии с законодательством Российской Федерации о железнодорожном транспорте, законодательством об автомобильных дорогах </w:t>
      </w:r>
      <w:r>
        <w:rPr>
          <w:rFonts w:ascii="Times New Roman" w:hAnsi="Times New Roman"/>
          <w:sz w:val="24"/>
          <w:szCs w:val="24"/>
        </w:rPr>
        <w:br/>
      </w:r>
      <w:r w:rsidRPr="00AD3F05">
        <w:rPr>
          <w:rFonts w:ascii="Times New Roman" w:hAnsi="Times New Roman"/>
          <w:sz w:val="24"/>
          <w:szCs w:val="24"/>
        </w:rPr>
        <w:t>и о дорожной деятельности</w:t>
      </w:r>
      <w:r>
        <w:rPr>
          <w:rFonts w:ascii="Times New Roman" w:hAnsi="Times New Roman"/>
          <w:sz w:val="24"/>
          <w:szCs w:val="24"/>
        </w:rPr>
        <w:t xml:space="preserve">, признаются </w:t>
      </w:r>
      <w:r w:rsidRPr="00E003D6">
        <w:rPr>
          <w:rFonts w:ascii="Times New Roman" w:hAnsi="Times New Roman"/>
          <w:sz w:val="24"/>
          <w:szCs w:val="24"/>
        </w:rPr>
        <w:t>защитными лесами.</w:t>
      </w:r>
    </w:p>
    <w:p w:rsidR="007D53B8" w:rsidRDefault="007D53B8" w:rsidP="007D53B8">
      <w:pPr>
        <w:widowControl w:val="0"/>
        <w:rPr>
          <w:rFonts w:ascii="Times New Roman" w:hAnsi="Times New Roman"/>
          <w:sz w:val="24"/>
          <w:szCs w:val="24"/>
        </w:rPr>
      </w:pPr>
      <w:r w:rsidRPr="00E003D6">
        <w:rPr>
          <w:rFonts w:ascii="Times New Roman" w:hAnsi="Times New Roman"/>
          <w:sz w:val="24"/>
          <w:szCs w:val="24"/>
        </w:rPr>
        <w:t xml:space="preserve">Правовой основой регулирования вопросов, касающихся линейных объектов, является Земельный кодекс Российской Федерации, Лесной кодекс Российской Федерации, </w:t>
      </w:r>
      <w:r>
        <w:rPr>
          <w:rFonts w:ascii="Times New Roman" w:hAnsi="Times New Roman"/>
          <w:sz w:val="24"/>
          <w:szCs w:val="24"/>
        </w:rPr>
        <w:br/>
      </w:r>
      <w:r w:rsidRPr="00E003D6">
        <w:rPr>
          <w:rFonts w:ascii="Times New Roman" w:hAnsi="Times New Roman"/>
          <w:sz w:val="24"/>
          <w:szCs w:val="24"/>
        </w:rPr>
        <w:t xml:space="preserve">а также федеральные законы и </w:t>
      </w:r>
      <w:r>
        <w:rPr>
          <w:rFonts w:ascii="Times New Roman" w:hAnsi="Times New Roman"/>
          <w:sz w:val="24"/>
          <w:szCs w:val="24"/>
        </w:rPr>
        <w:t>п</w:t>
      </w:r>
      <w:r w:rsidRPr="00E003D6">
        <w:rPr>
          <w:rFonts w:ascii="Times New Roman" w:hAnsi="Times New Roman"/>
          <w:sz w:val="24"/>
          <w:szCs w:val="24"/>
        </w:rPr>
        <w:t xml:space="preserve">остановления Правительства Российской Федерации, определяющие особенности функционирования соответствующих отраслей экономики. </w:t>
      </w:r>
    </w:p>
    <w:p w:rsidR="007D53B8" w:rsidRPr="00E003D6" w:rsidRDefault="007D53B8" w:rsidP="007D53B8">
      <w:pPr>
        <w:widowControl w:val="0"/>
        <w:rPr>
          <w:rFonts w:ascii="Times New Roman" w:hAnsi="Times New Roman"/>
          <w:sz w:val="24"/>
          <w:szCs w:val="24"/>
        </w:rPr>
      </w:pPr>
      <w:r w:rsidRPr="00E003D6">
        <w:rPr>
          <w:rFonts w:ascii="Times New Roman" w:hAnsi="Times New Roman"/>
          <w:sz w:val="24"/>
          <w:szCs w:val="24"/>
        </w:rPr>
        <w:t>Статья 89 Земельного кодекса Российской Федерации предусматривает, что в целях обеспечения деятельности организаций и объектов энергетики могут предоставляться земельные участки для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электроэнергетики.</w:t>
      </w:r>
    </w:p>
    <w:p w:rsidR="007D53B8" w:rsidRPr="00E003D6" w:rsidRDefault="007D53B8" w:rsidP="007D53B8">
      <w:pPr>
        <w:widowControl w:val="0"/>
        <w:rPr>
          <w:rFonts w:ascii="Times New Roman" w:hAnsi="Times New Roman"/>
          <w:sz w:val="24"/>
          <w:szCs w:val="24"/>
        </w:rPr>
      </w:pPr>
      <w:r w:rsidRPr="00E003D6">
        <w:rPr>
          <w:rFonts w:ascii="Times New Roman" w:hAnsi="Times New Roman"/>
          <w:sz w:val="24"/>
          <w:szCs w:val="24"/>
        </w:rPr>
        <w:t>В свою очередь Федеральный закон от 26</w:t>
      </w:r>
      <w:r>
        <w:rPr>
          <w:rFonts w:ascii="Times New Roman" w:hAnsi="Times New Roman"/>
          <w:sz w:val="24"/>
          <w:szCs w:val="24"/>
        </w:rPr>
        <w:t xml:space="preserve"> марта </w:t>
      </w:r>
      <w:r w:rsidRPr="00E003D6">
        <w:rPr>
          <w:rFonts w:ascii="Times New Roman" w:hAnsi="Times New Roman"/>
          <w:sz w:val="24"/>
          <w:szCs w:val="24"/>
        </w:rPr>
        <w:t>2003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E003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E003D6">
        <w:rPr>
          <w:rFonts w:ascii="Times New Roman" w:hAnsi="Times New Roman"/>
          <w:sz w:val="24"/>
          <w:szCs w:val="24"/>
        </w:rPr>
        <w:t xml:space="preserve"> 35-ФЗ </w:t>
      </w:r>
      <w:r>
        <w:rPr>
          <w:rFonts w:ascii="Times New Roman" w:hAnsi="Times New Roman"/>
          <w:sz w:val="24"/>
          <w:szCs w:val="24"/>
        </w:rPr>
        <w:br/>
        <w:t>«</w:t>
      </w:r>
      <w:r w:rsidRPr="00E003D6">
        <w:rPr>
          <w:rFonts w:ascii="Times New Roman" w:hAnsi="Times New Roman"/>
          <w:sz w:val="24"/>
          <w:szCs w:val="24"/>
        </w:rPr>
        <w:t>Об электроэнергетике</w:t>
      </w:r>
      <w:r>
        <w:rPr>
          <w:rFonts w:ascii="Times New Roman" w:hAnsi="Times New Roman"/>
          <w:sz w:val="24"/>
          <w:szCs w:val="24"/>
        </w:rPr>
        <w:t>»</w:t>
      </w:r>
      <w:r w:rsidRPr="00E003D6">
        <w:rPr>
          <w:rFonts w:ascii="Times New Roman" w:hAnsi="Times New Roman"/>
          <w:sz w:val="24"/>
          <w:szCs w:val="24"/>
        </w:rPr>
        <w:t xml:space="preserve"> относит линии электропередачи к объектам электросетевого хозяйства и указывает на то, что любые лица вправе осуществлять строительство этих линий (статьи 3, 10).</w:t>
      </w:r>
    </w:p>
    <w:p w:rsidR="007D53B8" w:rsidRPr="00E003D6" w:rsidRDefault="007D53B8" w:rsidP="007D53B8">
      <w:pPr>
        <w:widowControl w:val="0"/>
        <w:rPr>
          <w:rFonts w:ascii="Times New Roman" w:hAnsi="Times New Roman"/>
          <w:sz w:val="24"/>
          <w:szCs w:val="24"/>
        </w:rPr>
      </w:pPr>
      <w:r w:rsidRPr="00E003D6">
        <w:rPr>
          <w:rFonts w:ascii="Times New Roman" w:hAnsi="Times New Roman"/>
          <w:sz w:val="24"/>
          <w:szCs w:val="24"/>
        </w:rPr>
        <w:t xml:space="preserve">Принято различать воздушные линии электропередачи, провода которых подвешены над землей и водой, и кабельные линии электропередачи (подземные и подводные), </w:t>
      </w:r>
      <w:r>
        <w:rPr>
          <w:rFonts w:ascii="Times New Roman" w:hAnsi="Times New Roman"/>
          <w:sz w:val="24"/>
          <w:szCs w:val="24"/>
        </w:rPr>
        <w:br/>
      </w:r>
      <w:r w:rsidRPr="00E003D6">
        <w:rPr>
          <w:rFonts w:ascii="Times New Roman" w:hAnsi="Times New Roman"/>
          <w:sz w:val="24"/>
          <w:szCs w:val="24"/>
        </w:rPr>
        <w:t>в которых используются силовые кабели.</w:t>
      </w:r>
    </w:p>
    <w:p w:rsidR="007D53B8" w:rsidRPr="00E003D6" w:rsidRDefault="007D53B8" w:rsidP="007D53B8">
      <w:pPr>
        <w:widowControl w:val="0"/>
        <w:rPr>
          <w:rFonts w:ascii="Times New Roman" w:hAnsi="Times New Roman"/>
          <w:sz w:val="24"/>
          <w:szCs w:val="24"/>
        </w:rPr>
      </w:pPr>
      <w:r w:rsidRPr="00E003D6">
        <w:rPr>
          <w:rFonts w:ascii="Times New Roman" w:hAnsi="Times New Roman"/>
          <w:sz w:val="24"/>
          <w:szCs w:val="24"/>
        </w:rPr>
        <w:t xml:space="preserve">Размер необходимых для строительства линий электропередачи земельных участков рассчитывается в соответствии с Правилами определения размеров земельных участков для размещения воздушных линий электропередачи и опор линий связи, обслуживающих электрические сети, утвержденными </w:t>
      </w:r>
      <w:r>
        <w:rPr>
          <w:rFonts w:ascii="Times New Roman" w:hAnsi="Times New Roman"/>
          <w:sz w:val="24"/>
          <w:szCs w:val="24"/>
        </w:rPr>
        <w:t>п</w:t>
      </w:r>
      <w:r w:rsidRPr="00E003D6">
        <w:rPr>
          <w:rFonts w:ascii="Times New Roman" w:hAnsi="Times New Roman"/>
          <w:sz w:val="24"/>
          <w:szCs w:val="24"/>
        </w:rPr>
        <w:t xml:space="preserve">остановлением Правительства Российской Федерации от 11.08.2003 </w:t>
      </w:r>
      <w:r>
        <w:rPr>
          <w:rFonts w:ascii="Times New Roman" w:hAnsi="Times New Roman"/>
          <w:sz w:val="24"/>
          <w:szCs w:val="24"/>
        </w:rPr>
        <w:t>№</w:t>
      </w:r>
      <w:r w:rsidRPr="00E003D6">
        <w:rPr>
          <w:rFonts w:ascii="Times New Roman" w:hAnsi="Times New Roman"/>
          <w:sz w:val="24"/>
          <w:szCs w:val="24"/>
        </w:rPr>
        <w:t xml:space="preserve"> 486.</w:t>
      </w:r>
    </w:p>
    <w:p w:rsidR="007D53B8" w:rsidRPr="00E003D6" w:rsidRDefault="007D53B8" w:rsidP="007D53B8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E003D6">
        <w:rPr>
          <w:rFonts w:ascii="Times New Roman" w:hAnsi="Times New Roman"/>
          <w:sz w:val="24"/>
          <w:szCs w:val="24"/>
        </w:rPr>
        <w:t xml:space="preserve">опускается определять минимальный размер земельного участка, в том числе лесного участка, для установки опоры воздушной линии электропередачи напряжением </w:t>
      </w:r>
      <w:r>
        <w:rPr>
          <w:rFonts w:ascii="Times New Roman" w:hAnsi="Times New Roman"/>
          <w:sz w:val="24"/>
          <w:szCs w:val="24"/>
        </w:rPr>
        <w:br/>
      </w:r>
      <w:r w:rsidRPr="00E003D6">
        <w:rPr>
          <w:rFonts w:ascii="Times New Roman" w:hAnsi="Times New Roman"/>
          <w:sz w:val="24"/>
          <w:szCs w:val="24"/>
        </w:rPr>
        <w:t xml:space="preserve">до 10 </w:t>
      </w:r>
      <w:proofErr w:type="spellStart"/>
      <w:r w:rsidRPr="00E003D6">
        <w:rPr>
          <w:rFonts w:ascii="Times New Roman" w:hAnsi="Times New Roman"/>
          <w:sz w:val="24"/>
          <w:szCs w:val="24"/>
        </w:rPr>
        <w:t>кВ</w:t>
      </w:r>
      <w:proofErr w:type="spellEnd"/>
      <w:r w:rsidRPr="00E003D6">
        <w:rPr>
          <w:rFonts w:ascii="Times New Roman" w:hAnsi="Times New Roman"/>
          <w:sz w:val="24"/>
          <w:szCs w:val="24"/>
        </w:rPr>
        <w:t xml:space="preserve"> включительно (опоры линии связи, обслуживающей электрическую сеть) как площадь контура, равного поперечному сечению опоры на уровне поверхности земли.</w:t>
      </w:r>
    </w:p>
    <w:p w:rsidR="007D53B8" w:rsidRPr="00E003D6" w:rsidRDefault="007D53B8" w:rsidP="007D53B8">
      <w:pPr>
        <w:widowControl w:val="0"/>
        <w:rPr>
          <w:rFonts w:ascii="Times New Roman" w:hAnsi="Times New Roman"/>
          <w:sz w:val="24"/>
          <w:szCs w:val="24"/>
        </w:rPr>
      </w:pPr>
      <w:r w:rsidRPr="00E003D6">
        <w:rPr>
          <w:rFonts w:ascii="Times New Roman" w:hAnsi="Times New Roman"/>
          <w:sz w:val="24"/>
          <w:szCs w:val="24"/>
        </w:rPr>
        <w:lastRenderedPageBreak/>
        <w:t xml:space="preserve">Минимальный размер лесного участка для установки опоры воздушной линии электропередачи напряжением свыше 10 </w:t>
      </w:r>
      <w:proofErr w:type="spellStart"/>
      <w:r w:rsidRPr="00E003D6">
        <w:rPr>
          <w:rFonts w:ascii="Times New Roman" w:hAnsi="Times New Roman"/>
          <w:sz w:val="24"/>
          <w:szCs w:val="24"/>
        </w:rPr>
        <w:t>кВ</w:t>
      </w:r>
      <w:proofErr w:type="spellEnd"/>
      <w:r w:rsidRPr="00E003D6">
        <w:rPr>
          <w:rFonts w:ascii="Times New Roman" w:hAnsi="Times New Roman"/>
          <w:sz w:val="24"/>
          <w:szCs w:val="24"/>
        </w:rPr>
        <w:t xml:space="preserve"> определяется как:</w:t>
      </w:r>
    </w:p>
    <w:p w:rsidR="007D53B8" w:rsidRPr="00E003D6" w:rsidRDefault="007D53B8" w:rsidP="007D53B8">
      <w:pPr>
        <w:widowControl w:val="0"/>
        <w:rPr>
          <w:rFonts w:ascii="Times New Roman" w:hAnsi="Times New Roman"/>
          <w:sz w:val="24"/>
          <w:szCs w:val="24"/>
        </w:rPr>
      </w:pPr>
      <w:r w:rsidRPr="00E003D6">
        <w:rPr>
          <w:rFonts w:ascii="Times New Roman" w:hAnsi="Times New Roman"/>
          <w:sz w:val="24"/>
          <w:szCs w:val="24"/>
        </w:rPr>
        <w:t xml:space="preserve">площадь контура, отстоящего на 1 м от контура проекции опоры на поверхность земли (для опор на оттяжках </w:t>
      </w:r>
      <w:r>
        <w:rPr>
          <w:rFonts w:ascii="Times New Roman" w:hAnsi="Times New Roman"/>
          <w:sz w:val="24"/>
          <w:szCs w:val="24"/>
        </w:rPr>
        <w:t>–</w:t>
      </w:r>
      <w:r w:rsidRPr="00E003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E003D6">
        <w:rPr>
          <w:rFonts w:ascii="Times New Roman" w:hAnsi="Times New Roman"/>
          <w:sz w:val="24"/>
          <w:szCs w:val="24"/>
        </w:rPr>
        <w:t xml:space="preserve">ключая оттяжки), - для земельных участков, граничащих </w:t>
      </w:r>
      <w:r>
        <w:rPr>
          <w:rFonts w:ascii="Times New Roman" w:hAnsi="Times New Roman"/>
          <w:sz w:val="24"/>
          <w:szCs w:val="24"/>
        </w:rPr>
        <w:br/>
      </w:r>
      <w:r w:rsidRPr="00E003D6">
        <w:rPr>
          <w:rFonts w:ascii="Times New Roman" w:hAnsi="Times New Roman"/>
          <w:sz w:val="24"/>
          <w:szCs w:val="24"/>
        </w:rPr>
        <w:t xml:space="preserve">с земельными участками всех категорий земель, кроме предназначенных для установки опор с ригелями глубиной заложения не более 0,8 м земельных участков, граничащих </w:t>
      </w:r>
      <w:r>
        <w:rPr>
          <w:rFonts w:ascii="Times New Roman" w:hAnsi="Times New Roman"/>
          <w:sz w:val="24"/>
          <w:szCs w:val="24"/>
        </w:rPr>
        <w:br/>
      </w:r>
      <w:r w:rsidRPr="00E003D6">
        <w:rPr>
          <w:rFonts w:ascii="Times New Roman" w:hAnsi="Times New Roman"/>
          <w:sz w:val="24"/>
          <w:szCs w:val="24"/>
        </w:rPr>
        <w:t>с земельными участками сельскохозяйственного назначения;</w:t>
      </w:r>
    </w:p>
    <w:p w:rsidR="007D53B8" w:rsidRPr="00E003D6" w:rsidRDefault="007D53B8" w:rsidP="007D53B8">
      <w:pPr>
        <w:widowControl w:val="0"/>
        <w:rPr>
          <w:rFonts w:ascii="Times New Roman" w:hAnsi="Times New Roman"/>
          <w:sz w:val="24"/>
          <w:szCs w:val="24"/>
        </w:rPr>
      </w:pPr>
      <w:proofErr w:type="gramStart"/>
      <w:r w:rsidRPr="00E003D6">
        <w:rPr>
          <w:rFonts w:ascii="Times New Roman" w:hAnsi="Times New Roman"/>
          <w:sz w:val="24"/>
          <w:szCs w:val="24"/>
        </w:rPr>
        <w:t>площадь контура, отстоящего на 1,5 м от контура проекции опоры на поверхность земли (для опор на</w:t>
      </w:r>
      <w:r>
        <w:rPr>
          <w:rFonts w:ascii="Times New Roman" w:hAnsi="Times New Roman"/>
          <w:sz w:val="24"/>
          <w:szCs w:val="24"/>
        </w:rPr>
        <w:t xml:space="preserve"> оттяжках - включая оттяжки), – </w:t>
      </w:r>
      <w:r w:rsidRPr="00E003D6">
        <w:rPr>
          <w:rFonts w:ascii="Times New Roman" w:hAnsi="Times New Roman"/>
          <w:sz w:val="24"/>
          <w:szCs w:val="24"/>
        </w:rPr>
        <w:t xml:space="preserve">для предназначенных для установки опор с ригелями глубиной заложения не более 0,8 м земельных участков, граничащих </w:t>
      </w:r>
      <w:r>
        <w:rPr>
          <w:rFonts w:ascii="Times New Roman" w:hAnsi="Times New Roman"/>
          <w:sz w:val="24"/>
          <w:szCs w:val="24"/>
        </w:rPr>
        <w:br/>
      </w:r>
      <w:r w:rsidRPr="00E003D6">
        <w:rPr>
          <w:rFonts w:ascii="Times New Roman" w:hAnsi="Times New Roman"/>
          <w:sz w:val="24"/>
          <w:szCs w:val="24"/>
        </w:rPr>
        <w:t>с земельными участками сельскохозяйственного назначения.</w:t>
      </w:r>
      <w:proofErr w:type="gramEnd"/>
    </w:p>
    <w:p w:rsidR="007D53B8" w:rsidRPr="00E003D6" w:rsidRDefault="007D53B8" w:rsidP="007D53B8">
      <w:pPr>
        <w:widowControl w:val="0"/>
        <w:rPr>
          <w:rFonts w:ascii="Times New Roman" w:hAnsi="Times New Roman"/>
          <w:sz w:val="24"/>
          <w:szCs w:val="24"/>
        </w:rPr>
      </w:pPr>
      <w:proofErr w:type="gramStart"/>
      <w:r w:rsidRPr="00E003D6">
        <w:rPr>
          <w:rFonts w:ascii="Times New Roman" w:hAnsi="Times New Roman"/>
          <w:sz w:val="24"/>
          <w:szCs w:val="24"/>
        </w:rPr>
        <w:t xml:space="preserve">Минимальные размеры обособленных земельных участков для установки опоры воздушной линии электропередачи напряжением 330 </w:t>
      </w:r>
      <w:proofErr w:type="spellStart"/>
      <w:r w:rsidRPr="00E003D6">
        <w:rPr>
          <w:rFonts w:ascii="Times New Roman" w:hAnsi="Times New Roman"/>
          <w:sz w:val="24"/>
          <w:szCs w:val="24"/>
        </w:rPr>
        <w:t>кВ</w:t>
      </w:r>
      <w:proofErr w:type="spellEnd"/>
      <w:r w:rsidRPr="00E003D6">
        <w:rPr>
          <w:rFonts w:ascii="Times New Roman" w:hAnsi="Times New Roman"/>
          <w:sz w:val="24"/>
          <w:szCs w:val="24"/>
        </w:rPr>
        <w:t xml:space="preserve"> и выше, в конструкции которой используются закрепляемые в земле стойки (оттяжки), допускается определять как площади контуров, отстоящих на 1 м от внешних контуров каждой стойки (оттяжки) на уровне поверхности земли </w:t>
      </w:r>
      <w:r>
        <w:rPr>
          <w:rFonts w:ascii="Times New Roman" w:hAnsi="Times New Roman"/>
          <w:sz w:val="24"/>
          <w:szCs w:val="24"/>
        </w:rPr>
        <w:t>–</w:t>
      </w:r>
      <w:r w:rsidRPr="00E003D6">
        <w:rPr>
          <w:rFonts w:ascii="Times New Roman" w:hAnsi="Times New Roman"/>
          <w:sz w:val="24"/>
          <w:szCs w:val="24"/>
        </w:rPr>
        <w:t xml:space="preserve"> для земельных участков, граничащих с земельными участками всех категорий земель (кроме земель сельскохозяйственного назначения), и на</w:t>
      </w:r>
      <w:proofErr w:type="gramEnd"/>
      <w:r w:rsidRPr="00E003D6">
        <w:rPr>
          <w:rFonts w:ascii="Times New Roman" w:hAnsi="Times New Roman"/>
          <w:sz w:val="24"/>
          <w:szCs w:val="24"/>
        </w:rPr>
        <w:t xml:space="preserve"> 1,5 м </w:t>
      </w:r>
      <w:r>
        <w:rPr>
          <w:rFonts w:ascii="Times New Roman" w:hAnsi="Times New Roman"/>
          <w:sz w:val="24"/>
          <w:szCs w:val="24"/>
        </w:rPr>
        <w:t>–</w:t>
      </w:r>
      <w:r w:rsidRPr="00E003D6">
        <w:rPr>
          <w:rFonts w:ascii="Times New Roman" w:hAnsi="Times New Roman"/>
          <w:sz w:val="24"/>
          <w:szCs w:val="24"/>
        </w:rPr>
        <w:t xml:space="preserve"> для земельных участков, граничащих с земельными участками сельскохозяйственного назначения.</w:t>
      </w:r>
    </w:p>
    <w:p w:rsidR="007D53B8" w:rsidRPr="00E003D6" w:rsidRDefault="007D53B8" w:rsidP="007D53B8">
      <w:pPr>
        <w:widowControl w:val="0"/>
        <w:rPr>
          <w:rFonts w:ascii="Times New Roman" w:hAnsi="Times New Roman"/>
          <w:sz w:val="24"/>
          <w:szCs w:val="24"/>
        </w:rPr>
      </w:pPr>
      <w:r w:rsidRPr="00E003D6">
        <w:rPr>
          <w:rFonts w:ascii="Times New Roman" w:hAnsi="Times New Roman"/>
          <w:sz w:val="24"/>
          <w:szCs w:val="24"/>
        </w:rPr>
        <w:t xml:space="preserve">Конкретные размеры земельных участков для установки опор воздушных </w:t>
      </w:r>
      <w:r>
        <w:rPr>
          <w:rFonts w:ascii="Times New Roman" w:hAnsi="Times New Roman"/>
          <w:sz w:val="24"/>
          <w:szCs w:val="24"/>
        </w:rPr>
        <w:t>линий электропередачи</w:t>
      </w:r>
      <w:r w:rsidRPr="00E003D6">
        <w:rPr>
          <w:rFonts w:ascii="Times New Roman" w:hAnsi="Times New Roman"/>
          <w:sz w:val="24"/>
          <w:szCs w:val="24"/>
        </w:rPr>
        <w:t xml:space="preserve"> (опор линий связи, обслуживающих электрические сети) определяются исходя из необходимости закрепления опор в земле, размеров и типов опор, несущей способности грунтов и необходимости инженерного обустройства площадки опоры с целью обеспечения ее устойчивости и безопасной эксплуатации.</w:t>
      </w:r>
    </w:p>
    <w:p w:rsidR="007D53B8" w:rsidRPr="00E003D6" w:rsidRDefault="007D53B8" w:rsidP="007D53B8">
      <w:pPr>
        <w:widowControl w:val="0"/>
        <w:rPr>
          <w:rFonts w:ascii="Times New Roman" w:hAnsi="Times New Roman"/>
          <w:sz w:val="24"/>
          <w:szCs w:val="24"/>
        </w:rPr>
      </w:pPr>
      <w:r w:rsidRPr="00E003D6">
        <w:rPr>
          <w:rFonts w:ascii="Times New Roman" w:hAnsi="Times New Roman"/>
          <w:sz w:val="24"/>
          <w:szCs w:val="24"/>
        </w:rPr>
        <w:t>Согласно статье 91 Земельного кодекса Российской Федерации в целях обеспечения связи (кроме космической связи)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F49F4">
        <w:rPr>
          <w:rFonts w:ascii="Times New Roman" w:hAnsi="Times New Roman"/>
          <w:sz w:val="24"/>
          <w:szCs w:val="24"/>
        </w:rPr>
        <w:t>радиовещания, телевидения, информатики</w:t>
      </w:r>
      <w:r w:rsidRPr="00E003D6">
        <w:rPr>
          <w:rFonts w:ascii="Times New Roman" w:hAnsi="Times New Roman"/>
          <w:sz w:val="24"/>
          <w:szCs w:val="24"/>
        </w:rPr>
        <w:t xml:space="preserve"> могут предоставляться земельные участки для размещения объектов соответствующих инфраструктур, включая:</w:t>
      </w:r>
    </w:p>
    <w:p w:rsidR="007D53B8" w:rsidRPr="00FF49F4" w:rsidRDefault="007D53B8" w:rsidP="007D53B8">
      <w:pPr>
        <w:widowControl w:val="0"/>
        <w:rPr>
          <w:rFonts w:ascii="Times New Roman" w:hAnsi="Times New Roman"/>
          <w:sz w:val="24"/>
          <w:szCs w:val="24"/>
        </w:rPr>
      </w:pPr>
      <w:r w:rsidRPr="00FF49F4">
        <w:rPr>
          <w:rFonts w:ascii="Times New Roman" w:hAnsi="Times New Roman"/>
          <w:sz w:val="24"/>
          <w:szCs w:val="24"/>
        </w:rPr>
        <w:t>эксплуатационные предприятия связи, на балансе которых находятся радиорелейные, воздушные, кабельные линии связи и соответствующие полосы отчуждения;</w:t>
      </w:r>
    </w:p>
    <w:p w:rsidR="007D53B8" w:rsidRPr="00FF49F4" w:rsidRDefault="007D53B8" w:rsidP="007D53B8">
      <w:pPr>
        <w:widowControl w:val="0"/>
        <w:rPr>
          <w:rFonts w:ascii="Times New Roman" w:hAnsi="Times New Roman"/>
          <w:sz w:val="24"/>
          <w:szCs w:val="24"/>
        </w:rPr>
      </w:pPr>
      <w:r w:rsidRPr="00FF49F4">
        <w:rPr>
          <w:rFonts w:ascii="Times New Roman" w:hAnsi="Times New Roman"/>
          <w:sz w:val="24"/>
          <w:szCs w:val="24"/>
        </w:rPr>
        <w:t xml:space="preserve">кабельные, радиорелейные и воздушные линии связи и линии радиофикации </w:t>
      </w:r>
      <w:r>
        <w:rPr>
          <w:rFonts w:ascii="Times New Roman" w:hAnsi="Times New Roman"/>
          <w:sz w:val="24"/>
          <w:szCs w:val="24"/>
        </w:rPr>
        <w:br/>
      </w:r>
      <w:r w:rsidRPr="00FF49F4">
        <w:rPr>
          <w:rFonts w:ascii="Times New Roman" w:hAnsi="Times New Roman"/>
          <w:sz w:val="24"/>
          <w:szCs w:val="24"/>
        </w:rPr>
        <w:t>на трассах кабельных и воздушных линий связи и радиофикации и соответствующие охранные зоны линий связи;</w:t>
      </w:r>
    </w:p>
    <w:p w:rsidR="007D53B8" w:rsidRPr="00FF49F4" w:rsidRDefault="007D53B8" w:rsidP="007D53B8">
      <w:pPr>
        <w:widowControl w:val="0"/>
        <w:rPr>
          <w:rFonts w:ascii="Times New Roman" w:hAnsi="Times New Roman"/>
          <w:sz w:val="24"/>
          <w:szCs w:val="24"/>
        </w:rPr>
      </w:pPr>
      <w:r w:rsidRPr="00FF49F4">
        <w:rPr>
          <w:rFonts w:ascii="Times New Roman" w:hAnsi="Times New Roman"/>
          <w:sz w:val="24"/>
          <w:szCs w:val="24"/>
        </w:rPr>
        <w:t xml:space="preserve">подземные кабельные и воздушные линии связи и радиофикации </w:t>
      </w:r>
      <w:r>
        <w:rPr>
          <w:rFonts w:ascii="Times New Roman" w:hAnsi="Times New Roman"/>
          <w:sz w:val="24"/>
          <w:szCs w:val="24"/>
        </w:rPr>
        <w:br/>
      </w:r>
      <w:r w:rsidRPr="00FF49F4">
        <w:rPr>
          <w:rFonts w:ascii="Times New Roman" w:hAnsi="Times New Roman"/>
          <w:sz w:val="24"/>
          <w:szCs w:val="24"/>
        </w:rPr>
        <w:t>и соответствующие охранные зоны линий связи;</w:t>
      </w:r>
    </w:p>
    <w:p w:rsidR="007D53B8" w:rsidRPr="00FF49F4" w:rsidRDefault="007D53B8" w:rsidP="007D53B8">
      <w:pPr>
        <w:widowControl w:val="0"/>
        <w:rPr>
          <w:rFonts w:ascii="Times New Roman" w:hAnsi="Times New Roman"/>
          <w:sz w:val="24"/>
          <w:szCs w:val="24"/>
        </w:rPr>
      </w:pPr>
      <w:r w:rsidRPr="00FF49F4">
        <w:rPr>
          <w:rFonts w:ascii="Times New Roman" w:hAnsi="Times New Roman"/>
          <w:sz w:val="24"/>
          <w:szCs w:val="24"/>
        </w:rPr>
        <w:t>наземные и подземные необслуживаемые усилительные пункты на кабельных линиях связи и соответствующие охранные зоны;</w:t>
      </w:r>
    </w:p>
    <w:p w:rsidR="007D53B8" w:rsidRDefault="007D53B8" w:rsidP="007D53B8">
      <w:pPr>
        <w:widowControl w:val="0"/>
        <w:rPr>
          <w:rFonts w:ascii="Times New Roman" w:hAnsi="Times New Roman"/>
          <w:sz w:val="24"/>
          <w:szCs w:val="24"/>
        </w:rPr>
      </w:pPr>
      <w:r w:rsidRPr="00FF49F4">
        <w:rPr>
          <w:rFonts w:ascii="Times New Roman" w:hAnsi="Times New Roman"/>
          <w:sz w:val="24"/>
          <w:szCs w:val="24"/>
        </w:rPr>
        <w:t>наземные сооружения и инфраструктуру спутниковой связи.</w:t>
      </w:r>
    </w:p>
    <w:p w:rsidR="007D53B8" w:rsidRDefault="007D53B8" w:rsidP="007D53B8">
      <w:pPr>
        <w:widowControl w:val="0"/>
        <w:rPr>
          <w:rFonts w:ascii="Times New Roman" w:hAnsi="Times New Roman"/>
          <w:sz w:val="24"/>
          <w:szCs w:val="24"/>
        </w:rPr>
      </w:pPr>
      <w:r w:rsidRPr="00E003D6">
        <w:rPr>
          <w:rFonts w:ascii="Times New Roman" w:hAnsi="Times New Roman"/>
          <w:sz w:val="24"/>
          <w:szCs w:val="24"/>
        </w:rPr>
        <w:t>Федеральный закон от 7</w:t>
      </w:r>
      <w:r>
        <w:rPr>
          <w:rFonts w:ascii="Times New Roman" w:hAnsi="Times New Roman"/>
          <w:sz w:val="24"/>
          <w:szCs w:val="24"/>
        </w:rPr>
        <w:t xml:space="preserve"> июля </w:t>
      </w:r>
      <w:r w:rsidRPr="00E003D6">
        <w:rPr>
          <w:rFonts w:ascii="Times New Roman" w:hAnsi="Times New Roman"/>
          <w:sz w:val="24"/>
          <w:szCs w:val="24"/>
        </w:rPr>
        <w:t>2003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E003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126-ФЗ «</w:t>
      </w:r>
      <w:r w:rsidRPr="00E003D6">
        <w:rPr>
          <w:rFonts w:ascii="Times New Roman" w:hAnsi="Times New Roman"/>
          <w:sz w:val="24"/>
          <w:szCs w:val="24"/>
        </w:rPr>
        <w:t>О связи</w:t>
      </w:r>
      <w:r>
        <w:rPr>
          <w:rFonts w:ascii="Times New Roman" w:hAnsi="Times New Roman"/>
          <w:sz w:val="24"/>
          <w:szCs w:val="24"/>
        </w:rPr>
        <w:t>»</w:t>
      </w:r>
      <w:r w:rsidRPr="00E003D6">
        <w:rPr>
          <w:rFonts w:ascii="Times New Roman" w:hAnsi="Times New Roman"/>
          <w:sz w:val="24"/>
          <w:szCs w:val="24"/>
        </w:rPr>
        <w:t xml:space="preserve"> определяет линии связи как линии передачи, физические цепи и линейно-кабельные сооружения связи. В </w:t>
      </w:r>
      <w:proofErr w:type="gramStart"/>
      <w:r w:rsidRPr="00E003D6">
        <w:rPr>
          <w:rFonts w:ascii="Times New Roman" w:hAnsi="Times New Roman"/>
          <w:sz w:val="24"/>
          <w:szCs w:val="24"/>
        </w:rPr>
        <w:t>нем</w:t>
      </w:r>
      <w:proofErr w:type="gramEnd"/>
      <w:r w:rsidRPr="00E003D6">
        <w:rPr>
          <w:rFonts w:ascii="Times New Roman" w:hAnsi="Times New Roman"/>
          <w:sz w:val="24"/>
          <w:szCs w:val="24"/>
        </w:rPr>
        <w:t xml:space="preserve"> также указывается, что вопросы предоставления земельных участков организациям связи, порядок (режим) пользования ими, в том числе установления охранных зон сетей связи и сооружений связи и создания просек для размещения сетей связи, основания, условия и порядок изъятия этих земельных участков устанавливаются земельным законодательством. </w:t>
      </w:r>
    </w:p>
    <w:p w:rsidR="007D53B8" w:rsidRPr="00E003D6" w:rsidRDefault="007D53B8" w:rsidP="007D53B8">
      <w:pPr>
        <w:widowControl w:val="0"/>
        <w:rPr>
          <w:rFonts w:ascii="Times New Roman" w:hAnsi="Times New Roman"/>
          <w:sz w:val="24"/>
          <w:szCs w:val="24"/>
        </w:rPr>
      </w:pPr>
      <w:r w:rsidRPr="00E003D6">
        <w:rPr>
          <w:rFonts w:ascii="Times New Roman" w:hAnsi="Times New Roman"/>
          <w:sz w:val="24"/>
          <w:szCs w:val="24"/>
        </w:rPr>
        <w:t xml:space="preserve">Более подробно вопросы, касающиеся использования земель, в том числе тех, </w:t>
      </w:r>
      <w:r>
        <w:rPr>
          <w:rFonts w:ascii="Times New Roman" w:hAnsi="Times New Roman"/>
          <w:sz w:val="24"/>
          <w:szCs w:val="24"/>
        </w:rPr>
        <w:br/>
      </w:r>
      <w:r w:rsidRPr="00E003D6">
        <w:rPr>
          <w:rFonts w:ascii="Times New Roman" w:hAnsi="Times New Roman"/>
          <w:sz w:val="24"/>
          <w:szCs w:val="24"/>
        </w:rPr>
        <w:t xml:space="preserve">на которых расположены леса, для целей связи, определены в Правилах охраны линий </w:t>
      </w:r>
      <w:r>
        <w:rPr>
          <w:rFonts w:ascii="Times New Roman" w:hAnsi="Times New Roman"/>
          <w:sz w:val="24"/>
          <w:szCs w:val="24"/>
        </w:rPr>
        <w:br/>
      </w:r>
      <w:r w:rsidRPr="00E003D6">
        <w:rPr>
          <w:rFonts w:ascii="Times New Roman" w:hAnsi="Times New Roman"/>
          <w:sz w:val="24"/>
          <w:szCs w:val="24"/>
        </w:rPr>
        <w:t>и сооружений связи Росс</w:t>
      </w:r>
      <w:r>
        <w:rPr>
          <w:rFonts w:ascii="Times New Roman" w:hAnsi="Times New Roman"/>
          <w:sz w:val="24"/>
          <w:szCs w:val="24"/>
        </w:rPr>
        <w:t>ийской Федерации, утвержденных п</w:t>
      </w:r>
      <w:r w:rsidRPr="00E003D6">
        <w:rPr>
          <w:rFonts w:ascii="Times New Roman" w:hAnsi="Times New Roman"/>
          <w:sz w:val="24"/>
          <w:szCs w:val="24"/>
        </w:rPr>
        <w:t xml:space="preserve">остановлением Правительства Российской Федерации от 09.06.1995 </w:t>
      </w:r>
      <w:r>
        <w:rPr>
          <w:rFonts w:ascii="Times New Roman" w:hAnsi="Times New Roman"/>
          <w:sz w:val="24"/>
          <w:szCs w:val="24"/>
        </w:rPr>
        <w:t>№</w:t>
      </w:r>
      <w:r w:rsidRPr="00E003D6">
        <w:rPr>
          <w:rFonts w:ascii="Times New Roman" w:hAnsi="Times New Roman"/>
          <w:sz w:val="24"/>
          <w:szCs w:val="24"/>
        </w:rPr>
        <w:t xml:space="preserve"> 578.</w:t>
      </w:r>
    </w:p>
    <w:p w:rsidR="007D53B8" w:rsidRPr="00E003D6" w:rsidRDefault="007D53B8" w:rsidP="007D53B8">
      <w:pPr>
        <w:widowControl w:val="0"/>
        <w:rPr>
          <w:rFonts w:ascii="Times New Roman" w:hAnsi="Times New Roman"/>
          <w:sz w:val="24"/>
          <w:szCs w:val="24"/>
        </w:rPr>
      </w:pPr>
      <w:r w:rsidRPr="00E003D6">
        <w:rPr>
          <w:rFonts w:ascii="Times New Roman" w:hAnsi="Times New Roman"/>
          <w:sz w:val="24"/>
          <w:szCs w:val="24"/>
        </w:rPr>
        <w:t xml:space="preserve">На трассах кабельных и воздушных линий связи должны создаваться просеки </w:t>
      </w:r>
      <w:r>
        <w:rPr>
          <w:rFonts w:ascii="Times New Roman" w:hAnsi="Times New Roman"/>
          <w:sz w:val="24"/>
          <w:szCs w:val="24"/>
        </w:rPr>
        <w:br/>
      </w:r>
      <w:r w:rsidRPr="00E003D6">
        <w:rPr>
          <w:rFonts w:ascii="Times New Roman" w:hAnsi="Times New Roman"/>
          <w:sz w:val="24"/>
          <w:szCs w:val="24"/>
        </w:rPr>
        <w:t>в лесных массивах и зеленых насаждениях:</w:t>
      </w:r>
    </w:p>
    <w:p w:rsidR="007D53B8" w:rsidRPr="00E003D6" w:rsidRDefault="007D53B8" w:rsidP="007D53B8">
      <w:pPr>
        <w:widowControl w:val="0"/>
        <w:rPr>
          <w:rFonts w:ascii="Times New Roman" w:hAnsi="Times New Roman"/>
          <w:sz w:val="24"/>
          <w:szCs w:val="24"/>
        </w:rPr>
      </w:pPr>
      <w:r w:rsidRPr="00E003D6">
        <w:rPr>
          <w:rFonts w:ascii="Times New Roman" w:hAnsi="Times New Roman"/>
          <w:sz w:val="24"/>
          <w:szCs w:val="24"/>
        </w:rPr>
        <w:lastRenderedPageBreak/>
        <w:t xml:space="preserve">при высоте насаждений менее 4 м </w:t>
      </w:r>
      <w:r>
        <w:rPr>
          <w:rFonts w:ascii="Times New Roman" w:hAnsi="Times New Roman"/>
          <w:sz w:val="24"/>
          <w:szCs w:val="24"/>
        </w:rPr>
        <w:t>–</w:t>
      </w:r>
      <w:r w:rsidRPr="00E003D6">
        <w:rPr>
          <w:rFonts w:ascii="Times New Roman" w:hAnsi="Times New Roman"/>
          <w:sz w:val="24"/>
          <w:szCs w:val="24"/>
        </w:rPr>
        <w:t xml:space="preserve"> шириной не менее расстояния между крайними проводами воздушных линий связи и линий радиофикации плюс 4 м (по 2 м с каждой стороны от крайних проводов до ветвей деревьев);</w:t>
      </w:r>
    </w:p>
    <w:p w:rsidR="007D53B8" w:rsidRPr="00E003D6" w:rsidRDefault="007D53B8" w:rsidP="007D53B8">
      <w:pPr>
        <w:widowControl w:val="0"/>
        <w:rPr>
          <w:rFonts w:ascii="Times New Roman" w:hAnsi="Times New Roman"/>
          <w:sz w:val="24"/>
          <w:szCs w:val="24"/>
        </w:rPr>
      </w:pPr>
      <w:r w:rsidRPr="00E003D6">
        <w:rPr>
          <w:rFonts w:ascii="Times New Roman" w:hAnsi="Times New Roman"/>
          <w:sz w:val="24"/>
          <w:szCs w:val="24"/>
        </w:rPr>
        <w:t xml:space="preserve">при высоте насаждений более 4 м </w:t>
      </w:r>
      <w:r>
        <w:rPr>
          <w:rFonts w:ascii="Times New Roman" w:hAnsi="Times New Roman"/>
          <w:sz w:val="24"/>
          <w:szCs w:val="24"/>
        </w:rPr>
        <w:t>–</w:t>
      </w:r>
      <w:r w:rsidRPr="00E003D6">
        <w:rPr>
          <w:rFonts w:ascii="Times New Roman" w:hAnsi="Times New Roman"/>
          <w:sz w:val="24"/>
          <w:szCs w:val="24"/>
        </w:rPr>
        <w:t xml:space="preserve"> шириной не менее расстояния между крайними проводами воздушных линий связи и линий радиофикации плюс 6 м (по 3 м с каждой стороны от крайних проводов до ветвей деревьев);</w:t>
      </w:r>
    </w:p>
    <w:p w:rsidR="007D53B8" w:rsidRPr="00E003D6" w:rsidRDefault="007D53B8" w:rsidP="007D53B8">
      <w:pPr>
        <w:widowControl w:val="0"/>
        <w:rPr>
          <w:rFonts w:ascii="Times New Roman" w:hAnsi="Times New Roman"/>
          <w:sz w:val="24"/>
          <w:szCs w:val="24"/>
        </w:rPr>
      </w:pPr>
      <w:r w:rsidRPr="00E003D6">
        <w:rPr>
          <w:rFonts w:ascii="Times New Roman" w:hAnsi="Times New Roman"/>
          <w:sz w:val="24"/>
          <w:szCs w:val="24"/>
        </w:rPr>
        <w:t xml:space="preserve">вдоль трассы кабеля связи </w:t>
      </w:r>
      <w:r>
        <w:rPr>
          <w:rFonts w:ascii="Times New Roman" w:hAnsi="Times New Roman"/>
          <w:sz w:val="24"/>
          <w:szCs w:val="24"/>
        </w:rPr>
        <w:t>–</w:t>
      </w:r>
      <w:r w:rsidRPr="00E003D6">
        <w:rPr>
          <w:rFonts w:ascii="Times New Roman" w:hAnsi="Times New Roman"/>
          <w:sz w:val="24"/>
          <w:szCs w:val="24"/>
        </w:rPr>
        <w:t xml:space="preserve"> шириной не менее 6 м (по 3 м с каждой стороны </w:t>
      </w:r>
      <w:r>
        <w:rPr>
          <w:rFonts w:ascii="Times New Roman" w:hAnsi="Times New Roman"/>
          <w:sz w:val="24"/>
          <w:szCs w:val="24"/>
        </w:rPr>
        <w:br/>
      </w:r>
      <w:r w:rsidRPr="00E003D6">
        <w:rPr>
          <w:rFonts w:ascii="Times New Roman" w:hAnsi="Times New Roman"/>
          <w:sz w:val="24"/>
          <w:szCs w:val="24"/>
        </w:rPr>
        <w:t>от кабеля связи).</w:t>
      </w:r>
    </w:p>
    <w:p w:rsidR="007D53B8" w:rsidRPr="00E003D6" w:rsidRDefault="007D53B8" w:rsidP="007D53B8">
      <w:pPr>
        <w:widowControl w:val="0"/>
        <w:rPr>
          <w:rFonts w:ascii="Times New Roman" w:hAnsi="Times New Roman"/>
          <w:sz w:val="24"/>
          <w:szCs w:val="24"/>
        </w:rPr>
      </w:pPr>
      <w:r w:rsidRPr="00E003D6">
        <w:rPr>
          <w:rFonts w:ascii="Times New Roman" w:hAnsi="Times New Roman"/>
          <w:sz w:val="24"/>
          <w:szCs w:val="24"/>
        </w:rPr>
        <w:t>Трассы линий связи должны периодически расчищаться от кустарников и деревьев, содержаться в безопасном в пожарном отношении состоянии, должна поддерживаться установленная ширина просек. Деревья, создающие угрозу проводам и опорам линий связи, должны быть вырублены.</w:t>
      </w:r>
    </w:p>
    <w:p w:rsidR="007D53B8" w:rsidRDefault="007D53B8" w:rsidP="007D53B8">
      <w:pPr>
        <w:widowControl w:val="0"/>
        <w:rPr>
          <w:rFonts w:ascii="Times New Roman" w:hAnsi="Times New Roman"/>
          <w:sz w:val="24"/>
          <w:szCs w:val="24"/>
        </w:rPr>
      </w:pPr>
      <w:proofErr w:type="gramStart"/>
      <w:r w:rsidRPr="00B2448C">
        <w:rPr>
          <w:rFonts w:ascii="Times New Roman" w:hAnsi="Times New Roman"/>
          <w:sz w:val="24"/>
          <w:szCs w:val="24"/>
        </w:rPr>
        <w:t xml:space="preserve">Просеки для кабельных и воздушных линий связи и линий радиофикации, проходящие по лесным массивам и зеленым насаждениям, должны содержаться </w:t>
      </w:r>
      <w:r>
        <w:rPr>
          <w:rFonts w:ascii="Times New Roman" w:hAnsi="Times New Roman"/>
          <w:sz w:val="24"/>
          <w:szCs w:val="24"/>
        </w:rPr>
        <w:br/>
      </w:r>
      <w:r w:rsidRPr="00B2448C">
        <w:rPr>
          <w:rFonts w:ascii="Times New Roman" w:hAnsi="Times New Roman"/>
          <w:sz w:val="24"/>
          <w:szCs w:val="24"/>
        </w:rPr>
        <w:t>в безопасном в пожарном отношении состоянии силами предприятий, в ведении которых находятся линии связи и линии радиофикации.</w:t>
      </w:r>
      <w:proofErr w:type="gramEnd"/>
    </w:p>
    <w:p w:rsidR="007D53B8" w:rsidRPr="00E003D6" w:rsidRDefault="007D53B8" w:rsidP="007D53B8">
      <w:pPr>
        <w:widowControl w:val="0"/>
        <w:rPr>
          <w:rFonts w:ascii="Times New Roman" w:hAnsi="Times New Roman"/>
          <w:sz w:val="24"/>
          <w:szCs w:val="24"/>
        </w:rPr>
      </w:pPr>
      <w:r w:rsidRPr="00E003D6">
        <w:rPr>
          <w:rFonts w:ascii="Times New Roman" w:hAnsi="Times New Roman"/>
          <w:sz w:val="24"/>
          <w:szCs w:val="24"/>
        </w:rPr>
        <w:t>Если трассы действующих кабельных и воздушных линий связи</w:t>
      </w:r>
      <w:r>
        <w:rPr>
          <w:rFonts w:ascii="Times New Roman" w:hAnsi="Times New Roman"/>
          <w:sz w:val="24"/>
          <w:szCs w:val="24"/>
        </w:rPr>
        <w:t xml:space="preserve"> и линий радиофикации </w:t>
      </w:r>
      <w:r w:rsidRPr="00E003D6">
        <w:rPr>
          <w:rFonts w:ascii="Times New Roman" w:hAnsi="Times New Roman"/>
          <w:sz w:val="24"/>
          <w:szCs w:val="24"/>
        </w:rPr>
        <w:t xml:space="preserve">проходят по территориям защитных лесов, допускается создание просек только при отсутствии снижения функционального значения особо охраняемых участков (места кормежки редких и исчезающих видов животных, нерестилища ценных пород рыб </w:t>
      </w:r>
      <w:r>
        <w:rPr>
          <w:rFonts w:ascii="Times New Roman" w:hAnsi="Times New Roman"/>
          <w:sz w:val="24"/>
          <w:szCs w:val="24"/>
        </w:rPr>
        <w:br/>
      </w:r>
      <w:r w:rsidRPr="00E003D6">
        <w:rPr>
          <w:rFonts w:ascii="Times New Roman" w:hAnsi="Times New Roman"/>
          <w:sz w:val="24"/>
          <w:szCs w:val="24"/>
        </w:rPr>
        <w:t>и т.д.).</w:t>
      </w:r>
    </w:p>
    <w:p w:rsidR="007D53B8" w:rsidRPr="00E003D6" w:rsidRDefault="007D53B8" w:rsidP="007D53B8">
      <w:pPr>
        <w:widowControl w:val="0"/>
        <w:rPr>
          <w:rFonts w:ascii="Times New Roman" w:hAnsi="Times New Roman"/>
          <w:sz w:val="24"/>
          <w:szCs w:val="24"/>
        </w:rPr>
      </w:pPr>
      <w:proofErr w:type="gramStart"/>
      <w:r w:rsidRPr="00E003D6">
        <w:rPr>
          <w:rFonts w:ascii="Times New Roman" w:hAnsi="Times New Roman"/>
          <w:sz w:val="24"/>
          <w:szCs w:val="24"/>
        </w:rPr>
        <w:t>В парках, садах, заповедниках, зеленых зонах вокруг городов и населенных пунктов, ценных лесных массивах, полезащитных лесонасаждениях, защитных лесных полосах вдоль автомобильных и железных дорог, запретных лесных полосах вдоль рек и каналов, вокруг озер и других водоемов прокладка просек должна производиться таким образом, чтобы состоянию насаждений наносился наименьший ущерб и предотвращалась утрата ими защитных свойств.</w:t>
      </w:r>
      <w:proofErr w:type="gramEnd"/>
      <w:r w:rsidRPr="00E003D6">
        <w:rPr>
          <w:rFonts w:ascii="Times New Roman" w:hAnsi="Times New Roman"/>
          <w:sz w:val="24"/>
          <w:szCs w:val="24"/>
        </w:rPr>
        <w:t xml:space="preserve"> На просеках не должны вырубаться кустарник и молодняк (кроме просек для кабельных линий связи), корчеваться пни на рыхлых почвах, крутых (свыше 15 градусов) склонах и в местах, подверженных размыву.</w:t>
      </w:r>
    </w:p>
    <w:p w:rsidR="007D53B8" w:rsidRPr="00E003D6" w:rsidRDefault="007D53B8" w:rsidP="007D53B8">
      <w:pPr>
        <w:widowControl w:val="0"/>
        <w:rPr>
          <w:rFonts w:ascii="Times New Roman" w:hAnsi="Times New Roman"/>
          <w:sz w:val="24"/>
          <w:szCs w:val="24"/>
        </w:rPr>
      </w:pPr>
      <w:r w:rsidRPr="00E003D6">
        <w:rPr>
          <w:rFonts w:ascii="Times New Roman" w:hAnsi="Times New Roman"/>
          <w:sz w:val="24"/>
          <w:szCs w:val="24"/>
        </w:rPr>
        <w:t>Организациям, в ведении которых находятся линии связи</w:t>
      </w:r>
      <w:r>
        <w:rPr>
          <w:rFonts w:ascii="Times New Roman" w:hAnsi="Times New Roman"/>
          <w:sz w:val="24"/>
          <w:szCs w:val="24"/>
        </w:rPr>
        <w:t xml:space="preserve"> и линии радиофикации</w:t>
      </w:r>
      <w:r w:rsidRPr="00E003D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  <w:r w:rsidRPr="00E003D6">
        <w:rPr>
          <w:rFonts w:ascii="Times New Roman" w:hAnsi="Times New Roman"/>
          <w:sz w:val="24"/>
          <w:szCs w:val="24"/>
        </w:rPr>
        <w:t>в охранных зонах разрешается вырубка отдельных деревьев при авариях на линиях связи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и линиях радиофикации</w:t>
      </w:r>
      <w:r w:rsidRPr="00E003D6">
        <w:rPr>
          <w:rFonts w:ascii="Times New Roman" w:hAnsi="Times New Roman"/>
          <w:sz w:val="24"/>
          <w:szCs w:val="24"/>
        </w:rPr>
        <w:t xml:space="preserve">, проходящих через лесные массивы, в местах, прилегающих </w:t>
      </w:r>
      <w:r>
        <w:rPr>
          <w:rFonts w:ascii="Times New Roman" w:hAnsi="Times New Roman"/>
          <w:sz w:val="24"/>
          <w:szCs w:val="24"/>
        </w:rPr>
        <w:br/>
      </w:r>
      <w:r w:rsidRPr="00E003D6">
        <w:rPr>
          <w:rFonts w:ascii="Times New Roman" w:hAnsi="Times New Roman"/>
          <w:sz w:val="24"/>
          <w:szCs w:val="24"/>
        </w:rPr>
        <w:t>к трассам этих линий, с последующей очисткой мест рубки от порубочных остатков.</w:t>
      </w:r>
    </w:p>
    <w:p w:rsidR="007D53B8" w:rsidRPr="00E003D6" w:rsidRDefault="007D53B8" w:rsidP="007D53B8">
      <w:pPr>
        <w:widowControl w:val="0"/>
        <w:rPr>
          <w:rFonts w:ascii="Times New Roman" w:hAnsi="Times New Roman"/>
          <w:sz w:val="24"/>
          <w:szCs w:val="24"/>
        </w:rPr>
      </w:pPr>
      <w:r w:rsidRPr="00E003D6">
        <w:rPr>
          <w:rFonts w:ascii="Times New Roman" w:hAnsi="Times New Roman"/>
          <w:sz w:val="24"/>
          <w:szCs w:val="24"/>
        </w:rPr>
        <w:t xml:space="preserve">Статья 90 Земельного кодекса Российской Федерации устанавливает, что в целях обеспечения деятельности организаций и эксплуатации объектов трубопроводного транспорта могут предоставляться земельные участки </w:t>
      </w:r>
      <w:proofErr w:type="gramStart"/>
      <w:r w:rsidRPr="00E003D6">
        <w:rPr>
          <w:rFonts w:ascii="Times New Roman" w:hAnsi="Times New Roman"/>
          <w:sz w:val="24"/>
          <w:szCs w:val="24"/>
        </w:rPr>
        <w:t>для</w:t>
      </w:r>
      <w:proofErr w:type="gramEnd"/>
      <w:r w:rsidRPr="00E003D6">
        <w:rPr>
          <w:rFonts w:ascii="Times New Roman" w:hAnsi="Times New Roman"/>
          <w:sz w:val="24"/>
          <w:szCs w:val="24"/>
        </w:rPr>
        <w:t>:</w:t>
      </w:r>
    </w:p>
    <w:p w:rsidR="007D53B8" w:rsidRPr="00E003D6" w:rsidRDefault="007D53B8" w:rsidP="007D53B8">
      <w:pPr>
        <w:widowControl w:val="0"/>
        <w:rPr>
          <w:rFonts w:ascii="Times New Roman" w:hAnsi="Times New Roman"/>
          <w:sz w:val="24"/>
          <w:szCs w:val="24"/>
        </w:rPr>
      </w:pPr>
      <w:r w:rsidRPr="00E003D6">
        <w:rPr>
          <w:rFonts w:ascii="Times New Roman" w:hAnsi="Times New Roman"/>
          <w:sz w:val="24"/>
          <w:szCs w:val="24"/>
        </w:rPr>
        <w:t>размещения наземных объектов системы нефтепроводов, газопроводов, иных трубопроводов;</w:t>
      </w:r>
    </w:p>
    <w:p w:rsidR="007D53B8" w:rsidRPr="00E003D6" w:rsidRDefault="007D53B8" w:rsidP="007D53B8">
      <w:pPr>
        <w:widowControl w:val="0"/>
        <w:rPr>
          <w:rFonts w:ascii="Times New Roman" w:hAnsi="Times New Roman"/>
          <w:sz w:val="24"/>
          <w:szCs w:val="24"/>
        </w:rPr>
      </w:pPr>
      <w:r w:rsidRPr="00E003D6">
        <w:rPr>
          <w:rFonts w:ascii="Times New Roman" w:hAnsi="Times New Roman"/>
          <w:sz w:val="24"/>
          <w:szCs w:val="24"/>
        </w:rPr>
        <w:t>размещения наземных объектов, необходимых для эксплуатации, содержания, строительства, реконструкции, ремонта наземных и подземных зданий, строений, сооружений, устройств и других объектов трубопроводного транспорта.</w:t>
      </w:r>
    </w:p>
    <w:p w:rsidR="007D53B8" w:rsidRDefault="007D53B8" w:rsidP="007D53B8">
      <w:pPr>
        <w:widowControl w:val="0"/>
        <w:rPr>
          <w:rFonts w:ascii="Times New Roman" w:hAnsi="Times New Roman"/>
          <w:sz w:val="24"/>
          <w:szCs w:val="24"/>
        </w:rPr>
      </w:pPr>
      <w:r w:rsidRPr="00E003D6">
        <w:rPr>
          <w:rFonts w:ascii="Times New Roman" w:hAnsi="Times New Roman"/>
          <w:sz w:val="24"/>
          <w:szCs w:val="24"/>
        </w:rPr>
        <w:t>Границы охранных зон</w:t>
      </w:r>
      <w:r>
        <w:rPr>
          <w:rFonts w:ascii="Times New Roman" w:hAnsi="Times New Roman"/>
          <w:sz w:val="24"/>
          <w:szCs w:val="24"/>
        </w:rPr>
        <w:t xml:space="preserve"> газораспределительных систем</w:t>
      </w:r>
      <w:r w:rsidRPr="00E003D6">
        <w:rPr>
          <w:rFonts w:ascii="Times New Roman" w:hAnsi="Times New Roman"/>
          <w:sz w:val="24"/>
          <w:szCs w:val="24"/>
        </w:rPr>
        <w:t xml:space="preserve"> определяются </w:t>
      </w:r>
      <w:r>
        <w:rPr>
          <w:rFonts w:ascii="Times New Roman" w:hAnsi="Times New Roman"/>
          <w:sz w:val="24"/>
          <w:szCs w:val="24"/>
        </w:rPr>
        <w:t xml:space="preserve">в порядке, установленном правилами охраны распределительных систем и правилами </w:t>
      </w:r>
      <w:r w:rsidRPr="00E003D6">
        <w:rPr>
          <w:rFonts w:ascii="Times New Roman" w:hAnsi="Times New Roman"/>
          <w:sz w:val="24"/>
          <w:szCs w:val="24"/>
        </w:rPr>
        <w:t xml:space="preserve">охраны магистральных </w:t>
      </w:r>
      <w:r>
        <w:rPr>
          <w:rFonts w:ascii="Times New Roman" w:hAnsi="Times New Roman"/>
          <w:sz w:val="24"/>
          <w:szCs w:val="24"/>
        </w:rPr>
        <w:t>газопроводов</w:t>
      </w:r>
      <w:r w:rsidRPr="00E003D6">
        <w:rPr>
          <w:rFonts w:ascii="Times New Roman" w:hAnsi="Times New Roman"/>
          <w:sz w:val="24"/>
          <w:szCs w:val="24"/>
        </w:rPr>
        <w:t xml:space="preserve">, других утвержденных в установленном порядке нормативных документов. </w:t>
      </w:r>
    </w:p>
    <w:p w:rsidR="007D53B8" w:rsidRPr="00E003D6" w:rsidRDefault="007D53B8" w:rsidP="007D53B8">
      <w:pPr>
        <w:widowControl w:val="0"/>
        <w:rPr>
          <w:rFonts w:ascii="Times New Roman" w:hAnsi="Times New Roman"/>
          <w:sz w:val="24"/>
          <w:szCs w:val="24"/>
        </w:rPr>
      </w:pPr>
      <w:r w:rsidRPr="00E003D6">
        <w:rPr>
          <w:rFonts w:ascii="Times New Roman" w:hAnsi="Times New Roman"/>
          <w:sz w:val="24"/>
          <w:szCs w:val="24"/>
        </w:rPr>
        <w:t>Законодательством предусмотрены особенности использования земель, на которых расположены леса и где осуществляется строительство, реконструкция и эксплуатация трубопроводов.</w:t>
      </w:r>
    </w:p>
    <w:p w:rsidR="007D53B8" w:rsidRPr="00E003D6" w:rsidRDefault="007D53B8" w:rsidP="007D53B8">
      <w:pPr>
        <w:widowControl w:val="0"/>
        <w:rPr>
          <w:rFonts w:ascii="Times New Roman" w:hAnsi="Times New Roman"/>
          <w:sz w:val="24"/>
          <w:szCs w:val="24"/>
        </w:rPr>
      </w:pPr>
      <w:r w:rsidRPr="00E003D6">
        <w:rPr>
          <w:rFonts w:ascii="Times New Roman" w:hAnsi="Times New Roman"/>
          <w:sz w:val="24"/>
          <w:szCs w:val="24"/>
        </w:rPr>
        <w:t>Например, в соответствии со статьей 28 Федерального закона от 31</w:t>
      </w:r>
      <w:r>
        <w:rPr>
          <w:rFonts w:ascii="Times New Roman" w:hAnsi="Times New Roman"/>
          <w:sz w:val="24"/>
          <w:szCs w:val="24"/>
        </w:rPr>
        <w:t xml:space="preserve"> марта </w:t>
      </w:r>
      <w:r w:rsidRPr="00E003D6">
        <w:rPr>
          <w:rFonts w:ascii="Times New Roman" w:hAnsi="Times New Roman"/>
          <w:sz w:val="24"/>
          <w:szCs w:val="24"/>
        </w:rPr>
        <w:t xml:space="preserve">1999 </w:t>
      </w:r>
      <w:r>
        <w:rPr>
          <w:rFonts w:ascii="Times New Roman" w:hAnsi="Times New Roman"/>
          <w:sz w:val="24"/>
          <w:szCs w:val="24"/>
        </w:rPr>
        <w:br/>
        <w:t>№ 69-ФЗ «</w:t>
      </w:r>
      <w:r w:rsidRPr="00E003D6">
        <w:rPr>
          <w:rFonts w:ascii="Times New Roman" w:hAnsi="Times New Roman"/>
          <w:sz w:val="24"/>
          <w:szCs w:val="24"/>
        </w:rPr>
        <w:t>О газоснабжении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E003D6">
        <w:rPr>
          <w:rFonts w:ascii="Times New Roman" w:hAnsi="Times New Roman"/>
          <w:sz w:val="24"/>
          <w:szCs w:val="24"/>
        </w:rPr>
        <w:t xml:space="preserve"> организации, в ведении которых находятся объекты системы газоснабжения (к ним относятся газопроводы), расположенные </w:t>
      </w:r>
      <w:r>
        <w:rPr>
          <w:rFonts w:ascii="Times New Roman" w:hAnsi="Times New Roman"/>
          <w:sz w:val="24"/>
          <w:szCs w:val="24"/>
        </w:rPr>
        <w:br/>
      </w:r>
      <w:r w:rsidRPr="00E003D6">
        <w:rPr>
          <w:rFonts w:ascii="Times New Roman" w:hAnsi="Times New Roman"/>
          <w:sz w:val="24"/>
          <w:szCs w:val="24"/>
        </w:rPr>
        <w:lastRenderedPageBreak/>
        <w:t>в лесах, обязаны:</w:t>
      </w:r>
    </w:p>
    <w:p w:rsidR="007D53B8" w:rsidRPr="00E003D6" w:rsidRDefault="007D53B8" w:rsidP="007D53B8">
      <w:pPr>
        <w:widowControl w:val="0"/>
        <w:rPr>
          <w:rFonts w:ascii="Times New Roman" w:hAnsi="Times New Roman"/>
          <w:sz w:val="24"/>
          <w:szCs w:val="24"/>
        </w:rPr>
      </w:pPr>
      <w:r w:rsidRPr="00E003D6">
        <w:rPr>
          <w:rFonts w:ascii="Times New Roman" w:hAnsi="Times New Roman"/>
          <w:sz w:val="24"/>
          <w:szCs w:val="24"/>
        </w:rPr>
        <w:t xml:space="preserve">содержать охранные зоны </w:t>
      </w:r>
      <w:r>
        <w:rPr>
          <w:rFonts w:ascii="Times New Roman" w:hAnsi="Times New Roman"/>
          <w:sz w:val="24"/>
          <w:szCs w:val="24"/>
        </w:rPr>
        <w:t>газопроводов</w:t>
      </w:r>
      <w:r w:rsidRPr="00E003D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E003D6">
        <w:rPr>
          <w:rFonts w:ascii="Times New Roman" w:hAnsi="Times New Roman"/>
          <w:sz w:val="24"/>
          <w:szCs w:val="24"/>
        </w:rPr>
        <w:t>пожаробезопасном</w:t>
      </w:r>
      <w:proofErr w:type="spellEnd"/>
      <w:r w:rsidRPr="00E003D6">
        <w:rPr>
          <w:rFonts w:ascii="Times New Roman" w:hAnsi="Times New Roman"/>
          <w:sz w:val="24"/>
          <w:szCs w:val="24"/>
        </w:rPr>
        <w:t xml:space="preserve"> состоянии;</w:t>
      </w:r>
    </w:p>
    <w:p w:rsidR="007D53B8" w:rsidRPr="00E003D6" w:rsidRDefault="007D53B8" w:rsidP="007D53B8">
      <w:pPr>
        <w:widowControl w:val="0"/>
        <w:rPr>
          <w:rFonts w:ascii="Times New Roman" w:hAnsi="Times New Roman"/>
          <w:sz w:val="24"/>
          <w:szCs w:val="24"/>
        </w:rPr>
      </w:pPr>
      <w:r w:rsidRPr="00E003D6">
        <w:rPr>
          <w:rFonts w:ascii="Times New Roman" w:hAnsi="Times New Roman"/>
          <w:sz w:val="24"/>
          <w:szCs w:val="24"/>
        </w:rPr>
        <w:t xml:space="preserve">проводить намеченные работы, вырубать деревья (кустарники) в охранных зонах </w:t>
      </w:r>
      <w:r>
        <w:rPr>
          <w:rFonts w:ascii="Times New Roman" w:hAnsi="Times New Roman"/>
          <w:sz w:val="24"/>
          <w:szCs w:val="24"/>
        </w:rPr>
        <w:t>газопроводов</w:t>
      </w:r>
      <w:r w:rsidRPr="00E003D6">
        <w:rPr>
          <w:rFonts w:ascii="Times New Roman" w:hAnsi="Times New Roman"/>
          <w:sz w:val="24"/>
          <w:szCs w:val="24"/>
        </w:rPr>
        <w:t xml:space="preserve"> и за пределами таких зон в порядке, установленном лесным законодательством Российской Федерации.</w:t>
      </w:r>
    </w:p>
    <w:p w:rsidR="007D53B8" w:rsidRPr="00E003D6" w:rsidRDefault="007D53B8" w:rsidP="007D53B8">
      <w:pPr>
        <w:widowControl w:val="0"/>
        <w:rPr>
          <w:rFonts w:ascii="Times New Roman" w:hAnsi="Times New Roman"/>
          <w:sz w:val="24"/>
          <w:szCs w:val="24"/>
        </w:rPr>
      </w:pPr>
      <w:r w:rsidRPr="00E003D6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E003D6">
        <w:rPr>
          <w:rFonts w:ascii="Times New Roman" w:hAnsi="Times New Roman"/>
          <w:sz w:val="24"/>
          <w:szCs w:val="24"/>
        </w:rPr>
        <w:t>Правилах</w:t>
      </w:r>
      <w:proofErr w:type="gramEnd"/>
      <w:r w:rsidRPr="00E003D6">
        <w:rPr>
          <w:rFonts w:ascii="Times New Roman" w:hAnsi="Times New Roman"/>
          <w:sz w:val="24"/>
          <w:szCs w:val="24"/>
        </w:rPr>
        <w:t xml:space="preserve"> охраны газораспред</w:t>
      </w:r>
      <w:r>
        <w:rPr>
          <w:rFonts w:ascii="Times New Roman" w:hAnsi="Times New Roman"/>
          <w:sz w:val="24"/>
          <w:szCs w:val="24"/>
        </w:rPr>
        <w:t>елительных сетей, утвержденных п</w:t>
      </w:r>
      <w:r w:rsidRPr="00E003D6">
        <w:rPr>
          <w:rFonts w:ascii="Times New Roman" w:hAnsi="Times New Roman"/>
          <w:sz w:val="24"/>
          <w:szCs w:val="24"/>
        </w:rPr>
        <w:t xml:space="preserve">остановлением Правительства Российской Федерации от 20.11.2000 </w:t>
      </w:r>
      <w:r>
        <w:rPr>
          <w:rFonts w:ascii="Times New Roman" w:hAnsi="Times New Roman"/>
          <w:sz w:val="24"/>
          <w:szCs w:val="24"/>
        </w:rPr>
        <w:t>№</w:t>
      </w:r>
      <w:r w:rsidRPr="00E003D6">
        <w:rPr>
          <w:rFonts w:ascii="Times New Roman" w:hAnsi="Times New Roman"/>
          <w:sz w:val="24"/>
          <w:szCs w:val="24"/>
        </w:rPr>
        <w:t xml:space="preserve"> 878, устанавливаются, в частности, следующие особенности использования лесов для строительства, реконструкции, эксплуатации объектов системы газоснабжения.</w:t>
      </w:r>
    </w:p>
    <w:p w:rsidR="007D53B8" w:rsidRPr="00E003D6" w:rsidRDefault="007D53B8" w:rsidP="007D53B8">
      <w:pPr>
        <w:widowControl w:val="0"/>
        <w:rPr>
          <w:rFonts w:ascii="Times New Roman" w:hAnsi="Times New Roman"/>
          <w:sz w:val="24"/>
          <w:szCs w:val="24"/>
        </w:rPr>
      </w:pPr>
      <w:r w:rsidRPr="00E003D6">
        <w:rPr>
          <w:rFonts w:ascii="Times New Roman" w:hAnsi="Times New Roman"/>
          <w:sz w:val="24"/>
          <w:szCs w:val="24"/>
        </w:rPr>
        <w:t xml:space="preserve">Охранные зоны устанавливаются вдоль трасс межпоселковых газопроводов, проходящих по лесам в виде просек шириной 6 м, по 3 м с каждой стороны газопровода. Для надземных участков газопроводов расстояние от деревьев до трубопровода должно быть </w:t>
      </w:r>
      <w:r>
        <w:rPr>
          <w:rFonts w:ascii="Times New Roman" w:hAnsi="Times New Roman"/>
          <w:sz w:val="24"/>
          <w:szCs w:val="24"/>
        </w:rPr>
        <w:br/>
      </w:r>
      <w:r w:rsidRPr="00E003D6">
        <w:rPr>
          <w:rFonts w:ascii="Times New Roman" w:hAnsi="Times New Roman"/>
          <w:sz w:val="24"/>
          <w:szCs w:val="24"/>
        </w:rPr>
        <w:t>не менее высоты деревьев в течение всего срока эксплуатации газопровода.</w:t>
      </w:r>
    </w:p>
    <w:p w:rsidR="007D53B8" w:rsidRPr="00E003D6" w:rsidRDefault="007D53B8" w:rsidP="007D53B8">
      <w:pPr>
        <w:widowControl w:val="0"/>
        <w:rPr>
          <w:rFonts w:ascii="Times New Roman" w:hAnsi="Times New Roman"/>
          <w:sz w:val="24"/>
          <w:szCs w:val="24"/>
        </w:rPr>
      </w:pPr>
      <w:r w:rsidRPr="00E003D6">
        <w:rPr>
          <w:rFonts w:ascii="Times New Roman" w:hAnsi="Times New Roman"/>
          <w:sz w:val="24"/>
          <w:szCs w:val="24"/>
        </w:rPr>
        <w:t>При прохождении охранных зон газораспределительных сетей по лесам эксплуатационные организации газораспределительных сетей обязаны за свой счет:</w:t>
      </w:r>
    </w:p>
    <w:p w:rsidR="007D53B8" w:rsidRPr="00E003D6" w:rsidRDefault="007D53B8" w:rsidP="007D53B8">
      <w:pPr>
        <w:widowControl w:val="0"/>
        <w:rPr>
          <w:rFonts w:ascii="Times New Roman" w:hAnsi="Times New Roman"/>
          <w:sz w:val="24"/>
          <w:szCs w:val="24"/>
        </w:rPr>
      </w:pPr>
      <w:r w:rsidRPr="00E003D6">
        <w:rPr>
          <w:rFonts w:ascii="Times New Roman" w:hAnsi="Times New Roman"/>
          <w:sz w:val="24"/>
          <w:szCs w:val="24"/>
        </w:rPr>
        <w:t xml:space="preserve">содержать охранные зоны (просеки) газораспределительных сетей </w:t>
      </w:r>
      <w:r>
        <w:rPr>
          <w:rFonts w:ascii="Times New Roman" w:hAnsi="Times New Roman"/>
          <w:sz w:val="24"/>
          <w:szCs w:val="24"/>
        </w:rPr>
        <w:br/>
      </w:r>
      <w:r w:rsidRPr="00E003D6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E003D6">
        <w:rPr>
          <w:rFonts w:ascii="Times New Roman" w:hAnsi="Times New Roman"/>
          <w:sz w:val="24"/>
          <w:szCs w:val="24"/>
        </w:rPr>
        <w:t>пожаробезопасном</w:t>
      </w:r>
      <w:proofErr w:type="spellEnd"/>
      <w:r w:rsidRPr="00E003D6">
        <w:rPr>
          <w:rFonts w:ascii="Times New Roman" w:hAnsi="Times New Roman"/>
          <w:sz w:val="24"/>
          <w:szCs w:val="24"/>
        </w:rPr>
        <w:t xml:space="preserve"> состоянии;</w:t>
      </w:r>
    </w:p>
    <w:p w:rsidR="007D53B8" w:rsidRPr="00E003D6" w:rsidRDefault="007D53B8" w:rsidP="007D53B8">
      <w:pPr>
        <w:widowControl w:val="0"/>
        <w:rPr>
          <w:rFonts w:ascii="Times New Roman" w:hAnsi="Times New Roman"/>
          <w:sz w:val="24"/>
          <w:szCs w:val="24"/>
        </w:rPr>
      </w:pPr>
      <w:r w:rsidRPr="00E003D6">
        <w:rPr>
          <w:rFonts w:ascii="Times New Roman" w:hAnsi="Times New Roman"/>
          <w:sz w:val="24"/>
          <w:szCs w:val="24"/>
        </w:rPr>
        <w:t>создавать минерализованные полосы по границам просек шириной не менее 1,4 м;</w:t>
      </w:r>
    </w:p>
    <w:p w:rsidR="007D53B8" w:rsidRPr="00E003D6" w:rsidRDefault="007D53B8" w:rsidP="007D53B8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устраивать через каждые 5 </w:t>
      </w:r>
      <w:r w:rsidRPr="00E003D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E003D6">
        <w:rPr>
          <w:rFonts w:ascii="Times New Roman" w:hAnsi="Times New Roman"/>
          <w:sz w:val="24"/>
          <w:szCs w:val="24"/>
        </w:rPr>
        <w:t>7 км переезды для противопожарной техники.</w:t>
      </w:r>
    </w:p>
    <w:p w:rsidR="007D53B8" w:rsidRPr="00E003D6" w:rsidRDefault="007D53B8" w:rsidP="007D53B8">
      <w:pPr>
        <w:widowControl w:val="0"/>
        <w:rPr>
          <w:rFonts w:ascii="Times New Roman" w:hAnsi="Times New Roman"/>
          <w:sz w:val="24"/>
          <w:szCs w:val="24"/>
        </w:rPr>
      </w:pPr>
      <w:r w:rsidRPr="00E003D6">
        <w:rPr>
          <w:rFonts w:ascii="Times New Roman" w:hAnsi="Times New Roman"/>
          <w:sz w:val="24"/>
          <w:szCs w:val="24"/>
        </w:rPr>
        <w:t xml:space="preserve">Проведение работ в таких охранных зонах и за их пределами должно производиться </w:t>
      </w:r>
      <w:r>
        <w:rPr>
          <w:rFonts w:ascii="Times New Roman" w:hAnsi="Times New Roman"/>
          <w:sz w:val="24"/>
          <w:szCs w:val="24"/>
        </w:rPr>
        <w:br/>
      </w:r>
      <w:r w:rsidRPr="00E003D6">
        <w:rPr>
          <w:rFonts w:ascii="Times New Roman" w:hAnsi="Times New Roman"/>
          <w:sz w:val="24"/>
          <w:szCs w:val="24"/>
        </w:rPr>
        <w:t>в порядке, установленном лесным законодательством Российской Федерации.</w:t>
      </w:r>
    </w:p>
    <w:p w:rsidR="007D53B8" w:rsidRPr="00E003D6" w:rsidRDefault="007D53B8" w:rsidP="007D53B8">
      <w:pPr>
        <w:widowControl w:val="0"/>
        <w:rPr>
          <w:rFonts w:ascii="Times New Roman" w:hAnsi="Times New Roman"/>
          <w:sz w:val="24"/>
          <w:szCs w:val="24"/>
        </w:rPr>
      </w:pPr>
      <w:r w:rsidRPr="00E003D6">
        <w:rPr>
          <w:rFonts w:ascii="Times New Roman" w:hAnsi="Times New Roman"/>
          <w:sz w:val="24"/>
          <w:szCs w:val="24"/>
        </w:rPr>
        <w:t xml:space="preserve">В аварийных </w:t>
      </w:r>
      <w:proofErr w:type="gramStart"/>
      <w:r w:rsidRPr="00E003D6">
        <w:rPr>
          <w:rFonts w:ascii="Times New Roman" w:hAnsi="Times New Roman"/>
          <w:sz w:val="24"/>
          <w:szCs w:val="24"/>
        </w:rPr>
        <w:t>ситуациях</w:t>
      </w:r>
      <w:proofErr w:type="gramEnd"/>
      <w:r w:rsidRPr="00E003D6">
        <w:rPr>
          <w:rFonts w:ascii="Times New Roman" w:hAnsi="Times New Roman"/>
          <w:sz w:val="24"/>
          <w:szCs w:val="24"/>
        </w:rPr>
        <w:t xml:space="preserve"> эксплуатационной организации разрешается подъезд </w:t>
      </w:r>
      <w:r>
        <w:rPr>
          <w:rFonts w:ascii="Times New Roman" w:hAnsi="Times New Roman"/>
          <w:sz w:val="24"/>
          <w:szCs w:val="24"/>
        </w:rPr>
        <w:br/>
      </w:r>
      <w:r w:rsidRPr="00E003D6">
        <w:rPr>
          <w:rFonts w:ascii="Times New Roman" w:hAnsi="Times New Roman"/>
          <w:sz w:val="24"/>
          <w:szCs w:val="24"/>
        </w:rPr>
        <w:t>к газораспределительной сети по кратчайшему маршруту для доставки техники и материалов с последующим оформлением акта. При проведении указанных работ на газопроводах, проходящих через леса, разрешается вырубка деревьев с последующей очисткой мест вырубки от порубочных остатков.</w:t>
      </w:r>
    </w:p>
    <w:p w:rsidR="007D53B8" w:rsidRPr="00E003D6" w:rsidRDefault="007D53B8" w:rsidP="007D53B8">
      <w:pPr>
        <w:widowControl w:val="0"/>
        <w:rPr>
          <w:rFonts w:ascii="Times New Roman" w:hAnsi="Times New Roman"/>
          <w:sz w:val="24"/>
          <w:szCs w:val="24"/>
        </w:rPr>
      </w:pPr>
      <w:r w:rsidRPr="00E003D6">
        <w:rPr>
          <w:rFonts w:ascii="Times New Roman" w:hAnsi="Times New Roman"/>
          <w:sz w:val="24"/>
          <w:szCs w:val="24"/>
        </w:rPr>
        <w:t xml:space="preserve">Порядок эксплуатации газопроводов в охранных зонах при пересечении ими лесов должен согласовываться эксплуатационными организациями газораспределительных сетей </w:t>
      </w:r>
      <w:r>
        <w:rPr>
          <w:rFonts w:ascii="Times New Roman" w:hAnsi="Times New Roman"/>
          <w:sz w:val="24"/>
          <w:szCs w:val="24"/>
        </w:rPr>
        <w:br/>
      </w:r>
      <w:r w:rsidRPr="00E003D6">
        <w:rPr>
          <w:rFonts w:ascii="Times New Roman" w:hAnsi="Times New Roman"/>
          <w:sz w:val="24"/>
          <w:szCs w:val="24"/>
        </w:rPr>
        <w:t xml:space="preserve">с заинтересованными организациями, а также с собственниками, владельцами </w:t>
      </w:r>
      <w:r>
        <w:rPr>
          <w:rFonts w:ascii="Times New Roman" w:hAnsi="Times New Roman"/>
          <w:sz w:val="24"/>
          <w:szCs w:val="24"/>
        </w:rPr>
        <w:br/>
      </w:r>
      <w:r w:rsidRPr="00E003D6">
        <w:rPr>
          <w:rFonts w:ascii="Times New Roman" w:hAnsi="Times New Roman"/>
          <w:sz w:val="24"/>
          <w:szCs w:val="24"/>
        </w:rPr>
        <w:t>или пользователями земельных участков.</w:t>
      </w:r>
    </w:p>
    <w:p w:rsidR="007D53B8" w:rsidRPr="00E003D6" w:rsidRDefault="007D53B8" w:rsidP="007D53B8">
      <w:pPr>
        <w:widowControl w:val="0"/>
        <w:rPr>
          <w:rFonts w:ascii="Times New Roman" w:hAnsi="Times New Roman"/>
          <w:sz w:val="24"/>
          <w:szCs w:val="24"/>
        </w:rPr>
      </w:pPr>
      <w:r w:rsidRPr="00E003D6">
        <w:rPr>
          <w:rFonts w:ascii="Times New Roman" w:hAnsi="Times New Roman"/>
          <w:sz w:val="24"/>
          <w:szCs w:val="24"/>
        </w:rPr>
        <w:t>Правила использования лесов для строительства, реконструкции, эксплуатации линейных объектов дополняют установленное Лесным кодексом Российской Федерации правовое регулирование рассматриваемого вида использования лесов следующими нормами.</w:t>
      </w:r>
    </w:p>
    <w:p w:rsidR="007D53B8" w:rsidRPr="00E003D6" w:rsidRDefault="007D53B8" w:rsidP="007D53B8">
      <w:pPr>
        <w:widowControl w:val="0"/>
        <w:rPr>
          <w:rFonts w:ascii="Times New Roman" w:hAnsi="Times New Roman"/>
          <w:sz w:val="24"/>
          <w:szCs w:val="24"/>
        </w:rPr>
      </w:pPr>
      <w:proofErr w:type="gramStart"/>
      <w:r w:rsidRPr="00E003D6">
        <w:rPr>
          <w:rFonts w:ascii="Times New Roman" w:hAnsi="Times New Roman"/>
          <w:sz w:val="24"/>
          <w:szCs w:val="24"/>
        </w:rPr>
        <w:t xml:space="preserve">В целях строительства линейных объектов используются, прежде всего, нелесные земли, а при отсутствии на лесном участке таких земель </w:t>
      </w:r>
      <w:r>
        <w:rPr>
          <w:rFonts w:ascii="Times New Roman" w:hAnsi="Times New Roman"/>
          <w:sz w:val="24"/>
          <w:szCs w:val="24"/>
        </w:rPr>
        <w:t>–</w:t>
      </w:r>
      <w:r w:rsidRPr="00E003D6">
        <w:rPr>
          <w:rFonts w:ascii="Times New Roman" w:hAnsi="Times New Roman"/>
          <w:sz w:val="24"/>
          <w:szCs w:val="24"/>
        </w:rPr>
        <w:t xml:space="preserve"> участки </w:t>
      </w:r>
      <w:proofErr w:type="spellStart"/>
      <w:r w:rsidRPr="00E003D6">
        <w:rPr>
          <w:rFonts w:ascii="Times New Roman" w:hAnsi="Times New Roman"/>
          <w:sz w:val="24"/>
          <w:szCs w:val="24"/>
        </w:rPr>
        <w:t>невозобновившихся</w:t>
      </w:r>
      <w:proofErr w:type="spellEnd"/>
      <w:r w:rsidRPr="00E003D6">
        <w:rPr>
          <w:rFonts w:ascii="Times New Roman" w:hAnsi="Times New Roman"/>
          <w:sz w:val="24"/>
          <w:szCs w:val="24"/>
        </w:rPr>
        <w:t xml:space="preserve"> вырубок, гарей, пустырей, прогалины, а также площади, на которых произрастают </w:t>
      </w:r>
      <w:proofErr w:type="spellStart"/>
      <w:r w:rsidRPr="00E003D6">
        <w:rPr>
          <w:rFonts w:ascii="Times New Roman" w:hAnsi="Times New Roman"/>
          <w:sz w:val="24"/>
          <w:szCs w:val="24"/>
        </w:rPr>
        <w:t>низкополнотные</w:t>
      </w:r>
      <w:proofErr w:type="spellEnd"/>
      <w:r w:rsidRPr="00E003D6">
        <w:rPr>
          <w:rFonts w:ascii="Times New Roman" w:hAnsi="Times New Roman"/>
          <w:sz w:val="24"/>
          <w:szCs w:val="24"/>
        </w:rPr>
        <w:t xml:space="preserve"> и наименее ценные лесные насаждения.</w:t>
      </w:r>
      <w:proofErr w:type="gramEnd"/>
    </w:p>
    <w:p w:rsidR="007D53B8" w:rsidRPr="00E003D6" w:rsidRDefault="007D53B8" w:rsidP="007D53B8">
      <w:pPr>
        <w:widowControl w:val="0"/>
        <w:rPr>
          <w:rFonts w:ascii="Times New Roman" w:hAnsi="Times New Roman"/>
          <w:sz w:val="24"/>
          <w:szCs w:val="24"/>
        </w:rPr>
      </w:pPr>
      <w:r w:rsidRPr="00E003D6">
        <w:rPr>
          <w:rFonts w:ascii="Times New Roman" w:hAnsi="Times New Roman"/>
          <w:sz w:val="24"/>
          <w:szCs w:val="24"/>
        </w:rPr>
        <w:t>При использовании лесов в целях строительства, реконструкции и эксплуатации автомобильных и железных дорог исключаются случаи, вызывающие нарушение поверхностного и внутрипочвенного стока вод, затопление или заболачивание лесных участков вдоль дорог.</w:t>
      </w:r>
    </w:p>
    <w:p w:rsidR="007D53B8" w:rsidRPr="00E003D6" w:rsidRDefault="007D53B8" w:rsidP="007D53B8">
      <w:pPr>
        <w:widowControl w:val="0"/>
        <w:rPr>
          <w:rFonts w:ascii="Times New Roman" w:hAnsi="Times New Roman"/>
          <w:sz w:val="24"/>
          <w:szCs w:val="24"/>
        </w:rPr>
      </w:pPr>
      <w:r w:rsidRPr="00E003D6">
        <w:rPr>
          <w:rFonts w:ascii="Times New Roman" w:hAnsi="Times New Roman"/>
          <w:sz w:val="24"/>
          <w:szCs w:val="24"/>
        </w:rPr>
        <w:t>Осуществление строительства, реконструкции и эксплуатации линейных объектов должно исключать развитие эрозионных процессов на занятой и прилегающей территории.</w:t>
      </w:r>
    </w:p>
    <w:p w:rsidR="007D53B8" w:rsidRPr="00E003D6" w:rsidRDefault="007D53B8" w:rsidP="007D53B8">
      <w:pPr>
        <w:widowControl w:val="0"/>
        <w:rPr>
          <w:rFonts w:ascii="Times New Roman" w:hAnsi="Times New Roman"/>
          <w:sz w:val="24"/>
          <w:szCs w:val="24"/>
        </w:rPr>
      </w:pPr>
      <w:r w:rsidRPr="00E003D6">
        <w:rPr>
          <w:rFonts w:ascii="Times New Roman" w:hAnsi="Times New Roman"/>
          <w:sz w:val="24"/>
          <w:szCs w:val="24"/>
        </w:rPr>
        <w:t>При использовании лесов в целях строительства, реконструкции и эксплуатации линейных объектов не допускается:</w:t>
      </w:r>
    </w:p>
    <w:p w:rsidR="007D53B8" w:rsidRPr="00E003D6" w:rsidRDefault="007D53B8" w:rsidP="007D53B8">
      <w:pPr>
        <w:widowControl w:val="0"/>
        <w:rPr>
          <w:rFonts w:ascii="Times New Roman" w:hAnsi="Times New Roman"/>
          <w:sz w:val="24"/>
          <w:szCs w:val="24"/>
        </w:rPr>
      </w:pPr>
      <w:r w:rsidRPr="00E003D6">
        <w:rPr>
          <w:rFonts w:ascii="Times New Roman" w:hAnsi="Times New Roman"/>
          <w:sz w:val="24"/>
          <w:szCs w:val="24"/>
        </w:rPr>
        <w:t>повреждение лесных насаждений, растительного покрова и почв за пределами предоставленного лесного участка и соответствующей охранной зоны;</w:t>
      </w:r>
    </w:p>
    <w:p w:rsidR="007D53B8" w:rsidRPr="00E003D6" w:rsidRDefault="007D53B8" w:rsidP="007D53B8">
      <w:pPr>
        <w:widowControl w:val="0"/>
        <w:rPr>
          <w:rFonts w:ascii="Times New Roman" w:hAnsi="Times New Roman"/>
          <w:sz w:val="24"/>
          <w:szCs w:val="24"/>
        </w:rPr>
      </w:pPr>
      <w:r w:rsidRPr="00E003D6">
        <w:rPr>
          <w:rFonts w:ascii="Times New Roman" w:hAnsi="Times New Roman"/>
          <w:sz w:val="24"/>
          <w:szCs w:val="24"/>
        </w:rPr>
        <w:lastRenderedPageBreak/>
        <w:t>захламление прилегающих территорий за пределами предоставленного лесного участка строительным и бытовым мусором, отходами древесины, иными видами отходов;</w:t>
      </w:r>
    </w:p>
    <w:p w:rsidR="007D53B8" w:rsidRPr="00E003D6" w:rsidRDefault="007D53B8" w:rsidP="007D53B8">
      <w:pPr>
        <w:widowControl w:val="0"/>
        <w:rPr>
          <w:rFonts w:ascii="Times New Roman" w:hAnsi="Times New Roman"/>
          <w:sz w:val="24"/>
          <w:szCs w:val="24"/>
        </w:rPr>
      </w:pPr>
      <w:r w:rsidRPr="00E003D6">
        <w:rPr>
          <w:rFonts w:ascii="Times New Roman" w:hAnsi="Times New Roman"/>
          <w:sz w:val="24"/>
          <w:szCs w:val="24"/>
        </w:rPr>
        <w:t>загрязнение площади предоставленного лесного участка и территории за его пределами химическими и радиоактивными веществами;</w:t>
      </w:r>
    </w:p>
    <w:p w:rsidR="007D53B8" w:rsidRPr="00E003D6" w:rsidRDefault="007D53B8" w:rsidP="007D53B8">
      <w:pPr>
        <w:widowControl w:val="0"/>
        <w:rPr>
          <w:rFonts w:ascii="Times New Roman" w:hAnsi="Times New Roman"/>
          <w:sz w:val="24"/>
          <w:szCs w:val="24"/>
        </w:rPr>
      </w:pPr>
      <w:r w:rsidRPr="00E003D6">
        <w:rPr>
          <w:rFonts w:ascii="Times New Roman" w:hAnsi="Times New Roman"/>
          <w:sz w:val="24"/>
          <w:szCs w:val="24"/>
        </w:rPr>
        <w:t xml:space="preserve">проезд транспортных средств и иных механизмов по произвольным, неустановленным маршрутам за пределами предоставленного лесного участка </w:t>
      </w:r>
      <w:r>
        <w:rPr>
          <w:rFonts w:ascii="Times New Roman" w:hAnsi="Times New Roman"/>
          <w:sz w:val="24"/>
          <w:szCs w:val="24"/>
        </w:rPr>
        <w:br/>
      </w:r>
      <w:r w:rsidRPr="00E003D6">
        <w:rPr>
          <w:rFonts w:ascii="Times New Roman" w:hAnsi="Times New Roman"/>
          <w:sz w:val="24"/>
          <w:szCs w:val="24"/>
        </w:rPr>
        <w:t>и соответствующей охранной зоны.</w:t>
      </w:r>
    </w:p>
    <w:p w:rsidR="007D53B8" w:rsidRPr="00E003D6" w:rsidRDefault="007D53B8" w:rsidP="007D53B8">
      <w:pPr>
        <w:widowControl w:val="0"/>
        <w:rPr>
          <w:rFonts w:ascii="Times New Roman" w:hAnsi="Times New Roman"/>
          <w:sz w:val="24"/>
          <w:szCs w:val="24"/>
        </w:rPr>
      </w:pPr>
      <w:r w:rsidRPr="00E003D6">
        <w:rPr>
          <w:rFonts w:ascii="Times New Roman" w:hAnsi="Times New Roman"/>
          <w:sz w:val="24"/>
          <w:szCs w:val="24"/>
        </w:rPr>
        <w:t xml:space="preserve">Лица, осуществляющие использование лесов в целях строительства, реконструкции </w:t>
      </w:r>
      <w:r>
        <w:rPr>
          <w:rFonts w:ascii="Times New Roman" w:hAnsi="Times New Roman"/>
          <w:sz w:val="24"/>
          <w:szCs w:val="24"/>
        </w:rPr>
        <w:br/>
      </w:r>
      <w:r w:rsidRPr="00E003D6">
        <w:rPr>
          <w:rFonts w:ascii="Times New Roman" w:hAnsi="Times New Roman"/>
          <w:sz w:val="24"/>
          <w:szCs w:val="24"/>
        </w:rPr>
        <w:t>и эксплуатации линейных объектов, обеспечивают:</w:t>
      </w:r>
    </w:p>
    <w:p w:rsidR="007D53B8" w:rsidRPr="00E003D6" w:rsidRDefault="007D53B8" w:rsidP="007D53B8">
      <w:pPr>
        <w:widowControl w:val="0"/>
        <w:rPr>
          <w:rFonts w:ascii="Times New Roman" w:hAnsi="Times New Roman"/>
          <w:sz w:val="24"/>
          <w:szCs w:val="24"/>
        </w:rPr>
      </w:pPr>
      <w:r w:rsidRPr="00E003D6">
        <w:rPr>
          <w:rFonts w:ascii="Times New Roman" w:hAnsi="Times New Roman"/>
          <w:sz w:val="24"/>
          <w:szCs w:val="24"/>
        </w:rPr>
        <w:t>регулярное проведение очистки просек, примыкающих опушек леса, искусственных и естественных водотоков от захламления строительными, лесосечными, бытовыми и иными отходами, от загрязнения отходами производства, токсичными веществами;</w:t>
      </w:r>
    </w:p>
    <w:p w:rsidR="007D53B8" w:rsidRPr="00E003D6" w:rsidRDefault="007D53B8" w:rsidP="007D53B8">
      <w:pPr>
        <w:widowControl w:val="0"/>
        <w:rPr>
          <w:rFonts w:ascii="Times New Roman" w:hAnsi="Times New Roman"/>
          <w:sz w:val="24"/>
          <w:szCs w:val="24"/>
        </w:rPr>
      </w:pPr>
      <w:r w:rsidRPr="00E003D6">
        <w:rPr>
          <w:rFonts w:ascii="Times New Roman" w:hAnsi="Times New Roman"/>
          <w:sz w:val="24"/>
          <w:szCs w:val="24"/>
        </w:rPr>
        <w:t>восстановление нарушенных производственной деятельностью лесных дорог, осушительных канав, дренажных систем, шлюзов, мостов, других гидромелиоративных сооружений, квартальных столбов, квартальных просек;</w:t>
      </w:r>
    </w:p>
    <w:p w:rsidR="007D53B8" w:rsidRPr="00E003D6" w:rsidRDefault="007D53B8" w:rsidP="007D53B8">
      <w:pPr>
        <w:widowControl w:val="0"/>
        <w:rPr>
          <w:rFonts w:ascii="Times New Roman" w:hAnsi="Times New Roman"/>
          <w:sz w:val="24"/>
          <w:szCs w:val="24"/>
        </w:rPr>
      </w:pPr>
      <w:r w:rsidRPr="00E003D6">
        <w:rPr>
          <w:rFonts w:ascii="Times New Roman" w:hAnsi="Times New Roman"/>
          <w:sz w:val="24"/>
          <w:szCs w:val="24"/>
        </w:rPr>
        <w:t>принятие необходимых мер по устранению аварийных ситуаций, а также ликвидации их последствий, возникших по вине указанных лиц.</w:t>
      </w:r>
    </w:p>
    <w:p w:rsidR="007D53B8" w:rsidRPr="00E003D6" w:rsidRDefault="007D53B8" w:rsidP="007D53B8">
      <w:pPr>
        <w:widowControl w:val="0"/>
        <w:rPr>
          <w:rFonts w:ascii="Times New Roman" w:hAnsi="Times New Roman"/>
          <w:sz w:val="24"/>
          <w:szCs w:val="24"/>
        </w:rPr>
      </w:pPr>
      <w:r w:rsidRPr="00E003D6">
        <w:rPr>
          <w:rFonts w:ascii="Times New Roman" w:hAnsi="Times New Roman"/>
          <w:sz w:val="24"/>
          <w:szCs w:val="24"/>
        </w:rPr>
        <w:t>Земли, нарушенные или загрязненные при использовании лесов для строительства, реконструкции и эксплуатации линейных объектов, подлежат рекультивации в соответствии с требованиями законодательства Российской Федерации.</w:t>
      </w:r>
    </w:p>
    <w:p w:rsidR="000F182B" w:rsidRDefault="007D53B8" w:rsidP="007D53B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E003D6">
        <w:rPr>
          <w:rFonts w:ascii="Times New Roman" w:hAnsi="Times New Roman"/>
          <w:sz w:val="24"/>
          <w:szCs w:val="24"/>
        </w:rPr>
        <w:t>По всей ширине охранных зон линейных объектов на участках с нарушенным почвенным покровом при угрозе развития эрозии должна проводиться рекультивация земель с посевом трав и (или) посадкой кустарников на склонах.</w:t>
      </w:r>
    </w:p>
    <w:p w:rsidR="007D53B8" w:rsidRPr="000F182B" w:rsidRDefault="007D53B8" w:rsidP="007D53B8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2"/>
      </w:pPr>
      <w:r w:rsidRPr="000F182B">
        <w:t xml:space="preserve">2.14. Нормативы, параметры и сроки </w:t>
      </w:r>
      <w:proofErr w:type="gramStart"/>
      <w:r w:rsidRPr="000F182B">
        <w:t>разрешенного</w:t>
      </w:r>
      <w:proofErr w:type="gramEnd"/>
    </w:p>
    <w:p w:rsidR="000F182B" w:rsidRPr="000F182B" w:rsidRDefault="000F182B" w:rsidP="000F182B">
      <w:pPr>
        <w:pStyle w:val="ConsPlusTitle"/>
        <w:jc w:val="center"/>
      </w:pPr>
      <w:r w:rsidRPr="000F182B">
        <w:t>использования лесов для переработки древесины</w:t>
      </w:r>
    </w:p>
    <w:p w:rsidR="000F182B" w:rsidRPr="000F182B" w:rsidRDefault="000F182B" w:rsidP="000F182B">
      <w:pPr>
        <w:pStyle w:val="ConsPlusTitle"/>
        <w:jc w:val="center"/>
      </w:pPr>
      <w:r w:rsidRPr="000F182B">
        <w:t>и иных лесных ресурсов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Использование лесов для переработки древесины и иных лесных ресурсов регламентируется </w:t>
      </w:r>
      <w:hyperlink r:id="rId146" w:history="1">
        <w:r w:rsidRPr="000F182B">
          <w:t>статьей 46</w:t>
        </w:r>
      </w:hyperlink>
      <w:r w:rsidRPr="000F182B">
        <w:t xml:space="preserve"> Лесного кодекса Российской Федерации. Приказом Министерства природных ресурсов и экологии Российской Федерации от 01.12.2014 N 528 утверждены </w:t>
      </w:r>
      <w:hyperlink r:id="rId147" w:history="1">
        <w:r w:rsidRPr="000F182B">
          <w:t>Правила</w:t>
        </w:r>
      </w:hyperlink>
      <w:r w:rsidRPr="000F182B">
        <w:t xml:space="preserve"> использования лесов для переработки древесины и иных лесных ресурсов.</w:t>
      </w:r>
    </w:p>
    <w:p w:rsidR="000F182B" w:rsidRPr="000F182B" w:rsidRDefault="007D53B8" w:rsidP="000F182B">
      <w:pPr>
        <w:pStyle w:val="ConsPlusNormal"/>
        <w:ind w:firstLine="540"/>
        <w:jc w:val="both"/>
      </w:pPr>
      <w:r>
        <w:t>Абзац признан утратившим силу.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На лесных участках, предоставленных в аренду для переработки древесины и иных лесных ресурсов, создается лесоперерабатывающая инфраструктура (объекты переработки заготовленной древесины, биоэнергетические объекты и др.) (далее - объекты лесоперерабатывающей инфраструктуры).</w:t>
      </w:r>
    </w:p>
    <w:p w:rsidR="000F182B" w:rsidRPr="000F182B" w:rsidRDefault="000F182B" w:rsidP="000F182B">
      <w:pPr>
        <w:pStyle w:val="ConsPlusNormal"/>
        <w:ind w:firstLine="540"/>
        <w:jc w:val="both"/>
      </w:pPr>
      <w:proofErr w:type="gramStart"/>
      <w:r w:rsidRPr="000F182B">
        <w:t xml:space="preserve">В целях размещения объектов лесоперерабатывающей инфраструктуры используются, прежде всего, нелесные земли, а при отсутствии на лесном участке таких земель - участки </w:t>
      </w:r>
      <w:proofErr w:type="spellStart"/>
      <w:r w:rsidRPr="000F182B">
        <w:t>невозобновившихся</w:t>
      </w:r>
      <w:proofErr w:type="spellEnd"/>
      <w:r w:rsidRPr="000F182B">
        <w:t xml:space="preserve"> вырубок, гарей, пустырей, прогалины, а также площади, на которых произрастают </w:t>
      </w:r>
      <w:proofErr w:type="spellStart"/>
      <w:r w:rsidRPr="000F182B">
        <w:t>низкополнотные</w:t>
      </w:r>
      <w:proofErr w:type="spellEnd"/>
      <w:r w:rsidRPr="000F182B">
        <w:t xml:space="preserve"> и наименее ценные лесные насаждения.</w:t>
      </w:r>
      <w:proofErr w:type="gramEnd"/>
      <w:r w:rsidRPr="000F182B">
        <w:t xml:space="preserve"> Использование иных лесных участков для указанных целей допускается в случае отсутствия других вариантов возможного размещения указанных объектов.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Не допускается размещение объектов лесоперерабатывающей инфраструктуры в защитных лесах, а также в иных предусмотренных Лесным </w:t>
      </w:r>
      <w:hyperlink r:id="rId148" w:history="1">
        <w:r w:rsidRPr="000F182B">
          <w:t>кодексом</w:t>
        </w:r>
      </w:hyperlink>
      <w:r w:rsidRPr="000F182B">
        <w:t xml:space="preserve"> Российской Федерации и другими федеральными законами случаях в соответствии с </w:t>
      </w:r>
      <w:hyperlink r:id="rId149" w:history="1">
        <w:r w:rsidRPr="000F182B">
          <w:t>частью 2 статьи 14</w:t>
        </w:r>
      </w:hyperlink>
      <w:r w:rsidRPr="000F182B">
        <w:t xml:space="preserve"> Лесного кодекса Российской Федерации.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2"/>
      </w:pPr>
      <w:r w:rsidRPr="000F182B">
        <w:t>2.15. Нормативы, параметры и сроки использования</w:t>
      </w:r>
    </w:p>
    <w:p w:rsidR="000F182B" w:rsidRPr="000F182B" w:rsidRDefault="000F182B" w:rsidP="000F182B">
      <w:pPr>
        <w:pStyle w:val="ConsPlusTitle"/>
        <w:jc w:val="center"/>
      </w:pPr>
      <w:r w:rsidRPr="000F182B">
        <w:t>лесов для религиозной деятельности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Леса могут использоваться религиозными организациями для осуществления религиозной </w:t>
      </w:r>
      <w:r w:rsidRPr="000F182B">
        <w:lastRenderedPageBreak/>
        <w:t xml:space="preserve">деятельности в соответствии со </w:t>
      </w:r>
      <w:hyperlink r:id="rId150" w:history="1">
        <w:r w:rsidRPr="000F182B">
          <w:t>статьей 47</w:t>
        </w:r>
      </w:hyperlink>
      <w:r w:rsidRPr="000F182B">
        <w:t xml:space="preserve"> Лесного кодекса Российской Федерации и Федеральным </w:t>
      </w:r>
      <w:hyperlink r:id="rId151" w:history="1">
        <w:r w:rsidRPr="000F182B">
          <w:t>законом</w:t>
        </w:r>
      </w:hyperlink>
      <w:r w:rsidRPr="000F182B">
        <w:t xml:space="preserve"> от 26.09.1997 N 125-ФЗ "О свободе совести и о религиозных объединениях".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Субъектами использования лесов для осуществления религиозной деятельности и соответственно субъектами имущественных прав на соответствующие лесные участки провозглашаются религиозные организации.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В соответствии со </w:t>
      </w:r>
      <w:hyperlink r:id="rId152" w:history="1">
        <w:r w:rsidRPr="000F182B">
          <w:t>статьей 8</w:t>
        </w:r>
      </w:hyperlink>
      <w:r w:rsidRPr="000F182B">
        <w:t xml:space="preserve"> Федерального закона от 26.09.1997 N 125-ФЗ религиозной организацией признается добровольное объединение граждан Российской Федерации, иных лиц, постоянно и на законных </w:t>
      </w:r>
      <w:proofErr w:type="gramStart"/>
      <w:r w:rsidRPr="000F182B">
        <w:t>основаниях</w:t>
      </w:r>
      <w:proofErr w:type="gramEnd"/>
      <w:r w:rsidRPr="000F182B">
        <w:t xml:space="preserve"> проживающих на территории Российской Федерации, образованное в целях совместного исповедания и распространения веры и в установленном законом порядке зарегистрированное в качестве юридического лица.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Религиозным объединениям, не имеющим статуса юридического лица, а также религиозным группам и их участникам предоставление лесов для использования в религиозных целях не предусматривается.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Религиозные организации подлежат государственной регистрации в соответствии с Федеральным </w:t>
      </w:r>
      <w:hyperlink r:id="rId153" w:history="1">
        <w:r w:rsidRPr="000F182B">
          <w:t>законом</w:t>
        </w:r>
      </w:hyperlink>
      <w:r w:rsidRPr="000F182B">
        <w:t xml:space="preserve"> от 08.08.2001 N 129-ФЗ "О государственной регистрации юридических лиц и индивидуальных предпринимателей" (с учетом установленного законодательством о свободе совести и свободе вероисповедания порядка государственной регистрации религиозных организаций).</w:t>
      </w:r>
    </w:p>
    <w:p w:rsidR="000F182B" w:rsidRPr="000F182B" w:rsidRDefault="000F182B" w:rsidP="000F182B">
      <w:pPr>
        <w:pStyle w:val="ConsPlusNormal"/>
        <w:ind w:firstLine="540"/>
        <w:jc w:val="both"/>
      </w:pPr>
      <w:hyperlink r:id="rId154" w:history="1">
        <w:r w:rsidRPr="000F182B">
          <w:t>Часть 3 статьи 47</w:t>
        </w:r>
      </w:hyperlink>
      <w:r w:rsidRPr="000F182B">
        <w:t xml:space="preserve"> Лесного кодекса Российской Федеральной предписывает лесные участки, находящиеся в государственной или муниципальной собственности, предоставлять религиозным организациям в безвозмездное пользование для осуществления религиозной деятельности.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Абзацы седьмой - восьмой утратили силу. - </w:t>
      </w:r>
      <w:hyperlink r:id="rId155" w:history="1">
        <w:r w:rsidRPr="000F182B">
          <w:t>Постановление</w:t>
        </w:r>
      </w:hyperlink>
      <w:r w:rsidRPr="000F182B">
        <w:t xml:space="preserve"> </w:t>
      </w:r>
      <w:proofErr w:type="gramStart"/>
      <w:r w:rsidRPr="000F182B">
        <w:t>Администрации</w:t>
      </w:r>
      <w:proofErr w:type="gramEnd"/>
      <w:r w:rsidRPr="000F182B">
        <w:t xml:space="preserve"> ЗАТО Северск от 25.06.2015 N 1260.</w:t>
      </w:r>
    </w:p>
    <w:p w:rsidR="000F182B" w:rsidRPr="000F182B" w:rsidRDefault="009B1963" w:rsidP="000F182B">
      <w:pPr>
        <w:pStyle w:val="ConsPlusNormal"/>
        <w:ind w:firstLine="540"/>
        <w:jc w:val="both"/>
      </w:pPr>
      <w:r>
        <w:t>Абзац признан утратившим силу.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2"/>
      </w:pPr>
      <w:r w:rsidRPr="000F182B">
        <w:t>2.16. Требования к охране, защите и воспроизводству лесов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3"/>
      </w:pPr>
      <w:r w:rsidRPr="000F182B">
        <w:t>2.16.1. Требования к мерам пожарной безопасности в лесах,</w:t>
      </w:r>
    </w:p>
    <w:p w:rsidR="000F182B" w:rsidRPr="000F182B" w:rsidRDefault="000F182B" w:rsidP="000F182B">
      <w:pPr>
        <w:pStyle w:val="ConsPlusTitle"/>
        <w:jc w:val="center"/>
      </w:pPr>
      <w:r w:rsidRPr="000F182B">
        <w:t>охране лесов от загрязнения радиоактивными веществами</w:t>
      </w:r>
    </w:p>
    <w:p w:rsidR="000F182B" w:rsidRPr="000F182B" w:rsidRDefault="000F182B" w:rsidP="000F182B">
      <w:pPr>
        <w:pStyle w:val="ConsPlusTitle"/>
        <w:jc w:val="center"/>
      </w:pPr>
      <w:r w:rsidRPr="000F182B">
        <w:t>и иного негативного воздействия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Охрана леса - система мероприятий, направленная на охрану лесов от пожаров, незаконных рубок, нарушений установленного порядка лесопользования и других действий, причиняющих вред лесному фонду и не входящим в лесной фонд лесам, а также на защиту от вредителей и болезней леса.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Охрана лесов от пожаров - комплекс правовых, организационных, технических, лесохозяйственных и других мероприятий, направленных на предупреждение возникновения лесных пожаров, ограничение их распространения, снижение пожарной опасности, повышение пожарной устойчивости лесов, своевременное обнаружение и тушение лесных пожаров.</w:t>
      </w:r>
    </w:p>
    <w:p w:rsidR="000F182B" w:rsidRPr="000F182B" w:rsidRDefault="000F182B" w:rsidP="000F182B">
      <w:pPr>
        <w:pStyle w:val="ConsPlusNormal"/>
        <w:ind w:firstLine="540"/>
        <w:jc w:val="both"/>
      </w:pPr>
      <w:proofErr w:type="gramStart"/>
      <w:r w:rsidRPr="000F182B">
        <w:t xml:space="preserve">Охрана лесов от пожаров осуществляется в соответствии с Лесным </w:t>
      </w:r>
      <w:hyperlink r:id="rId156" w:history="1">
        <w:r w:rsidRPr="000F182B">
          <w:t>кодексом</w:t>
        </w:r>
      </w:hyperlink>
      <w:r w:rsidRPr="000F182B">
        <w:t xml:space="preserve"> Российской Федерации, Федеральным </w:t>
      </w:r>
      <w:hyperlink r:id="rId157" w:history="1">
        <w:r w:rsidRPr="000F182B">
          <w:t>законом</w:t>
        </w:r>
      </w:hyperlink>
      <w:r w:rsidRPr="000F182B">
        <w:t xml:space="preserve"> от 21.12.1994 N 69-ФЗ "О пожарной безопасности", </w:t>
      </w:r>
      <w:hyperlink r:id="rId158" w:history="1">
        <w:r w:rsidRPr="000F182B">
          <w:t>Правилами</w:t>
        </w:r>
      </w:hyperlink>
      <w:r w:rsidRPr="000F182B">
        <w:t xml:space="preserve"> пожарной безопасности в лесах, утвержденными Постановлением Правительства Российской Федерации от 30.06.2007 N 417, </w:t>
      </w:r>
      <w:hyperlink r:id="rId159" w:history="1">
        <w:r w:rsidRPr="000F182B">
          <w:t>Приказом</w:t>
        </w:r>
      </w:hyperlink>
      <w:r w:rsidRPr="000F182B">
        <w:t xml:space="preserve"> Министерства природных ресурсов и экологии Российской Федерации от 15.11.2016 N 597 "Об утверждении Порядка организации и выполнения авиационных работ по охране лесов от пожаров</w:t>
      </w:r>
      <w:proofErr w:type="gramEnd"/>
      <w:r w:rsidRPr="000F182B">
        <w:t xml:space="preserve"> и Порядка организации и выполнения авиационных работ по защите лесов".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Обеспечение пожарной безопасности в лесах выполняется в соответствии со </w:t>
      </w:r>
      <w:hyperlink r:id="rId160" w:history="1">
        <w:r w:rsidRPr="000F182B">
          <w:t>статьей 53</w:t>
        </w:r>
      </w:hyperlink>
      <w:r w:rsidRPr="000F182B">
        <w:t xml:space="preserve"> Лесного кодекса Российской Федерации. </w:t>
      </w:r>
      <w:proofErr w:type="gramStart"/>
      <w:r w:rsidRPr="000F182B">
        <w:t>В ОСТ 56-103-98, утвержденном Приказом Федеральной службы лесного хозяйства России от 24.02.1998 N 38 "Об утверждении ОСТ 56-103-98 "Охрана лесов от пожаров.</w:t>
      </w:r>
      <w:proofErr w:type="gramEnd"/>
      <w:r w:rsidRPr="000F182B">
        <w:t xml:space="preserve"> Противопожарные разрывы и минерализованные полосы. Критерии качества и оценка состояния" (далее - ОСТ 56-103-98), под пожарной безопасностью в лесах понимается обеспечение состояния, которое уменьшает до минимума возможность возникновения пожаров в них, и условия для успешной ликвидации загораний.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lastRenderedPageBreak/>
        <w:t xml:space="preserve">В </w:t>
      </w:r>
      <w:hyperlink r:id="rId161" w:history="1">
        <w:r w:rsidRPr="000F182B">
          <w:t>статье 53</w:t>
        </w:r>
      </w:hyperlink>
      <w:r w:rsidRPr="000F182B">
        <w:t xml:space="preserve"> Лесного кодекса Российской Федерации перечисляются меры пожарной безопасности в лесах, включающие в себя: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1) предупреждение лесных пожаров;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2) мониторинг пожарной опасности в лесах и лесных пожаров;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3) разработку и утверждение планов тушения лесных пожаров;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4) иные меры пожарной безопасности в лесах.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Меры пожарной безопасности в лесах осуществляются в соответствии с лесным планом субъекта Российской Федерации, лесохозяйственным регламентом лесничества и проектом освоения лесов.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Предупреждение лесных пожаров включает в себя противопожарное обустройство лесов и обеспечение средствами предупреждения и тушения лесных пожаров.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Меры противопожарного обустройства лесов включают в себя: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1) строительство, реконструкцию и эксплуатацию лесных дорог, предназначенных для охраны лесов от пожаров;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2) строительство, реконструкцию и эксплуатацию посадочных площадок для самолетов, вертолетов, используемых в целях проведения авиационных работ по охране и защите лесов;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3) прокладку просек, противопожарных разрывов, устройство противопожарных минерализованных полос;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4) строительство, реконструкцию и эксплуатацию пожарных наблюдательных пунктов (вышек, мачт, павильонов и других наблюдательных пунктов), пунктов сосредоточения противопожарного инвентаря;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5) устройство пожарных водоемов и подъездов к источникам противопожарного водоснабжения;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6) проведение работ по гидромелиорации;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7) снижение природной пожарной опасности лесов путем регулирования породного состава лесных насаждений;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8) проведение профилактического контролируемого противопожарного выжигания хвороста, лесной подстилки, сухой травы и других лесных горючих материалов;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9) иные меры, определенные </w:t>
      </w:r>
      <w:hyperlink r:id="rId162" w:history="1">
        <w:r w:rsidRPr="000F182B">
          <w:t>Постановлением</w:t>
        </w:r>
      </w:hyperlink>
      <w:r w:rsidRPr="000F182B">
        <w:t xml:space="preserve"> Правительства Российской Федерации от 16.04.2011 N 281 "О мерах противопожарного обустройства лесов".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Под противопожарным обустройством лесов в первую очередь понимается создание лесной инфраструктуры, обеспечивающей пожарную безопасность в лесах.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К объектам соответствующей лесной инфраструктуры относятся лесные дороги, посадочные площадки для самолетов и вертолетов, просеки, противопожарные разрывы, минерализованные полосы, пожарные водоемы и иные. Общее представление о лесной инфраструктуре, обеспечивающей </w:t>
      </w:r>
      <w:proofErr w:type="gramStart"/>
      <w:r w:rsidRPr="000F182B">
        <w:t>пожарную</w:t>
      </w:r>
      <w:proofErr w:type="gramEnd"/>
      <w:r w:rsidRPr="000F182B">
        <w:t xml:space="preserve"> безопасность в лесах, дают Рекомендации по противопожарной профилактике в лесах и регламентации работы </w:t>
      </w:r>
      <w:proofErr w:type="spellStart"/>
      <w:r w:rsidRPr="000F182B">
        <w:t>лесопожарных</w:t>
      </w:r>
      <w:proofErr w:type="spellEnd"/>
      <w:r w:rsidRPr="000F182B">
        <w:t xml:space="preserve"> служб, утвержденные Федеральной службой лесного хозяйства 17.11.1997 и ОСТ 56-103-98.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Для целей обеспечения пожарной безопасности используются не только дороги противопожарного значения. Любые лесные дороги должны создаваться в соответствии с типовыми проектами, предусматривающими возможность их эксплуатации в целях пожарной безопасности.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Меры противопожарного обустройства лесов на лесных участках, предоставленных в постоянное (бессрочное) пользование, в аренду, осуществляются лицами, использующими леса на основании проекта освоения лесов.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Противопожарные расстояния, в пределах которых осуществляются вырубка деревьев, кустарников, лиан, очистка от захламления, устанавливаются в соответствии с Федеральным </w:t>
      </w:r>
      <w:hyperlink r:id="rId163" w:history="1">
        <w:r w:rsidRPr="000F182B">
          <w:t>законом</w:t>
        </w:r>
      </w:hyperlink>
      <w:r w:rsidRPr="000F182B">
        <w:t xml:space="preserve"> от 22.07.2008 N 123-ФЗ "Технический регламент о требованиях пожарной безопасности" и Лесным </w:t>
      </w:r>
      <w:hyperlink r:id="rId164" w:history="1">
        <w:r w:rsidRPr="000F182B">
          <w:t>кодексом</w:t>
        </w:r>
      </w:hyperlink>
      <w:r w:rsidRPr="000F182B">
        <w:t xml:space="preserve"> Российской Федерации.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Обеспечение средствами предупреждения и тушения лесных пожаров включает в себя: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1) приобретение противопожарного снаряжения и инвентаря;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2) содержание пожарной техники и оборудования, систем связи и оповещения;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3) создание резерва пожарной техники и оборудования, противопожарного снаряжения и инвентаря, а также горюче-смазочных материалов.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lastRenderedPageBreak/>
        <w:t xml:space="preserve">Постановлением Правительства Российской Федерации от 30.06.2007 N 417 утверждены </w:t>
      </w:r>
      <w:hyperlink r:id="rId165" w:history="1">
        <w:r w:rsidRPr="000F182B">
          <w:t>Правила</w:t>
        </w:r>
      </w:hyperlink>
      <w:r w:rsidRPr="000F182B">
        <w:t xml:space="preserve"> пожарной безопасности в лесах. В </w:t>
      </w:r>
      <w:proofErr w:type="gramStart"/>
      <w:r w:rsidRPr="000F182B">
        <w:t>этом</w:t>
      </w:r>
      <w:proofErr w:type="gramEnd"/>
      <w:r w:rsidRPr="000F182B">
        <w:t xml:space="preserve"> нормативном правовом акте определяются полномочия органов власти различных уровней в области охраны лесов от пожаров и устанавливаются требования к мерам пожарной безопасности в лесах в зависимости от целевого назначения земель и целевого назначения лесов.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Разделение территории участковых лесничеств по классам пожарной опасности выполнено согласно </w:t>
      </w:r>
      <w:hyperlink r:id="rId166" w:history="1">
        <w:r w:rsidRPr="000F182B">
          <w:t>Классификации</w:t>
        </w:r>
      </w:hyperlink>
      <w:r w:rsidRPr="000F182B">
        <w:t xml:space="preserve"> природной пожарной опасности лесов (таблица 56), утвержденной Приказом Федерального агентства лесного хозяйства от 05.07.2011 N 287 "Об утверждении классификации природной пожарной опасности лесов и классификации пожарной опасности в лесах в зависимости от условий погоды". В основу этой классификации положены типы леса, преобладающие породы, характер подроста, наличие захламленности, насыщенность территории дорогами и иное.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4"/>
      </w:pPr>
      <w:r w:rsidRPr="000F182B">
        <w:t>Классификация природной пожарной опасности лесов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jc w:val="right"/>
      </w:pPr>
      <w:r w:rsidRPr="000F182B">
        <w:t>Таблица 56</w:t>
      </w:r>
    </w:p>
    <w:p w:rsidR="000F182B" w:rsidRPr="000F182B" w:rsidRDefault="000F182B" w:rsidP="000F18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3458"/>
        <w:gridCol w:w="3118"/>
      </w:tblGrid>
      <w:tr w:rsidR="000F182B" w:rsidRPr="000F182B">
        <w:tc>
          <w:tcPr>
            <w:tcW w:w="249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Класс природной пожарной опасности лесов</w:t>
            </w:r>
          </w:p>
        </w:tc>
        <w:tc>
          <w:tcPr>
            <w:tcW w:w="3458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Объект загорания (характерные типы леса, вырубок, лесных насаждений и безлесных пространств)</w:t>
            </w:r>
          </w:p>
        </w:tc>
        <w:tc>
          <w:tcPr>
            <w:tcW w:w="3118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Наиболее вероятные виды пожаров, условия и продолжительность периода их возможного возникновения и распространения</w:t>
            </w:r>
          </w:p>
        </w:tc>
      </w:tr>
      <w:tr w:rsidR="000F182B" w:rsidRPr="000F182B">
        <w:tc>
          <w:tcPr>
            <w:tcW w:w="249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</w:t>
            </w:r>
          </w:p>
        </w:tc>
        <w:tc>
          <w:tcPr>
            <w:tcW w:w="3458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</w:t>
            </w:r>
          </w:p>
        </w:tc>
        <w:tc>
          <w:tcPr>
            <w:tcW w:w="3118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</w:t>
            </w:r>
          </w:p>
        </w:tc>
      </w:tr>
      <w:tr w:rsidR="000F182B" w:rsidRPr="000F182B">
        <w:tc>
          <w:tcPr>
            <w:tcW w:w="249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I (природная пожарная опасность - очень высокая)</w:t>
            </w:r>
          </w:p>
        </w:tc>
        <w:tc>
          <w:tcPr>
            <w:tcW w:w="345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 xml:space="preserve">Хвойные молодняки. Места сплошных рубок: лишайниковые, вересковые, вейниковые и другие типы вырубок по суходолам (особенно </w:t>
            </w:r>
            <w:proofErr w:type="gramStart"/>
            <w:r w:rsidRPr="000F182B">
              <w:t>захламленные</w:t>
            </w:r>
            <w:proofErr w:type="gramEnd"/>
            <w:r w:rsidRPr="000F182B">
              <w:t>).</w:t>
            </w:r>
          </w:p>
          <w:p w:rsidR="000F182B" w:rsidRPr="000F182B" w:rsidRDefault="000F182B" w:rsidP="000F182B">
            <w:pPr>
              <w:pStyle w:val="ConsPlusNormal"/>
            </w:pPr>
            <w:r w:rsidRPr="000F182B">
              <w:t xml:space="preserve">Сосняки лишайниковые и вересковые Расстроенные, отмирающие и сильно поврежденные древостои (сухостой, участки бурелома и ветровала, </w:t>
            </w:r>
            <w:proofErr w:type="spellStart"/>
            <w:r w:rsidRPr="000F182B">
              <w:t>недорубы</w:t>
            </w:r>
            <w:proofErr w:type="spellEnd"/>
            <w:r w:rsidRPr="000F182B">
              <w:t xml:space="preserve">), места сплошных рубок с оставлением отдельных деревьев, выборочных рубок высокой и очень высокой интенсивности, </w:t>
            </w:r>
            <w:proofErr w:type="gramStart"/>
            <w:r w:rsidRPr="000F182B">
              <w:t>захламленные</w:t>
            </w:r>
            <w:proofErr w:type="gramEnd"/>
            <w:r w:rsidRPr="000F182B">
              <w:t xml:space="preserve"> гари</w:t>
            </w:r>
          </w:p>
        </w:tc>
        <w:tc>
          <w:tcPr>
            <w:tcW w:w="311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В течение всего пожароопасного сезона возможны низовые пожары, а на участках с наличием древостоя - верховые.</w:t>
            </w:r>
          </w:p>
          <w:p w:rsidR="000F182B" w:rsidRPr="000F182B" w:rsidRDefault="000F182B" w:rsidP="000F182B">
            <w:pPr>
              <w:pStyle w:val="ConsPlusNormal"/>
            </w:pPr>
            <w:r w:rsidRPr="000F182B">
              <w:t>На вейниковых и других травяных типах вырубок по суходолу особенно значительна пожарная опасность весной, а в некоторых районах и осенью</w:t>
            </w:r>
          </w:p>
        </w:tc>
      </w:tr>
      <w:tr w:rsidR="000F182B" w:rsidRPr="000F182B">
        <w:tc>
          <w:tcPr>
            <w:tcW w:w="249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II (природная пожарная опасность - высокая)</w:t>
            </w:r>
          </w:p>
        </w:tc>
        <w:tc>
          <w:tcPr>
            <w:tcW w:w="345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 xml:space="preserve">Сосняки-брусничники, особенно с наличием соснового подроста или подлеска из можжевельника выше средней густоты. </w:t>
            </w:r>
            <w:proofErr w:type="spellStart"/>
            <w:r w:rsidRPr="000F182B">
              <w:t>Лиственничники</w:t>
            </w:r>
            <w:proofErr w:type="spellEnd"/>
            <w:r w:rsidRPr="000F182B">
              <w:t xml:space="preserve"> кедрово-</w:t>
            </w:r>
            <w:proofErr w:type="spellStart"/>
            <w:r w:rsidRPr="000F182B">
              <w:t>стланниковые</w:t>
            </w:r>
            <w:proofErr w:type="spellEnd"/>
          </w:p>
        </w:tc>
        <w:tc>
          <w:tcPr>
            <w:tcW w:w="311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Низовые пожары возможны в течение всего пожароопасного сезона; верховые - в периоды пожарных максимумов (периоды, в течение которых число лесных пожаров или площадь, охваченная огнем, превышает средние многолетние значения для данного района)</w:t>
            </w:r>
          </w:p>
        </w:tc>
      </w:tr>
      <w:tr w:rsidR="000F182B" w:rsidRPr="000F182B">
        <w:tc>
          <w:tcPr>
            <w:tcW w:w="249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 xml:space="preserve">III (природная пожарная </w:t>
            </w:r>
            <w:r w:rsidRPr="000F182B">
              <w:lastRenderedPageBreak/>
              <w:t>опасность - средняя)</w:t>
            </w:r>
          </w:p>
        </w:tc>
        <w:tc>
          <w:tcPr>
            <w:tcW w:w="345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lastRenderedPageBreak/>
              <w:t xml:space="preserve">Сосняки-кисличники и </w:t>
            </w:r>
            <w:r w:rsidRPr="000F182B">
              <w:lastRenderedPageBreak/>
              <w:t xml:space="preserve">черничники, </w:t>
            </w:r>
            <w:proofErr w:type="spellStart"/>
            <w:r w:rsidRPr="000F182B">
              <w:t>лиственничники</w:t>
            </w:r>
            <w:proofErr w:type="spellEnd"/>
            <w:r w:rsidRPr="000F182B">
              <w:t xml:space="preserve">-брусничники, кедровники всех типов, кроме </w:t>
            </w:r>
            <w:proofErr w:type="spellStart"/>
            <w:r w:rsidRPr="000F182B">
              <w:t>приручейных</w:t>
            </w:r>
            <w:proofErr w:type="spellEnd"/>
            <w:r w:rsidRPr="000F182B">
              <w:t xml:space="preserve"> и сфагновых, ельники-брусничники и кисличники</w:t>
            </w:r>
          </w:p>
        </w:tc>
        <w:tc>
          <w:tcPr>
            <w:tcW w:w="311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lastRenderedPageBreak/>
              <w:t xml:space="preserve">Низовые и верховые пожары </w:t>
            </w:r>
            <w:r w:rsidRPr="000F182B">
              <w:lastRenderedPageBreak/>
              <w:t>возможны в период летнего максимума, а в кедровниках, кроме того, в периоды весеннего и особенно осеннего максимумов</w:t>
            </w:r>
          </w:p>
        </w:tc>
      </w:tr>
      <w:tr w:rsidR="000F182B" w:rsidRPr="000F182B">
        <w:tc>
          <w:tcPr>
            <w:tcW w:w="249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lastRenderedPageBreak/>
              <w:t>IV (природная пожарная опасность - слабая)</w:t>
            </w:r>
          </w:p>
        </w:tc>
        <w:tc>
          <w:tcPr>
            <w:tcW w:w="345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 xml:space="preserve">Места сплошных рубок таволговых и </w:t>
            </w:r>
            <w:proofErr w:type="spellStart"/>
            <w:r w:rsidRPr="000F182B">
              <w:t>долгомошниковых</w:t>
            </w:r>
            <w:proofErr w:type="spellEnd"/>
            <w:r w:rsidRPr="000F182B">
              <w:t xml:space="preserve"> типов (особенно </w:t>
            </w:r>
            <w:proofErr w:type="gramStart"/>
            <w:r w:rsidRPr="000F182B">
              <w:t>захламленные</w:t>
            </w:r>
            <w:proofErr w:type="gramEnd"/>
            <w:r w:rsidRPr="000F182B">
              <w:t xml:space="preserve">). Сосняки, </w:t>
            </w:r>
            <w:proofErr w:type="spellStart"/>
            <w:r w:rsidRPr="000F182B">
              <w:t>лиственничники</w:t>
            </w:r>
            <w:proofErr w:type="spellEnd"/>
            <w:r w:rsidRPr="000F182B">
              <w:t xml:space="preserve"> и лесные насаждения лиственных древесных пород в условиях травяных типов леса. Сосняки и ельники сложные, </w:t>
            </w:r>
            <w:proofErr w:type="spellStart"/>
            <w:r w:rsidRPr="000F182B">
              <w:t>липняковые</w:t>
            </w:r>
            <w:proofErr w:type="spellEnd"/>
            <w:r w:rsidRPr="000F182B">
              <w:t xml:space="preserve">, лещиновые, </w:t>
            </w:r>
            <w:proofErr w:type="spellStart"/>
            <w:r w:rsidRPr="000F182B">
              <w:t>дубняковые</w:t>
            </w:r>
            <w:proofErr w:type="spellEnd"/>
            <w:r w:rsidRPr="000F182B">
              <w:t xml:space="preserve">, ельники-черничники, сосняки сфагновые и </w:t>
            </w:r>
            <w:proofErr w:type="spellStart"/>
            <w:r w:rsidRPr="000F182B">
              <w:t>долгомошники</w:t>
            </w:r>
            <w:proofErr w:type="spellEnd"/>
            <w:r w:rsidRPr="000F182B">
              <w:t xml:space="preserve">, кедровники </w:t>
            </w:r>
            <w:proofErr w:type="spellStart"/>
            <w:r w:rsidRPr="000F182B">
              <w:t>приручейные</w:t>
            </w:r>
            <w:proofErr w:type="spellEnd"/>
            <w:r w:rsidRPr="000F182B">
              <w:t xml:space="preserve"> и сфагновые, березняки-брусничники, кисличники, черничники и сфагновые, осинники-кисличники и черничники, мари</w:t>
            </w:r>
          </w:p>
        </w:tc>
        <w:tc>
          <w:tcPr>
            <w:tcW w:w="311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 xml:space="preserve">Возникновение пожаров (в первую очередь низовых) возможно в травяных типах леса и на таволговых вырубках в период весеннего и осеннего пожарных максимумов; в остальных типах леса и на </w:t>
            </w:r>
            <w:proofErr w:type="spellStart"/>
            <w:r w:rsidRPr="000F182B">
              <w:t>долгомошниковых</w:t>
            </w:r>
            <w:proofErr w:type="spellEnd"/>
            <w:r w:rsidRPr="000F182B">
              <w:t xml:space="preserve"> вырубках - в периоды летнего максимума</w:t>
            </w:r>
          </w:p>
        </w:tc>
      </w:tr>
      <w:tr w:rsidR="000F182B" w:rsidRPr="000F182B">
        <w:tc>
          <w:tcPr>
            <w:tcW w:w="249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V (природная пожарная опасность - отсутствует)</w:t>
            </w:r>
          </w:p>
        </w:tc>
        <w:tc>
          <w:tcPr>
            <w:tcW w:w="345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Ельники, березняки и осинники-</w:t>
            </w:r>
            <w:proofErr w:type="spellStart"/>
            <w:r w:rsidRPr="000F182B">
              <w:t>долгомошники</w:t>
            </w:r>
            <w:proofErr w:type="spellEnd"/>
            <w:r w:rsidRPr="000F182B">
              <w:t xml:space="preserve">, ельники сфагновые и </w:t>
            </w:r>
            <w:proofErr w:type="spellStart"/>
            <w:r w:rsidRPr="000F182B">
              <w:t>приручейные</w:t>
            </w:r>
            <w:proofErr w:type="spellEnd"/>
            <w:r w:rsidRPr="000F182B">
              <w:t>.</w:t>
            </w:r>
          </w:p>
          <w:p w:rsidR="000F182B" w:rsidRPr="000F182B" w:rsidRDefault="000F182B" w:rsidP="000F182B">
            <w:pPr>
              <w:pStyle w:val="ConsPlusNormal"/>
            </w:pPr>
            <w:r w:rsidRPr="000F182B">
              <w:t>Ольшаники всех типов</w:t>
            </w:r>
          </w:p>
        </w:tc>
        <w:tc>
          <w:tcPr>
            <w:tcW w:w="311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Возникновение пожара возможно только при особо неблагоприятных условиях (длительная засуха)</w:t>
            </w:r>
          </w:p>
        </w:tc>
      </w:tr>
    </w:tbl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Пожарная опасность устанавливается на класс выше: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1) для хвойных лесных насаждений, строение которых или другие особенности способствуют переходу низового пожара в верховой (густой высокий подрост хвойных древесных пород, вертикальная сомкнутость полога крон деревьев и кустарников, значительная захламленность и иное);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2) для небольших лесных участков на суходолах, окруженных лесными насаждениями повышенной природной пожарной опасности;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3) для лесных участков, примыкающих к автомобильным дорогам общего пользования и к железным дорогам.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Кедровники с наличием густого подроста или разновозрастные с вертикальной сомкнутостью полога относятся ко II классу пожарной опасности.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В </w:t>
      </w:r>
      <w:proofErr w:type="gramStart"/>
      <w:r w:rsidRPr="000F182B">
        <w:t>целом</w:t>
      </w:r>
      <w:proofErr w:type="gramEnd"/>
      <w:r w:rsidRPr="000F182B">
        <w:t xml:space="preserve"> территория Лесничества характеризуется невысоким (III) классом природной пожарной опасности, что обусловлено наличием большого количества болот и лиственных насаждений. Наиболее высока пожарная опасность в весенний период, когда практически вся площадь лесного фонда покрыта сухой прошлогодней травой. Лесоустройство рекомендует проводить профилактический ранневесенний отжиг прошлогодней сухой травы в местах наиболее вероятного возникновения лесных пожаров.</w:t>
      </w:r>
    </w:p>
    <w:p w:rsidR="000F182B" w:rsidRPr="000F182B" w:rsidRDefault="000F182B" w:rsidP="000F182B">
      <w:pPr>
        <w:pStyle w:val="ConsPlusNormal"/>
        <w:ind w:firstLine="540"/>
        <w:jc w:val="both"/>
      </w:pPr>
      <w:proofErr w:type="gramStart"/>
      <w:r w:rsidRPr="000F182B">
        <w:t xml:space="preserve">Пожароопасный сезон (по фактической </w:t>
      </w:r>
      <w:proofErr w:type="spellStart"/>
      <w:r w:rsidRPr="000F182B">
        <w:t>горимости</w:t>
      </w:r>
      <w:proofErr w:type="spellEnd"/>
      <w:r w:rsidRPr="000F182B">
        <w:t>) на территории Лесничества наступает по мере таяния снега и просыхания напочвенного покрова.</w:t>
      </w:r>
      <w:proofErr w:type="gramEnd"/>
      <w:r w:rsidRPr="000F182B">
        <w:t xml:space="preserve"> </w:t>
      </w:r>
      <w:proofErr w:type="gramStart"/>
      <w:r w:rsidRPr="000F182B">
        <w:t>Среднегодовая</w:t>
      </w:r>
      <w:proofErr w:type="gramEnd"/>
      <w:r w:rsidRPr="000F182B">
        <w:t xml:space="preserve"> </w:t>
      </w:r>
      <w:proofErr w:type="spellStart"/>
      <w:r w:rsidRPr="000F182B">
        <w:t>горимость</w:t>
      </w:r>
      <w:proofErr w:type="spellEnd"/>
      <w:r w:rsidRPr="000F182B">
        <w:t xml:space="preserve"> лесов составляет 110 дней и длится с начала мая и до второй декады сентября.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Учитывая существующее противопожарное устройство Лесничества, требования Рекомендаций по противопожарной профилактике в лесах и регламентации противопожарных служб, утвержденных Федеральной службой лесного хозяйства России от 17.11.1997, лесоустройством на предстоящий ревизионный период запроектирован следующий объем мероприятий по противопожарному устройству лесов (таблица 57).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4"/>
      </w:pPr>
      <w:r w:rsidRPr="000F182B">
        <w:t>Объем мероприятий по противопожарному обустройству</w:t>
      </w:r>
    </w:p>
    <w:p w:rsidR="000F182B" w:rsidRPr="000F182B" w:rsidRDefault="000F182B" w:rsidP="000F182B">
      <w:pPr>
        <w:pStyle w:val="ConsPlusTitle"/>
        <w:jc w:val="center"/>
      </w:pPr>
      <w:r w:rsidRPr="000F182B">
        <w:t>лесов на период действия регламента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jc w:val="right"/>
      </w:pPr>
      <w:r w:rsidRPr="000F182B">
        <w:t>Таблица 57</w:t>
      </w:r>
    </w:p>
    <w:p w:rsidR="000F182B" w:rsidRPr="000F182B" w:rsidRDefault="000F182B" w:rsidP="000F18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20"/>
        <w:gridCol w:w="1267"/>
        <w:gridCol w:w="1247"/>
      </w:tblGrid>
      <w:tr w:rsidR="000F182B" w:rsidRPr="000F182B">
        <w:tc>
          <w:tcPr>
            <w:tcW w:w="65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Наименования мероприятий</w:t>
            </w:r>
          </w:p>
        </w:tc>
        <w:tc>
          <w:tcPr>
            <w:tcW w:w="126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Единица измерения</w:t>
            </w:r>
          </w:p>
        </w:tc>
        <w:tc>
          <w:tcPr>
            <w:tcW w:w="124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Требуется</w:t>
            </w:r>
          </w:p>
        </w:tc>
      </w:tr>
      <w:tr w:rsidR="000F182B" w:rsidRPr="000F182B">
        <w:tc>
          <w:tcPr>
            <w:tcW w:w="6520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1. Профилактика лесных пожаров</w:t>
            </w:r>
          </w:p>
          <w:p w:rsidR="000F182B" w:rsidRPr="000F182B" w:rsidRDefault="000F182B" w:rsidP="000F182B">
            <w:pPr>
              <w:pStyle w:val="ConsPlusNormal"/>
            </w:pPr>
            <w:r w:rsidRPr="000F182B">
              <w:t>Лесохозяйственная противопожарная пропаганда:</w:t>
            </w:r>
          </w:p>
        </w:tc>
        <w:tc>
          <w:tcPr>
            <w:tcW w:w="1267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247" w:type="dxa"/>
          </w:tcPr>
          <w:p w:rsidR="000F182B" w:rsidRPr="000F182B" w:rsidRDefault="000F182B" w:rsidP="000F182B">
            <w:pPr>
              <w:pStyle w:val="ConsPlusNormal"/>
            </w:pPr>
          </w:p>
        </w:tc>
      </w:tr>
      <w:tr w:rsidR="000F182B" w:rsidRPr="000F182B">
        <w:tc>
          <w:tcPr>
            <w:tcW w:w="6520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1.1. Установка аншлагов</w:t>
            </w:r>
          </w:p>
        </w:tc>
        <w:tc>
          <w:tcPr>
            <w:tcW w:w="126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шт.</w:t>
            </w:r>
          </w:p>
        </w:tc>
        <w:tc>
          <w:tcPr>
            <w:tcW w:w="124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40</w:t>
            </w:r>
          </w:p>
        </w:tc>
      </w:tr>
      <w:tr w:rsidR="000F182B" w:rsidRPr="000F182B">
        <w:tc>
          <w:tcPr>
            <w:tcW w:w="6520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Благоустройство территории:</w:t>
            </w:r>
          </w:p>
        </w:tc>
        <w:tc>
          <w:tcPr>
            <w:tcW w:w="1267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247" w:type="dxa"/>
          </w:tcPr>
          <w:p w:rsidR="000F182B" w:rsidRPr="000F182B" w:rsidRDefault="000F182B" w:rsidP="000F182B">
            <w:pPr>
              <w:pStyle w:val="ConsPlusNormal"/>
            </w:pPr>
          </w:p>
        </w:tc>
      </w:tr>
      <w:tr w:rsidR="000F182B" w:rsidRPr="000F182B">
        <w:tc>
          <w:tcPr>
            <w:tcW w:w="6520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1.2. Устройство мест отдыха и курения</w:t>
            </w:r>
          </w:p>
        </w:tc>
        <w:tc>
          <w:tcPr>
            <w:tcW w:w="126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шт.</w:t>
            </w:r>
          </w:p>
        </w:tc>
        <w:tc>
          <w:tcPr>
            <w:tcW w:w="124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5</w:t>
            </w:r>
          </w:p>
        </w:tc>
      </w:tr>
      <w:tr w:rsidR="000F182B" w:rsidRPr="000F182B">
        <w:tc>
          <w:tcPr>
            <w:tcW w:w="6520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2. Мероприятия по ограничению распространения лесных пожаров:</w:t>
            </w:r>
          </w:p>
        </w:tc>
        <w:tc>
          <w:tcPr>
            <w:tcW w:w="1267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247" w:type="dxa"/>
          </w:tcPr>
          <w:p w:rsidR="000F182B" w:rsidRPr="000F182B" w:rsidRDefault="000F182B" w:rsidP="000F182B">
            <w:pPr>
              <w:pStyle w:val="ConsPlusNormal"/>
            </w:pPr>
          </w:p>
        </w:tc>
      </w:tr>
      <w:tr w:rsidR="000F182B" w:rsidRPr="000F182B">
        <w:tc>
          <w:tcPr>
            <w:tcW w:w="6520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2.1. Устройство минерализованных полос</w:t>
            </w:r>
          </w:p>
        </w:tc>
        <w:tc>
          <w:tcPr>
            <w:tcW w:w="126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км</w:t>
            </w:r>
          </w:p>
        </w:tc>
        <w:tc>
          <w:tcPr>
            <w:tcW w:w="124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50</w:t>
            </w:r>
          </w:p>
        </w:tc>
      </w:tr>
      <w:tr w:rsidR="000F182B" w:rsidRPr="000F182B">
        <w:tc>
          <w:tcPr>
            <w:tcW w:w="6520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2.2. Уход за минерализованными полосами</w:t>
            </w:r>
          </w:p>
        </w:tc>
        <w:tc>
          <w:tcPr>
            <w:tcW w:w="126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км</w:t>
            </w:r>
          </w:p>
        </w:tc>
        <w:tc>
          <w:tcPr>
            <w:tcW w:w="124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250</w:t>
            </w:r>
          </w:p>
        </w:tc>
      </w:tr>
      <w:tr w:rsidR="000F182B" w:rsidRPr="000F182B">
        <w:tc>
          <w:tcPr>
            <w:tcW w:w="6520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2.3. Ремонт дорог</w:t>
            </w:r>
          </w:p>
        </w:tc>
        <w:tc>
          <w:tcPr>
            <w:tcW w:w="126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км</w:t>
            </w:r>
          </w:p>
        </w:tc>
        <w:tc>
          <w:tcPr>
            <w:tcW w:w="124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</w:tr>
      <w:tr w:rsidR="000F182B" w:rsidRPr="000F182B">
        <w:tc>
          <w:tcPr>
            <w:tcW w:w="6520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2.4. Устройство противопожарных разрывов</w:t>
            </w:r>
          </w:p>
        </w:tc>
        <w:tc>
          <w:tcPr>
            <w:tcW w:w="126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км</w:t>
            </w:r>
          </w:p>
        </w:tc>
        <w:tc>
          <w:tcPr>
            <w:tcW w:w="124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20</w:t>
            </w:r>
          </w:p>
        </w:tc>
      </w:tr>
    </w:tbl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Классификация пожарной опасности в лесах в зависимости от условий погоды определяет степень вероятности (возможности) возникновения и распространения лесных пожаров на соответствующей территории в зависимости от метеорологических условий, влияющих на пожарную опасность лесов. Для целей классификации (оценки) применяется комплексный показатель, характеризующий метеорологические (погодные) условия.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В зависимости от величины комплексного показателя устанавливается класс пожарной опасности в лесах в зависимости от условий погоды.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Комплексный показатель определяется ежедневно по состоянию на 12 - 14 часов.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Формула расчета класса природной пожарной опасности в лесах по условиям погоды определяется как сумма произведения температуры воздуха (t°) на разность температур воздуха и точки росы (эта) за n дней без дождя (считая день выпадения более 3 мм осадков первым (1) днем </w:t>
      </w:r>
      <w:proofErr w:type="spellStart"/>
      <w:r w:rsidRPr="000F182B">
        <w:t>бездождевого</w:t>
      </w:r>
      <w:proofErr w:type="spellEnd"/>
      <w:r w:rsidRPr="000F182B">
        <w:t xml:space="preserve"> периода):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jc w:val="center"/>
      </w:pPr>
      <w:r w:rsidRPr="000F182B">
        <w:rPr>
          <w:position w:val="-21"/>
        </w:rPr>
        <w:pict>
          <v:shape id="_x0000_i1025" style="width:134.4pt;height:32.4pt" coordsize="" o:spt="100" adj="0,,0" path="" filled="f" stroked="f">
            <v:stroke joinstyle="miter"/>
            <v:imagedata r:id="rId167" o:title="base_23643_133826_32768"/>
            <v:formulas/>
            <v:path o:connecttype="segments"/>
          </v:shape>
        </w:pic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На территории Томской области действуют классы пожарной опасности в лесах в зависимости от условий погоды, применяемые на основании Приказа Федерального агентства лесного хозяйства от 09.10.2013 N 288 "О применении региональных классов пожарной опасности в лесах в зависимости от условий погоды" (таблица 58).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4"/>
      </w:pPr>
      <w:r w:rsidRPr="000F182B">
        <w:t>Региональные классы пожарной опасности в лесах в зависимости</w:t>
      </w:r>
    </w:p>
    <w:p w:rsidR="000F182B" w:rsidRPr="000F182B" w:rsidRDefault="000F182B" w:rsidP="000F182B">
      <w:pPr>
        <w:pStyle w:val="ConsPlusTitle"/>
        <w:jc w:val="center"/>
      </w:pPr>
      <w:r w:rsidRPr="000F182B">
        <w:t>от условий погоды на территории Томской области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jc w:val="right"/>
      </w:pPr>
      <w:r w:rsidRPr="000F182B">
        <w:t>Таблица 58</w:t>
      </w:r>
    </w:p>
    <w:p w:rsidR="000F182B" w:rsidRPr="000F182B" w:rsidRDefault="000F182B" w:rsidP="000F18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2154"/>
        <w:gridCol w:w="900"/>
        <w:gridCol w:w="680"/>
        <w:gridCol w:w="737"/>
        <w:gridCol w:w="850"/>
        <w:gridCol w:w="794"/>
      </w:tblGrid>
      <w:tr w:rsidR="000F182B" w:rsidRPr="000F182B">
        <w:tc>
          <w:tcPr>
            <w:tcW w:w="2948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Муниципальный район и иные административно-территориальные образования</w:t>
            </w:r>
          </w:p>
        </w:tc>
        <w:tc>
          <w:tcPr>
            <w:tcW w:w="2154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Временной период пожароопасного сезона</w:t>
            </w:r>
          </w:p>
        </w:tc>
        <w:tc>
          <w:tcPr>
            <w:tcW w:w="3961" w:type="dxa"/>
            <w:gridSpan w:val="5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Классы пожарной опасности, величина комплексного показателя</w:t>
            </w:r>
          </w:p>
        </w:tc>
      </w:tr>
      <w:tr w:rsidR="000F182B" w:rsidRPr="000F182B">
        <w:tc>
          <w:tcPr>
            <w:tcW w:w="2948" w:type="dxa"/>
            <w:vMerge/>
          </w:tcPr>
          <w:p w:rsidR="000F182B" w:rsidRPr="000F182B" w:rsidRDefault="000F182B" w:rsidP="000F182B"/>
        </w:tc>
        <w:tc>
          <w:tcPr>
            <w:tcW w:w="2154" w:type="dxa"/>
            <w:vMerge/>
          </w:tcPr>
          <w:p w:rsidR="000F182B" w:rsidRPr="000F182B" w:rsidRDefault="000F182B" w:rsidP="000F182B"/>
        </w:tc>
        <w:tc>
          <w:tcPr>
            <w:tcW w:w="90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I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II</w:t>
            </w:r>
          </w:p>
        </w:tc>
        <w:tc>
          <w:tcPr>
            <w:tcW w:w="73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III</w:t>
            </w:r>
          </w:p>
        </w:tc>
        <w:tc>
          <w:tcPr>
            <w:tcW w:w="85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IV</w:t>
            </w:r>
          </w:p>
        </w:tc>
        <w:tc>
          <w:tcPr>
            <w:tcW w:w="79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V</w:t>
            </w:r>
          </w:p>
        </w:tc>
      </w:tr>
      <w:tr w:rsidR="000F182B" w:rsidRPr="000F182B">
        <w:tc>
          <w:tcPr>
            <w:tcW w:w="2948" w:type="dxa"/>
            <w:vMerge w:val="restart"/>
          </w:tcPr>
          <w:p w:rsidR="000F182B" w:rsidRPr="000F182B" w:rsidRDefault="000F182B" w:rsidP="000F182B">
            <w:pPr>
              <w:pStyle w:val="ConsPlusNormal"/>
            </w:pPr>
            <w:r w:rsidRPr="000F182B">
              <w:t>Все муниципальные районы</w:t>
            </w:r>
          </w:p>
        </w:tc>
        <w:tc>
          <w:tcPr>
            <w:tcW w:w="215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с 01.04 по 09.06</w:t>
            </w:r>
          </w:p>
        </w:tc>
        <w:tc>
          <w:tcPr>
            <w:tcW w:w="90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0 - 200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201 - 700</w:t>
            </w:r>
          </w:p>
        </w:tc>
        <w:tc>
          <w:tcPr>
            <w:tcW w:w="73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701 - 1500</w:t>
            </w:r>
          </w:p>
        </w:tc>
        <w:tc>
          <w:tcPr>
            <w:tcW w:w="85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1501 - 2000</w:t>
            </w:r>
          </w:p>
        </w:tc>
        <w:tc>
          <w:tcPr>
            <w:tcW w:w="79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более 2000</w:t>
            </w:r>
          </w:p>
        </w:tc>
      </w:tr>
      <w:tr w:rsidR="000F182B" w:rsidRPr="000F182B">
        <w:tc>
          <w:tcPr>
            <w:tcW w:w="2948" w:type="dxa"/>
            <w:vMerge/>
          </w:tcPr>
          <w:p w:rsidR="000F182B" w:rsidRPr="000F182B" w:rsidRDefault="000F182B" w:rsidP="000F182B"/>
        </w:tc>
        <w:tc>
          <w:tcPr>
            <w:tcW w:w="215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с 10.06 по 31.08</w:t>
            </w:r>
          </w:p>
        </w:tc>
        <w:tc>
          <w:tcPr>
            <w:tcW w:w="90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0 - 300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301 - 900</w:t>
            </w:r>
          </w:p>
        </w:tc>
        <w:tc>
          <w:tcPr>
            <w:tcW w:w="73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901 - 1900</w:t>
            </w:r>
          </w:p>
        </w:tc>
        <w:tc>
          <w:tcPr>
            <w:tcW w:w="85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1901 - 4200</w:t>
            </w:r>
          </w:p>
        </w:tc>
        <w:tc>
          <w:tcPr>
            <w:tcW w:w="79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более 4200</w:t>
            </w:r>
          </w:p>
        </w:tc>
      </w:tr>
      <w:tr w:rsidR="000F182B" w:rsidRPr="000F182B">
        <w:tc>
          <w:tcPr>
            <w:tcW w:w="2948" w:type="dxa"/>
            <w:vMerge/>
          </w:tcPr>
          <w:p w:rsidR="000F182B" w:rsidRPr="000F182B" w:rsidRDefault="000F182B" w:rsidP="000F182B"/>
        </w:tc>
        <w:tc>
          <w:tcPr>
            <w:tcW w:w="215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с 01.09 до конца пожароопасного сезона</w:t>
            </w:r>
          </w:p>
        </w:tc>
        <w:tc>
          <w:tcPr>
            <w:tcW w:w="90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0 - 200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201 - 700</w:t>
            </w:r>
          </w:p>
        </w:tc>
        <w:tc>
          <w:tcPr>
            <w:tcW w:w="73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701 - 1200</w:t>
            </w:r>
          </w:p>
        </w:tc>
        <w:tc>
          <w:tcPr>
            <w:tcW w:w="85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1201 - 1900</w:t>
            </w:r>
          </w:p>
        </w:tc>
        <w:tc>
          <w:tcPr>
            <w:tcW w:w="79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более 1900</w:t>
            </w:r>
          </w:p>
        </w:tc>
      </w:tr>
    </w:tbl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ind w:firstLine="540"/>
        <w:jc w:val="both"/>
      </w:pPr>
      <w:proofErr w:type="gramStart"/>
      <w:r w:rsidRPr="000F182B">
        <w:t xml:space="preserve">Нормы наличия средств предупреждения и тушения лесных пожаров при использовании лесов устанавливаются в соответствии с </w:t>
      </w:r>
      <w:hyperlink r:id="rId168" w:history="1">
        <w:r w:rsidRPr="000F182B">
          <w:t>нормативами</w:t>
        </w:r>
      </w:hyperlink>
      <w:r w:rsidRPr="000F182B">
        <w:t xml:space="preserve"> обеспеченности данными средствами лиц, использующих леса, утвержденными Приказом Министерства природных ресурсов и экологии Российской Федерации от 28.03.2014 N 161 "Об утверждении видов средств предупреждения и тушения лесных пожаров, нормативов обеспеченности данными средствами лиц, использующих леса, норм наличия средств предупреждения и тушения лесных пожаров при</w:t>
      </w:r>
      <w:proofErr w:type="gramEnd"/>
      <w:r w:rsidRPr="000F182B">
        <w:t xml:space="preserve"> </w:t>
      </w:r>
      <w:proofErr w:type="gramStart"/>
      <w:r w:rsidRPr="000F182B">
        <w:t>использовании</w:t>
      </w:r>
      <w:proofErr w:type="gramEnd"/>
      <w:r w:rsidRPr="000F182B">
        <w:t xml:space="preserve"> лесов", и </w:t>
      </w:r>
      <w:hyperlink r:id="rId169" w:history="1">
        <w:r w:rsidRPr="000F182B">
          <w:t>Правилами</w:t>
        </w:r>
      </w:hyperlink>
      <w:r w:rsidRPr="000F182B">
        <w:t xml:space="preserve"> пожарной безопасности в лесах, утвержденными Постановлением Правительства Российской Федерации от 30.06.2007 N 417 "Об утверждении Правил пожарной безопасности в лесах".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Средства предупреждения и тушения лесных пожаров должны соответствовать требованиям нормативных правовых актов Российской Федерации, регламентирующих техническое регулирование в области пожарной безопасности.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При использовании лесного участка в целях заготовки древесины пункты сосредоточения противопожарного инвентаря организуются с учетом возможности доставки ресурсов пожаротушения не позднее трех часов с момента обнаружения пожара.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На каждое транспортное средство дополнительно предусматриваются: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- топор - 1 шт.;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- лом обыкновенный - 1 шт.;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- ведро (или емкость для доставки воды 10 - 15 л) - 1 шт.;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- огнетушитель - 1 шт.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На каждую лесосеку, находящуюся в разработке, а также верхний склад дополнительно предусматриваются: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- штыковая лопата - 3 шт.;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- ведро (или емкость для доставки воды 10 - 15 л) - 2 шт.;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- ранцевый лесной огнетушитель - 3 шт.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Во всех случаях работники, участвующие в недопущении распространения или тушении лесных пожаров, обеспечиваются защитными касками, средствами защиты органов дыхания и зрения, защитными рукавицами (по мере износа) и средствами гигиены.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Леса подлежат охране от загрязнения и иного негативного воздействия в соответствии с Лесным </w:t>
      </w:r>
      <w:hyperlink r:id="rId170" w:history="1">
        <w:r w:rsidRPr="000F182B">
          <w:t>кодексом</w:t>
        </w:r>
      </w:hyperlink>
      <w:r w:rsidRPr="000F182B">
        <w:t xml:space="preserve"> Российской Федерации, Федеральным </w:t>
      </w:r>
      <w:hyperlink r:id="rId171" w:history="1">
        <w:r w:rsidRPr="000F182B">
          <w:t>законом</w:t>
        </w:r>
      </w:hyperlink>
      <w:r w:rsidRPr="000F182B">
        <w:t xml:space="preserve"> от 10.01.2002 N 7-ФЗ "Об охране окружающей среды" и другими федеральными законами.</w:t>
      </w:r>
    </w:p>
    <w:p w:rsidR="000F182B" w:rsidRPr="000F182B" w:rsidRDefault="000F182B" w:rsidP="000F182B">
      <w:pPr>
        <w:pStyle w:val="ConsPlusNormal"/>
        <w:ind w:firstLine="540"/>
        <w:jc w:val="both"/>
      </w:pPr>
      <w:proofErr w:type="gramStart"/>
      <w:r w:rsidRPr="000F182B">
        <w:t>При использовании лесов, охране лесов от пожаров, защите, воспроизводстве лесов, в том числе при выполнении лесосечных работ, должны соблюдаться установленные законодательством Российской Федерации требования по охране окружающей среды от загрязнения и иного негативного воздействия, выполняться меры по охране лесов от загрязнения (в том числе нефтяного, радиоактивного и другого) и иного негативного воздействия, включая меры по сохранению лесных насаждений, лесных почв</w:t>
      </w:r>
      <w:proofErr w:type="gramEnd"/>
      <w:r w:rsidRPr="000F182B">
        <w:t xml:space="preserve">, среды обитания объектов животного мира, других природных объектов в лесах, а также должна осуществляться, в том числе </w:t>
      </w:r>
      <w:r w:rsidRPr="000F182B">
        <w:lastRenderedPageBreak/>
        <w:t>посредством лесовосстановления и лесоразведения, рекультивация земель, на которых расположены леса и которые подверглись загрязнению и иному негативному воздействию.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Охрана лесов от загрязнения и иного негативного воздействия осуществляется физическими и юридическими лицами, органами государственной власти, органами местного самоуправления в пределах их полномочий, определенных в соответствии с Лесным </w:t>
      </w:r>
      <w:hyperlink r:id="rId172" w:history="1">
        <w:r w:rsidRPr="000F182B">
          <w:t>кодексом</w:t>
        </w:r>
      </w:hyperlink>
      <w:r w:rsidRPr="000F182B">
        <w:t xml:space="preserve"> Российской Федерации и Федеральным </w:t>
      </w:r>
      <w:hyperlink r:id="rId173" w:history="1">
        <w:r w:rsidRPr="000F182B">
          <w:t>законом</w:t>
        </w:r>
      </w:hyperlink>
      <w:r w:rsidRPr="000F182B">
        <w:t xml:space="preserve"> от 10.01.2002 N 7-ФЗ "Об охране окружающей среды".</w:t>
      </w:r>
    </w:p>
    <w:p w:rsidR="000F182B" w:rsidRPr="000F182B" w:rsidRDefault="000F182B" w:rsidP="000F182B">
      <w:pPr>
        <w:pStyle w:val="ConsPlusNormal"/>
        <w:ind w:firstLine="540"/>
        <w:jc w:val="both"/>
      </w:pPr>
    </w:p>
    <w:p w:rsidR="000F182B" w:rsidRPr="000F182B" w:rsidRDefault="000F182B" w:rsidP="000F182B">
      <w:pPr>
        <w:pStyle w:val="ConsPlusTitle"/>
        <w:jc w:val="center"/>
        <w:outlineLvl w:val="3"/>
      </w:pPr>
      <w:bookmarkStart w:id="34" w:name="P10460"/>
      <w:bookmarkEnd w:id="34"/>
      <w:r w:rsidRPr="000F182B">
        <w:t>2.16.2. Требования к защите лесов</w:t>
      </w:r>
    </w:p>
    <w:p w:rsidR="000F182B" w:rsidRPr="000F182B" w:rsidRDefault="000F182B" w:rsidP="000F182B">
      <w:pPr>
        <w:pStyle w:val="ConsPlusNormal"/>
        <w:jc w:val="center"/>
      </w:pP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Защита лесов включает в себя выполнение мер санитарной безопасности в лесах и ликвидацию очагов вредных организмов.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Порядок и условия организации осуществления мер санитарной безопасности в лесах и требования, направленные на обеспечение санитарной безопасности в лесах при использовании, охране, защите и воспроизводстве лесов, устанавливаются </w:t>
      </w:r>
      <w:hyperlink r:id="rId174" w:history="1">
        <w:r w:rsidRPr="000F182B">
          <w:t>Правилами</w:t>
        </w:r>
      </w:hyperlink>
      <w:r w:rsidRPr="000F182B">
        <w:t xml:space="preserve"> санитарной безопасности в лесах, утвержденными Постановлением Правительства Российской Федерации от 20.05.2017 N 607.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Меры санитарной безопасности в лесах включают в себя: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а) лесозащитное районирование;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б) государственный лесопатологический мониторинг;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в) проведение лесопатологических обследований;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г) предупреждение распространения вредных организмов;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д) иные меры санитарной безопасности в лесах.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В </w:t>
      </w:r>
      <w:proofErr w:type="gramStart"/>
      <w:r w:rsidRPr="000F182B">
        <w:t>целях</w:t>
      </w:r>
      <w:proofErr w:type="gramEnd"/>
      <w:r w:rsidRPr="000F182B">
        <w:t xml:space="preserve"> определения зон слабой, средней и сильной лесопатологической угрозы в лесах проводится лесозащитное районирование.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Для получения информации о текущем санитарном и лесопатологическом состоянии лесных участков, а также для обоснования и назначения мероприятий по предупреждению распространения вредных организмов проводятся лесопатологические обследования.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Обследования проводятся в лесных насаждениях во время вегетационного периода с момента распускания листвы (хвои) и до момента начала сезонной </w:t>
      </w:r>
      <w:proofErr w:type="spellStart"/>
      <w:r w:rsidRPr="000F182B">
        <w:t>дехромации</w:t>
      </w:r>
      <w:proofErr w:type="spellEnd"/>
      <w:r w:rsidRPr="000F182B">
        <w:t xml:space="preserve"> (изменения цвета хвои или листьев в результате воздействия неблагоприятных природных и антропогенных факторов).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В чистых по составу вечнозеленых лесных </w:t>
      </w:r>
      <w:proofErr w:type="gramStart"/>
      <w:r w:rsidRPr="000F182B">
        <w:t>насаждениях</w:t>
      </w:r>
      <w:proofErr w:type="gramEnd"/>
      <w:r w:rsidRPr="000F182B">
        <w:t>, а также лесных насаждениях, поврежденных ветрами (ветровал, бурелом) и верховыми пожарами, обследования проводятся в течение года.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Общее санитарное состояние лесов Лесничества удовлетворительное. Действующих очагов вредителей на территории Лесничества нет. Наибольшее распространение грибные поражения имеют в спелых и перестойных лиственных насаждениях (ложный и настоящий трутовики).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При осуществлении мер санитарной безопасности в лесах оценка санитарного и (или) лесопатологического состояния лесов проводится в соответствии со шкалой категорий состояния деревьев (таблица 81).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4"/>
      </w:pPr>
      <w:r w:rsidRPr="000F182B">
        <w:t>Шкала категорий состояния деревьев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jc w:val="right"/>
      </w:pPr>
      <w:r w:rsidRPr="000F182B">
        <w:t>Таблица 81</w:t>
      </w:r>
    </w:p>
    <w:p w:rsidR="000F182B" w:rsidRPr="000F182B" w:rsidRDefault="000F182B" w:rsidP="000F18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798"/>
        <w:gridCol w:w="3402"/>
      </w:tblGrid>
      <w:tr w:rsidR="000F182B" w:rsidRPr="000F182B">
        <w:tc>
          <w:tcPr>
            <w:tcW w:w="1871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Категория состояния деревьев</w:t>
            </w:r>
          </w:p>
        </w:tc>
        <w:tc>
          <w:tcPr>
            <w:tcW w:w="7200" w:type="dxa"/>
            <w:gridSpan w:val="2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Внешние признаки деревьев</w:t>
            </w:r>
          </w:p>
        </w:tc>
      </w:tr>
      <w:tr w:rsidR="000F182B" w:rsidRPr="000F182B">
        <w:tc>
          <w:tcPr>
            <w:tcW w:w="1871" w:type="dxa"/>
            <w:vMerge/>
          </w:tcPr>
          <w:p w:rsidR="000F182B" w:rsidRPr="000F182B" w:rsidRDefault="000F182B" w:rsidP="000F182B"/>
        </w:tc>
        <w:tc>
          <w:tcPr>
            <w:tcW w:w="3798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хвойные</w:t>
            </w:r>
          </w:p>
        </w:tc>
        <w:tc>
          <w:tcPr>
            <w:tcW w:w="3402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лиственные</w:t>
            </w:r>
          </w:p>
        </w:tc>
      </w:tr>
      <w:tr w:rsidR="000F182B" w:rsidRPr="000F182B">
        <w:tc>
          <w:tcPr>
            <w:tcW w:w="187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</w:t>
            </w:r>
          </w:p>
        </w:tc>
        <w:tc>
          <w:tcPr>
            <w:tcW w:w="3798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</w:t>
            </w:r>
          </w:p>
        </w:tc>
        <w:tc>
          <w:tcPr>
            <w:tcW w:w="3402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</w:t>
            </w:r>
          </w:p>
        </w:tc>
      </w:tr>
      <w:tr w:rsidR="000F182B" w:rsidRPr="000F182B">
        <w:tc>
          <w:tcPr>
            <w:tcW w:w="187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1 - здоровые</w:t>
            </w:r>
          </w:p>
          <w:p w:rsidR="000F182B" w:rsidRPr="000F182B" w:rsidRDefault="000F182B" w:rsidP="000F182B">
            <w:pPr>
              <w:pStyle w:val="ConsPlusNormal"/>
            </w:pPr>
            <w:r w:rsidRPr="000F182B">
              <w:t xml:space="preserve">(без признаков </w:t>
            </w:r>
            <w:r w:rsidRPr="000F182B">
              <w:lastRenderedPageBreak/>
              <w:t>ослабления)</w:t>
            </w:r>
          </w:p>
        </w:tc>
        <w:tc>
          <w:tcPr>
            <w:tcW w:w="7200" w:type="dxa"/>
            <w:gridSpan w:val="2"/>
          </w:tcPr>
          <w:p w:rsidR="000F182B" w:rsidRPr="000F182B" w:rsidRDefault="000F182B" w:rsidP="000F182B">
            <w:pPr>
              <w:pStyle w:val="ConsPlusNormal"/>
            </w:pPr>
            <w:r w:rsidRPr="000F182B">
              <w:lastRenderedPageBreak/>
              <w:t xml:space="preserve">крона густая (для данной породы, возраста и условий местопроизрастания); хвоя (листва) зеленая; прирост текущего года </w:t>
            </w:r>
            <w:r w:rsidRPr="000F182B">
              <w:lastRenderedPageBreak/>
              <w:t>нормального размера</w:t>
            </w:r>
          </w:p>
        </w:tc>
      </w:tr>
      <w:tr w:rsidR="000F182B" w:rsidRPr="000F182B">
        <w:tc>
          <w:tcPr>
            <w:tcW w:w="187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lastRenderedPageBreak/>
              <w:t>2 - ослабленные</w:t>
            </w:r>
          </w:p>
        </w:tc>
        <w:tc>
          <w:tcPr>
            <w:tcW w:w="37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крона разреженная; хвоя светло-зеленая; прирост уменьшен, но не более чем наполовину; отдельные ветви засохли</w:t>
            </w:r>
          </w:p>
        </w:tc>
        <w:tc>
          <w:tcPr>
            <w:tcW w:w="3402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крона разреженная; листва светло-зеленая; прирост уменьшен, но не более чем наполовину; отдельные ветви засохли; единичные водяные побеги</w:t>
            </w:r>
          </w:p>
        </w:tc>
      </w:tr>
      <w:tr w:rsidR="000F182B" w:rsidRPr="000F182B">
        <w:tc>
          <w:tcPr>
            <w:tcW w:w="187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3 - сильно ослабленные</w:t>
            </w:r>
          </w:p>
        </w:tc>
        <w:tc>
          <w:tcPr>
            <w:tcW w:w="37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крона ажурная; хвоя светло-зеленая, матовая; прирост слабый, менее половины обычного; усыхание ветвей до 2/3 кроны; плодовые тела трутовых грибов или характерные для них дупла</w:t>
            </w:r>
          </w:p>
        </w:tc>
        <w:tc>
          <w:tcPr>
            <w:tcW w:w="3402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крона ажурная; листва мелкая, светло-зеленая; прирост слабый, менее половины обычного; усыхание ветвей до 2/3 кроны; обильные водяные побеги; плодовые тела трутовых грибов или характерные для них дупла</w:t>
            </w:r>
          </w:p>
        </w:tc>
      </w:tr>
      <w:tr w:rsidR="000F182B" w:rsidRPr="000F182B">
        <w:tc>
          <w:tcPr>
            <w:tcW w:w="187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4 - усыхающие</w:t>
            </w:r>
          </w:p>
        </w:tc>
        <w:tc>
          <w:tcPr>
            <w:tcW w:w="37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крона сильно ажурная; хвоя серая, желтоватая или желто-зеленая; прирост очень слабый или отсутствует; усыхание более 2/3 ветвей</w:t>
            </w:r>
          </w:p>
        </w:tc>
        <w:tc>
          <w:tcPr>
            <w:tcW w:w="3402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крона сильно ажурная; листва мелкая, редкая, светло-зеленая или желтоватая; прирост очень слабый или отсутствует; усыхание более 2/3 ветвей</w:t>
            </w:r>
          </w:p>
        </w:tc>
      </w:tr>
      <w:tr w:rsidR="000F182B" w:rsidRPr="000F182B">
        <w:tc>
          <w:tcPr>
            <w:tcW w:w="187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5 - свежий сухостой</w:t>
            </w:r>
          </w:p>
        </w:tc>
        <w:tc>
          <w:tcPr>
            <w:tcW w:w="37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хвоя серая, желтая или красно-бурая; кора частично опала</w:t>
            </w:r>
          </w:p>
        </w:tc>
        <w:tc>
          <w:tcPr>
            <w:tcW w:w="3402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листва увяла или отсутствует; ветви низших порядков сохранились, кора частично опала</w:t>
            </w:r>
          </w:p>
        </w:tc>
      </w:tr>
      <w:tr w:rsidR="000F182B" w:rsidRPr="000F182B">
        <w:tc>
          <w:tcPr>
            <w:tcW w:w="187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5(а) - свежий ветровал</w:t>
            </w:r>
          </w:p>
        </w:tc>
        <w:tc>
          <w:tcPr>
            <w:tcW w:w="37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хвоя зеленая, серая, желтая или красно-бурая; кора обычно живая, ствол повален или наклонен с обрывом более 1/3 корней</w:t>
            </w:r>
          </w:p>
        </w:tc>
        <w:tc>
          <w:tcPr>
            <w:tcW w:w="3402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листва зеленая, увяла либо не сформировалась; кора обычно живая, ствол повален или наклонен с обрывом более 1/3 корней</w:t>
            </w:r>
          </w:p>
        </w:tc>
      </w:tr>
      <w:tr w:rsidR="000F182B" w:rsidRPr="000F182B">
        <w:tc>
          <w:tcPr>
            <w:tcW w:w="187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5(б) - свежий бурелом</w:t>
            </w:r>
          </w:p>
        </w:tc>
        <w:tc>
          <w:tcPr>
            <w:tcW w:w="37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хвоя зеленая, серая, желтая или красно-бурая; кора ниже слома обычно живая, ствол сломлен ниже 1/3 протяженности кроны</w:t>
            </w:r>
          </w:p>
        </w:tc>
        <w:tc>
          <w:tcPr>
            <w:tcW w:w="3402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листва зеленая, увяла либо не сформировалась; кора ниже слома обычно живая, ствол сломлен ниже 1/3 протяженности кроны</w:t>
            </w:r>
          </w:p>
        </w:tc>
      </w:tr>
      <w:tr w:rsidR="000F182B" w:rsidRPr="000F182B">
        <w:tc>
          <w:tcPr>
            <w:tcW w:w="187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6 - старый сухостой</w:t>
            </w:r>
          </w:p>
        </w:tc>
        <w:tc>
          <w:tcPr>
            <w:tcW w:w="7200" w:type="dxa"/>
            <w:gridSpan w:val="2"/>
          </w:tcPr>
          <w:p w:rsidR="000F182B" w:rsidRPr="000F182B" w:rsidRDefault="000F182B" w:rsidP="000F182B">
            <w:pPr>
              <w:pStyle w:val="ConsPlusNormal"/>
            </w:pPr>
            <w:r w:rsidRPr="000F182B">
              <w:t>живая хвоя (листва) отсутствует; кора и мелкие веточки осыпались частично или полностью; стволовые вредители вылетели; в стволе мицелий дереворазрушающих грибов, снаружи плодовые тела трутовиков</w:t>
            </w:r>
          </w:p>
        </w:tc>
      </w:tr>
      <w:tr w:rsidR="000F182B" w:rsidRPr="000F182B">
        <w:tc>
          <w:tcPr>
            <w:tcW w:w="187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6(а) - старый ветровал</w:t>
            </w:r>
          </w:p>
        </w:tc>
        <w:tc>
          <w:tcPr>
            <w:tcW w:w="7200" w:type="dxa"/>
            <w:gridSpan w:val="2"/>
          </w:tcPr>
          <w:p w:rsidR="000F182B" w:rsidRPr="000F182B" w:rsidRDefault="000F182B" w:rsidP="000F182B">
            <w:pPr>
              <w:pStyle w:val="ConsPlusNormal"/>
            </w:pPr>
            <w:r w:rsidRPr="000F182B">
              <w:t>живая хвоя (листва) отсутствует; кора и мелкие веточки осыпались частично или полностью; ствол повален или наклонен с обрывом более 1/3 корней; стволовые вредители вылетели</w:t>
            </w:r>
          </w:p>
        </w:tc>
      </w:tr>
      <w:tr w:rsidR="000F182B" w:rsidRPr="000F182B">
        <w:tc>
          <w:tcPr>
            <w:tcW w:w="187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6(б) - старый бурелом</w:t>
            </w:r>
          </w:p>
        </w:tc>
        <w:tc>
          <w:tcPr>
            <w:tcW w:w="7200" w:type="dxa"/>
            <w:gridSpan w:val="2"/>
          </w:tcPr>
          <w:p w:rsidR="000F182B" w:rsidRPr="000F182B" w:rsidRDefault="000F182B" w:rsidP="000F182B">
            <w:pPr>
              <w:pStyle w:val="ConsPlusNormal"/>
            </w:pPr>
            <w:r w:rsidRPr="000F182B">
              <w:t>живая хвоя (листва) отсутствует; кора и мелкие веточки осыпались частично или полностью; ствол сломлен ниже 1/3 протяженности кроны; стволовые вредители выше места слома вылетели; ниже места слома могут присутствовать: живая кора, водяные побеги, вторичная крона, свежие поселения стволовых вредителей</w:t>
            </w:r>
          </w:p>
        </w:tc>
      </w:tr>
      <w:tr w:rsidR="000F182B" w:rsidRPr="000F182B">
        <w:tc>
          <w:tcPr>
            <w:tcW w:w="187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7 - аварийные деревья</w:t>
            </w:r>
          </w:p>
        </w:tc>
        <w:tc>
          <w:tcPr>
            <w:tcW w:w="7200" w:type="dxa"/>
            <w:gridSpan w:val="2"/>
          </w:tcPr>
          <w:p w:rsidR="000F182B" w:rsidRPr="000F182B" w:rsidRDefault="000F182B" w:rsidP="000F182B">
            <w:pPr>
              <w:pStyle w:val="ConsPlusNormal"/>
            </w:pPr>
            <w:r w:rsidRPr="000F182B">
              <w:t xml:space="preserve">деревья со структурными изъянами (наличие дупел, </w:t>
            </w:r>
            <w:proofErr w:type="spellStart"/>
            <w:r w:rsidRPr="000F182B">
              <w:t>гнилей</w:t>
            </w:r>
            <w:proofErr w:type="spellEnd"/>
            <w:r w:rsidRPr="000F182B">
              <w:t xml:space="preserve">, обрыв корней, опасный наклон), способными привести к падению всего дерева </w:t>
            </w:r>
            <w:r w:rsidRPr="000F182B">
              <w:lastRenderedPageBreak/>
              <w:t>или его части и причинению ущерба населению или государственному имуществу и имуществу граждан</w:t>
            </w:r>
          </w:p>
        </w:tc>
      </w:tr>
    </w:tbl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Органы местного самоуправления должны организовывать пропаганду соблюдения лицами, использующими леса, </w:t>
      </w:r>
      <w:hyperlink r:id="rId175" w:history="1">
        <w:r w:rsidRPr="000F182B">
          <w:t>Правил</w:t>
        </w:r>
      </w:hyperlink>
      <w:r w:rsidRPr="000F182B">
        <w:t xml:space="preserve"> санитарной безопасности в лесах. В этих целях используется изготовление плакатов, аншлагов, листовок.</w:t>
      </w:r>
    </w:p>
    <w:p w:rsidR="000F182B" w:rsidRPr="000F182B" w:rsidRDefault="000F182B" w:rsidP="000F182B">
      <w:pPr>
        <w:pStyle w:val="ConsPlusNormal"/>
        <w:ind w:firstLine="540"/>
        <w:jc w:val="both"/>
      </w:pPr>
    </w:p>
    <w:p w:rsidR="000F182B" w:rsidRPr="000F182B" w:rsidRDefault="000F182B" w:rsidP="000F182B">
      <w:pPr>
        <w:pStyle w:val="ConsPlusTitle"/>
        <w:jc w:val="center"/>
        <w:outlineLvl w:val="4"/>
      </w:pPr>
      <w:r w:rsidRPr="000F182B">
        <w:t>1. Проведение санитарно-оздоровительных мероприятий</w:t>
      </w:r>
    </w:p>
    <w:p w:rsidR="000F182B" w:rsidRPr="000F182B" w:rsidRDefault="000F182B" w:rsidP="000F182B">
      <w:pPr>
        <w:pStyle w:val="ConsPlusNormal"/>
        <w:ind w:firstLine="540"/>
        <w:jc w:val="both"/>
      </w:pP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К санитарно-оздоровительным мероприятиям относятся рубка погибших и поврежденных лесных насаждений, уборка неликвидной древесины, а также аварийных деревьев.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Рубка погибших и поврежденных лесных насаждений проводится в форме сплошной (для погибших и поврежденных насаждений) и выборочной (для поврежденных насаждений) санитарной рубки.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При назначении в сплошную и выборочную санитарную рубку в обязательном порядке отбираются деревья 5 - 6-й категорий состояния. Ветровал, бурелом и снеголом относят к 5 - 6-й категориям состояния.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Допускается назначение в сплошную и выборочную санитарную рубку деревьев категорий состояния в следующих случаях: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1) деревья хвойных пород 4-й категории состояния;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2) деревья 3 - 4-й категорий состояния (сильно ослабленные и усыхающие) назначаются в рубку при повреждении корневой губкой (в сосняках), деревья осины - при повреждении осиновым трутовиком;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3) в эксплуатационных лесах: деревья при наличии на стволах явных признаков </w:t>
      </w:r>
      <w:proofErr w:type="spellStart"/>
      <w:r w:rsidRPr="000F182B">
        <w:t>гнилей</w:t>
      </w:r>
      <w:proofErr w:type="spellEnd"/>
      <w:r w:rsidRPr="000F182B">
        <w:t xml:space="preserve"> (дупла, плодовые тела трутовиков, раковые раны, охватывающие более 2/3 окружности ствола); деревья ели и пихты, имеющие повреждения коры лосем и другими животными более трети окружности ствола;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4) в лесных насаждениях, пройденных лесным пожаром: деревья с наличием прогара корневой шейки не менее 3/4 окружности ствола (при этом обязательно наличие пробной площади с раскопкой корневой шейки не менее чем у 100 деревьев) или высушивание луба не менее 3/4 окружности ствола (наличие пробной площади также обязательно);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5) деревья хвойных пород, имеющие повреждения коры лосем и другими животными более трети окружности ствола, или поселения стволовых вредителей, занимающие более половины окружности ствола.</w:t>
      </w:r>
    </w:p>
    <w:p w:rsidR="000F182B" w:rsidRPr="000F182B" w:rsidRDefault="000F182B" w:rsidP="000F182B">
      <w:pPr>
        <w:pStyle w:val="ConsPlusNormal"/>
        <w:ind w:firstLine="540"/>
        <w:jc w:val="both"/>
      </w:pPr>
      <w:proofErr w:type="gramStart"/>
      <w:r w:rsidRPr="000F182B">
        <w:t xml:space="preserve">Для лесных растений, относящихся к видам, занесенным в Красную книгу Российской Федерации и (или) в Красные книги субъектов Российской Федерации, а также включенных в </w:t>
      </w:r>
      <w:hyperlink r:id="rId176" w:history="1">
        <w:r w:rsidRPr="000F182B">
          <w:t>перечень</w:t>
        </w:r>
      </w:hyperlink>
      <w:r w:rsidRPr="000F182B">
        <w:t xml:space="preserve"> видов (пород) деревьев и кустарников, заготовка древесины которых не допускается, в соответствии с Приказом Федерального агентства лесного хозяйства от 05.12.2011 N 513 "Об утверждении Перечня видов (пород) деревьев и кустарников, заготовка древесины которых не допускается</w:t>
      </w:r>
      <w:proofErr w:type="gramEnd"/>
      <w:r w:rsidRPr="000F182B">
        <w:t>", разрешается рубка только погибших экземпляров.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Лесопользователи должны обеспечивать выполнение необходимых требований к санитарно-оздоровительным мероприятиям в соответствии с проектами освоения лесов, договорами аренды, </w:t>
      </w:r>
      <w:hyperlink r:id="rId177" w:history="1">
        <w:r w:rsidRPr="000F182B">
          <w:t>Правилами</w:t>
        </w:r>
      </w:hyperlink>
      <w:r w:rsidRPr="000F182B">
        <w:t xml:space="preserve"> санитарной безопасности в лесах, Стандартами системы </w:t>
      </w:r>
      <w:proofErr w:type="spellStart"/>
      <w:r w:rsidRPr="000F182B">
        <w:t>лесоуправления</w:t>
      </w:r>
      <w:proofErr w:type="spellEnd"/>
      <w:r w:rsidRPr="000F182B">
        <w:t xml:space="preserve"> и лесопользования, разработанными Российским национальным советом по лесной сертификации (Москва, 2007 г.).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На участках выборочных рубок количество поврежденных деревьев не должно превышать 5% от количества оставляемых после рубки.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К поврежденным деревьям относятся следующие деревья: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1) с обломом вершины;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2) со сломом ствола;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3) с наклоном на 10 градусов и более;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4) с повреждением кроны на одну треть и более ее поверхности;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5) с обдиром коры на стволе, составляющим 10 и более процентов окружности ствола;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lastRenderedPageBreak/>
        <w:t>6) с обдиром и обрывом скелетных корней.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Обязательному сжиганию подлежат порубочные остатки при проведении санитарных рубок в очагах вредных организмов, в которых они могут оказаться источником распространения инфекции или средой для ее сохранения и заселения вторичными вредными организмами, если такие порубочные остатки не вывозятся в места их дальнейшей переработки.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Для предотвращения усыхания деревьев по опушкам вырубок не допускается проведение чересполосных рубок в еловых и пихтовых древостоях.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Заготовка живицы, заготовка и сбор недревесных лесных ресурсов (коры деревьев и кустарников, хвороста, веточного корма, еловой, пихтовой и сосновой лапы, елей для новогодних праздников, лесной подстилки), а также заготовка пищевых лесных ресурсов осуществляются способами, исключающими возникновение очагов вредных организмов и усыхание деревьев.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В этих целях требования к заготовке отдельных видов пищевых лесных ресурсов и сбору лекарственных растений (</w:t>
      </w:r>
      <w:hyperlink r:id="rId178" w:history="1">
        <w:r w:rsidRPr="000F182B">
          <w:t>раздел 3</w:t>
        </w:r>
      </w:hyperlink>
      <w:r w:rsidRPr="000F182B">
        <w:t xml:space="preserve"> Правил заготовки пищевых лесных ресурсов и сбора лекарственных растений, утвержденных Приказом Федерального агентства лесного хозяйства от 05.12.2011 N 511) обязательны и для граждан, осуществляющих заготовку пищевых лесных ресурсов для собственных нужд. В </w:t>
      </w:r>
      <w:proofErr w:type="gramStart"/>
      <w:r w:rsidRPr="000F182B">
        <w:t>числе</w:t>
      </w:r>
      <w:proofErr w:type="gramEnd"/>
      <w:r w:rsidRPr="000F182B">
        <w:t xml:space="preserve"> этих требований: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1) запрещается рубка плодоносящих деревьев и обрезка ветвей для заготовки плодов;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2) при заготовке орехов запрещается рубка деревьев и кустарников, а также применение способов, приводящих к их повреждению.</w:t>
      </w:r>
    </w:p>
    <w:p w:rsidR="000F182B" w:rsidRPr="000F182B" w:rsidRDefault="000F182B" w:rsidP="000F182B">
      <w:pPr>
        <w:pStyle w:val="ConsPlusNormal"/>
        <w:jc w:val="center"/>
      </w:pPr>
    </w:p>
    <w:p w:rsidR="000F182B" w:rsidRPr="000F182B" w:rsidRDefault="000F182B" w:rsidP="000F182B">
      <w:pPr>
        <w:pStyle w:val="ConsPlusTitle"/>
        <w:jc w:val="center"/>
        <w:outlineLvl w:val="4"/>
      </w:pPr>
      <w:r w:rsidRPr="000F182B">
        <w:t>2. Выборочные санитарные рубки</w:t>
      </w:r>
    </w:p>
    <w:p w:rsidR="000F182B" w:rsidRPr="000F182B" w:rsidRDefault="000F182B" w:rsidP="000F182B">
      <w:pPr>
        <w:pStyle w:val="ConsPlusNormal"/>
        <w:ind w:firstLine="540"/>
        <w:jc w:val="both"/>
      </w:pP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После проведения выборочных санитарных рубок полнота насаждений не должна быть ниже предельных величин, при которых обеспечивается способность древостоев выполнять функции, соответствующие их категориям </w:t>
      </w:r>
      <w:proofErr w:type="spellStart"/>
      <w:r w:rsidRPr="000F182B">
        <w:t>защитности</w:t>
      </w:r>
      <w:proofErr w:type="spellEnd"/>
      <w:r w:rsidRPr="000F182B">
        <w:t xml:space="preserve"> или целевому назначению </w:t>
      </w:r>
      <w:hyperlink w:anchor="P10556" w:history="1">
        <w:r w:rsidRPr="000F182B">
          <w:t>(таблица 82)</w:t>
        </w:r>
      </w:hyperlink>
      <w:r w:rsidRPr="000F182B">
        <w:t>.</w:t>
      </w:r>
    </w:p>
    <w:p w:rsidR="000F182B" w:rsidRPr="000F182B" w:rsidRDefault="000F182B" w:rsidP="000F182B">
      <w:pPr>
        <w:pStyle w:val="ConsPlusNormal"/>
        <w:ind w:firstLine="540"/>
        <w:jc w:val="both"/>
      </w:pPr>
    </w:p>
    <w:p w:rsidR="000F182B" w:rsidRPr="000F182B" w:rsidRDefault="000F182B" w:rsidP="000F182B">
      <w:pPr>
        <w:pStyle w:val="ConsPlusTitle"/>
        <w:jc w:val="center"/>
        <w:outlineLvl w:val="4"/>
      </w:pPr>
      <w:r w:rsidRPr="000F182B">
        <w:t>3. Сплошные санитарные рубки</w:t>
      </w:r>
    </w:p>
    <w:p w:rsidR="000F182B" w:rsidRPr="000F182B" w:rsidRDefault="000F182B" w:rsidP="000F182B">
      <w:pPr>
        <w:pStyle w:val="ConsPlusNormal"/>
        <w:ind w:firstLine="540"/>
        <w:jc w:val="both"/>
      </w:pP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Сплошная санитарная рубка проводится в насаждениях, в которых после удаления деревьев, подлежащих рубке, полнота становится ниже предельных величин, при которых обеспечивается способность древостоев выполнять функции, соответствующие категориям защитных лесов или целевому назначению (таблица 82).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5"/>
      </w:pPr>
      <w:bookmarkStart w:id="35" w:name="P10556"/>
      <w:bookmarkEnd w:id="35"/>
      <w:r w:rsidRPr="000F182B">
        <w:t>Минимальные значения полноты, до которых</w:t>
      </w:r>
    </w:p>
    <w:p w:rsidR="000F182B" w:rsidRPr="000F182B" w:rsidRDefault="000F182B" w:rsidP="000F182B">
      <w:pPr>
        <w:pStyle w:val="ConsPlusTitle"/>
        <w:jc w:val="center"/>
      </w:pPr>
      <w:r w:rsidRPr="000F182B">
        <w:t>назначаются выборочные санитарные рубки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jc w:val="right"/>
      </w:pPr>
      <w:r w:rsidRPr="000F182B">
        <w:t>Таблица 82</w:t>
      </w:r>
    </w:p>
    <w:p w:rsidR="000F182B" w:rsidRPr="000F182B" w:rsidRDefault="000F182B" w:rsidP="000F18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9"/>
        <w:gridCol w:w="737"/>
        <w:gridCol w:w="680"/>
        <w:gridCol w:w="737"/>
        <w:gridCol w:w="850"/>
        <w:gridCol w:w="1417"/>
      </w:tblGrid>
      <w:tr w:rsidR="000F182B" w:rsidRPr="000F182B">
        <w:tc>
          <w:tcPr>
            <w:tcW w:w="4649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Виды лесопользования и категории защитных лесов</w:t>
            </w:r>
          </w:p>
        </w:tc>
        <w:tc>
          <w:tcPr>
            <w:tcW w:w="4421" w:type="dxa"/>
            <w:gridSpan w:val="5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Преобладающая порода</w:t>
            </w:r>
          </w:p>
        </w:tc>
      </w:tr>
      <w:tr w:rsidR="000F182B" w:rsidRPr="000F182B">
        <w:tc>
          <w:tcPr>
            <w:tcW w:w="4649" w:type="dxa"/>
            <w:vMerge/>
          </w:tcPr>
          <w:p w:rsidR="000F182B" w:rsidRPr="000F182B" w:rsidRDefault="000F182B" w:rsidP="000F182B"/>
        </w:tc>
        <w:tc>
          <w:tcPr>
            <w:tcW w:w="73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ель, пихта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кедр</w:t>
            </w:r>
          </w:p>
        </w:tc>
        <w:tc>
          <w:tcPr>
            <w:tcW w:w="73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сосна</w:t>
            </w:r>
          </w:p>
        </w:tc>
        <w:tc>
          <w:tcPr>
            <w:tcW w:w="85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лиственница</w:t>
            </w:r>
          </w:p>
        </w:tc>
        <w:tc>
          <w:tcPr>
            <w:tcW w:w="141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береза, прочие лиственные</w:t>
            </w:r>
          </w:p>
        </w:tc>
      </w:tr>
      <w:tr w:rsidR="000F182B" w:rsidRPr="000F182B">
        <w:tc>
          <w:tcPr>
            <w:tcW w:w="4649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</w:t>
            </w:r>
          </w:p>
        </w:tc>
        <w:tc>
          <w:tcPr>
            <w:tcW w:w="73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</w:t>
            </w:r>
          </w:p>
        </w:tc>
        <w:tc>
          <w:tcPr>
            <w:tcW w:w="73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</w:t>
            </w:r>
          </w:p>
        </w:tc>
        <w:tc>
          <w:tcPr>
            <w:tcW w:w="85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</w:t>
            </w:r>
          </w:p>
        </w:tc>
        <w:tc>
          <w:tcPr>
            <w:tcW w:w="141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</w:t>
            </w:r>
          </w:p>
        </w:tc>
      </w:tr>
      <w:tr w:rsidR="000F182B" w:rsidRPr="000F182B">
        <w:tc>
          <w:tcPr>
            <w:tcW w:w="9070" w:type="dxa"/>
            <w:gridSpan w:val="6"/>
          </w:tcPr>
          <w:p w:rsidR="000F182B" w:rsidRPr="000F182B" w:rsidRDefault="000F182B" w:rsidP="000F182B">
            <w:pPr>
              <w:pStyle w:val="ConsPlusNormal"/>
              <w:jc w:val="center"/>
              <w:outlineLvl w:val="6"/>
            </w:pPr>
            <w:r w:rsidRPr="000F182B">
              <w:t>Эксплуатационные леса</w:t>
            </w:r>
          </w:p>
        </w:tc>
      </w:tr>
      <w:tr w:rsidR="000F182B" w:rsidRPr="000F182B">
        <w:tc>
          <w:tcPr>
            <w:tcW w:w="4649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Заготовка древесины</w:t>
            </w:r>
          </w:p>
        </w:tc>
        <w:tc>
          <w:tcPr>
            <w:tcW w:w="73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0,5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73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0,3</w:t>
            </w:r>
          </w:p>
        </w:tc>
        <w:tc>
          <w:tcPr>
            <w:tcW w:w="85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0,3</w:t>
            </w:r>
          </w:p>
        </w:tc>
        <w:tc>
          <w:tcPr>
            <w:tcW w:w="141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0,3</w:t>
            </w:r>
          </w:p>
        </w:tc>
      </w:tr>
      <w:tr w:rsidR="000F182B" w:rsidRPr="000F182B">
        <w:tc>
          <w:tcPr>
            <w:tcW w:w="4649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Заготовка живицы</w:t>
            </w:r>
          </w:p>
        </w:tc>
        <w:tc>
          <w:tcPr>
            <w:tcW w:w="73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73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0,3</w:t>
            </w:r>
          </w:p>
        </w:tc>
        <w:tc>
          <w:tcPr>
            <w:tcW w:w="85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141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</w:tr>
      <w:tr w:rsidR="000F182B" w:rsidRPr="000F182B">
        <w:tc>
          <w:tcPr>
            <w:tcW w:w="4649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Заготовка и сбор недревесных ресурсов</w:t>
            </w:r>
          </w:p>
        </w:tc>
        <w:tc>
          <w:tcPr>
            <w:tcW w:w="73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0,5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0,3</w:t>
            </w:r>
          </w:p>
        </w:tc>
        <w:tc>
          <w:tcPr>
            <w:tcW w:w="73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0,3</w:t>
            </w:r>
          </w:p>
        </w:tc>
        <w:tc>
          <w:tcPr>
            <w:tcW w:w="85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0,3</w:t>
            </w:r>
          </w:p>
        </w:tc>
        <w:tc>
          <w:tcPr>
            <w:tcW w:w="141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0,3</w:t>
            </w:r>
          </w:p>
        </w:tc>
      </w:tr>
      <w:tr w:rsidR="000F182B" w:rsidRPr="000F182B">
        <w:tc>
          <w:tcPr>
            <w:tcW w:w="4649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lastRenderedPageBreak/>
              <w:t>Заготовка пищевых лесных ресурсов и сбор лекарственных растений</w:t>
            </w:r>
          </w:p>
        </w:tc>
        <w:tc>
          <w:tcPr>
            <w:tcW w:w="73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0,5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0,3</w:t>
            </w:r>
          </w:p>
        </w:tc>
        <w:tc>
          <w:tcPr>
            <w:tcW w:w="73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0,3</w:t>
            </w:r>
          </w:p>
        </w:tc>
        <w:tc>
          <w:tcPr>
            <w:tcW w:w="85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0,3</w:t>
            </w:r>
          </w:p>
        </w:tc>
        <w:tc>
          <w:tcPr>
            <w:tcW w:w="141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0,3</w:t>
            </w:r>
          </w:p>
        </w:tc>
      </w:tr>
      <w:tr w:rsidR="000F182B" w:rsidRPr="000F182B">
        <w:tc>
          <w:tcPr>
            <w:tcW w:w="4649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Научно-исследовательская и образовательная деятельность</w:t>
            </w:r>
          </w:p>
        </w:tc>
        <w:tc>
          <w:tcPr>
            <w:tcW w:w="4421" w:type="dxa"/>
            <w:gridSpan w:val="5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Не лимитируется</w:t>
            </w:r>
          </w:p>
        </w:tc>
      </w:tr>
      <w:tr w:rsidR="000F182B" w:rsidRPr="000F182B">
        <w:tc>
          <w:tcPr>
            <w:tcW w:w="4649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Осуществление рекреационной деятельности</w:t>
            </w:r>
          </w:p>
        </w:tc>
        <w:tc>
          <w:tcPr>
            <w:tcW w:w="73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0,5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0,3</w:t>
            </w:r>
          </w:p>
        </w:tc>
        <w:tc>
          <w:tcPr>
            <w:tcW w:w="73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0,3</w:t>
            </w:r>
          </w:p>
        </w:tc>
        <w:tc>
          <w:tcPr>
            <w:tcW w:w="85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0,3</w:t>
            </w:r>
          </w:p>
        </w:tc>
        <w:tc>
          <w:tcPr>
            <w:tcW w:w="141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0,3</w:t>
            </w:r>
          </w:p>
        </w:tc>
      </w:tr>
      <w:tr w:rsidR="000F182B" w:rsidRPr="000F182B">
        <w:tc>
          <w:tcPr>
            <w:tcW w:w="4649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Эксплуатация лесных плантаций</w:t>
            </w:r>
          </w:p>
        </w:tc>
        <w:tc>
          <w:tcPr>
            <w:tcW w:w="4421" w:type="dxa"/>
            <w:gridSpan w:val="5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Не лимитируется</w:t>
            </w:r>
          </w:p>
        </w:tc>
      </w:tr>
      <w:tr w:rsidR="000F182B" w:rsidRPr="000F182B">
        <w:tc>
          <w:tcPr>
            <w:tcW w:w="4649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Прочие виды лесопользования</w:t>
            </w:r>
          </w:p>
        </w:tc>
        <w:tc>
          <w:tcPr>
            <w:tcW w:w="73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0,5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0,3</w:t>
            </w:r>
          </w:p>
        </w:tc>
        <w:tc>
          <w:tcPr>
            <w:tcW w:w="73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0,3</w:t>
            </w:r>
          </w:p>
        </w:tc>
        <w:tc>
          <w:tcPr>
            <w:tcW w:w="85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0,3</w:t>
            </w:r>
          </w:p>
        </w:tc>
        <w:tc>
          <w:tcPr>
            <w:tcW w:w="141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0,3</w:t>
            </w:r>
          </w:p>
        </w:tc>
      </w:tr>
      <w:tr w:rsidR="000F182B" w:rsidRPr="000F182B">
        <w:tc>
          <w:tcPr>
            <w:tcW w:w="9070" w:type="dxa"/>
            <w:gridSpan w:val="6"/>
          </w:tcPr>
          <w:p w:rsidR="000F182B" w:rsidRPr="000F182B" w:rsidRDefault="000F182B" w:rsidP="000F182B">
            <w:pPr>
              <w:pStyle w:val="ConsPlusNormal"/>
              <w:jc w:val="center"/>
              <w:outlineLvl w:val="6"/>
            </w:pPr>
            <w:r w:rsidRPr="000F182B">
              <w:t>Защитные леса</w:t>
            </w:r>
          </w:p>
        </w:tc>
      </w:tr>
      <w:tr w:rsidR="000F182B" w:rsidRPr="000F182B">
        <w:tc>
          <w:tcPr>
            <w:tcW w:w="4649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 xml:space="preserve">1. Леса </w:t>
            </w:r>
            <w:proofErr w:type="spellStart"/>
            <w:r w:rsidRPr="000F182B">
              <w:t>водоохранных</w:t>
            </w:r>
            <w:proofErr w:type="spellEnd"/>
            <w:r w:rsidRPr="000F182B">
              <w:t xml:space="preserve"> зон</w:t>
            </w:r>
          </w:p>
        </w:tc>
        <w:tc>
          <w:tcPr>
            <w:tcW w:w="4421" w:type="dxa"/>
            <w:gridSpan w:val="5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Не лимитируется</w:t>
            </w:r>
          </w:p>
        </w:tc>
      </w:tr>
      <w:tr w:rsidR="000F182B" w:rsidRPr="000F182B">
        <w:tc>
          <w:tcPr>
            <w:tcW w:w="4649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2. Леса, выполняющие функции защиты природных и иных объектов:</w:t>
            </w:r>
          </w:p>
        </w:tc>
        <w:tc>
          <w:tcPr>
            <w:tcW w:w="737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737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850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1417" w:type="dxa"/>
          </w:tcPr>
          <w:p w:rsidR="000F182B" w:rsidRPr="000F182B" w:rsidRDefault="000F182B" w:rsidP="000F182B">
            <w:pPr>
              <w:pStyle w:val="ConsPlusNormal"/>
            </w:pPr>
          </w:p>
        </w:tc>
      </w:tr>
      <w:tr w:rsidR="000F182B" w:rsidRPr="000F182B">
        <w:tc>
          <w:tcPr>
            <w:tcW w:w="4649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1) защитные полосы лесов вдоль железнодорожных путей общего пользования, федеральных автомобильных дорог общего пользования и автомобильных дорог общего пользования субъектов Российской Федерации</w:t>
            </w:r>
          </w:p>
        </w:tc>
        <w:tc>
          <w:tcPr>
            <w:tcW w:w="73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0,6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0,5</w:t>
            </w:r>
          </w:p>
        </w:tc>
        <w:tc>
          <w:tcPr>
            <w:tcW w:w="73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0,5</w:t>
            </w:r>
          </w:p>
        </w:tc>
        <w:tc>
          <w:tcPr>
            <w:tcW w:w="85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0,5</w:t>
            </w:r>
          </w:p>
        </w:tc>
        <w:tc>
          <w:tcPr>
            <w:tcW w:w="141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0,5</w:t>
            </w:r>
          </w:p>
        </w:tc>
      </w:tr>
      <w:tr w:rsidR="000F182B" w:rsidRPr="000F182B">
        <w:tc>
          <w:tcPr>
            <w:tcW w:w="4649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2) леса пригородных зон поселений</w:t>
            </w:r>
          </w:p>
        </w:tc>
        <w:tc>
          <w:tcPr>
            <w:tcW w:w="73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0,5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0,3</w:t>
            </w:r>
          </w:p>
        </w:tc>
        <w:tc>
          <w:tcPr>
            <w:tcW w:w="73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0,3</w:t>
            </w:r>
          </w:p>
        </w:tc>
        <w:tc>
          <w:tcPr>
            <w:tcW w:w="85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0,3</w:t>
            </w:r>
          </w:p>
        </w:tc>
        <w:tc>
          <w:tcPr>
            <w:tcW w:w="141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0,3</w:t>
            </w:r>
          </w:p>
        </w:tc>
      </w:tr>
      <w:tr w:rsidR="000F182B" w:rsidRPr="000F182B">
        <w:tc>
          <w:tcPr>
            <w:tcW w:w="4649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3) городские леса</w:t>
            </w:r>
          </w:p>
        </w:tc>
        <w:tc>
          <w:tcPr>
            <w:tcW w:w="73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0,3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0,3</w:t>
            </w:r>
          </w:p>
        </w:tc>
        <w:tc>
          <w:tcPr>
            <w:tcW w:w="73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0,3</w:t>
            </w:r>
          </w:p>
        </w:tc>
        <w:tc>
          <w:tcPr>
            <w:tcW w:w="85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0,3</w:t>
            </w:r>
          </w:p>
        </w:tc>
        <w:tc>
          <w:tcPr>
            <w:tcW w:w="141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0,3</w:t>
            </w:r>
          </w:p>
        </w:tc>
      </w:tr>
      <w:tr w:rsidR="000F182B" w:rsidRPr="000F182B">
        <w:tc>
          <w:tcPr>
            <w:tcW w:w="4649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3. Ценные леса:</w:t>
            </w:r>
          </w:p>
          <w:p w:rsidR="000F182B" w:rsidRPr="000F182B" w:rsidRDefault="000F182B" w:rsidP="000F182B">
            <w:pPr>
              <w:pStyle w:val="ConsPlusNormal"/>
            </w:pPr>
            <w:r w:rsidRPr="000F182B">
              <w:t xml:space="preserve">1) </w:t>
            </w:r>
            <w:proofErr w:type="spellStart"/>
            <w:r w:rsidRPr="000F182B">
              <w:t>нерестоохранные</w:t>
            </w:r>
            <w:proofErr w:type="spellEnd"/>
            <w:r w:rsidRPr="000F182B">
              <w:t xml:space="preserve"> полосы лесов</w:t>
            </w:r>
          </w:p>
        </w:tc>
        <w:tc>
          <w:tcPr>
            <w:tcW w:w="73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0,5</w:t>
            </w:r>
          </w:p>
        </w:tc>
        <w:tc>
          <w:tcPr>
            <w:tcW w:w="68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0,5</w:t>
            </w:r>
          </w:p>
        </w:tc>
        <w:tc>
          <w:tcPr>
            <w:tcW w:w="73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0,5</w:t>
            </w:r>
          </w:p>
        </w:tc>
        <w:tc>
          <w:tcPr>
            <w:tcW w:w="850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0,5</w:t>
            </w:r>
          </w:p>
        </w:tc>
        <w:tc>
          <w:tcPr>
            <w:tcW w:w="141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0,5</w:t>
            </w:r>
          </w:p>
        </w:tc>
      </w:tr>
      <w:tr w:rsidR="000F182B" w:rsidRPr="000F182B">
        <w:tc>
          <w:tcPr>
            <w:tcW w:w="4649" w:type="dxa"/>
          </w:tcPr>
          <w:p w:rsidR="000F182B" w:rsidRPr="000F182B" w:rsidRDefault="000F182B" w:rsidP="000F182B">
            <w:pPr>
              <w:pStyle w:val="ConsPlusNormal"/>
            </w:pPr>
            <w:proofErr w:type="gramStart"/>
            <w:r w:rsidRPr="000F182B">
              <w:t>2) леса, имеющие научное или исторические значение</w:t>
            </w:r>
            <w:proofErr w:type="gramEnd"/>
          </w:p>
        </w:tc>
        <w:tc>
          <w:tcPr>
            <w:tcW w:w="4421" w:type="dxa"/>
            <w:gridSpan w:val="5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Не лимитируется</w:t>
            </w:r>
          </w:p>
        </w:tc>
      </w:tr>
      <w:tr w:rsidR="000F182B" w:rsidRPr="000F182B">
        <w:tc>
          <w:tcPr>
            <w:tcW w:w="4649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3) орехово-промысловые зоны</w:t>
            </w:r>
          </w:p>
        </w:tc>
        <w:tc>
          <w:tcPr>
            <w:tcW w:w="4421" w:type="dxa"/>
            <w:gridSpan w:val="5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Не лимитируется</w:t>
            </w:r>
          </w:p>
        </w:tc>
      </w:tr>
      <w:tr w:rsidR="000F182B" w:rsidRPr="000F182B">
        <w:tc>
          <w:tcPr>
            <w:tcW w:w="4649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4. Особо защитные участки лесов</w:t>
            </w:r>
          </w:p>
        </w:tc>
        <w:tc>
          <w:tcPr>
            <w:tcW w:w="4421" w:type="dxa"/>
            <w:gridSpan w:val="5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Не лимитируется</w:t>
            </w:r>
          </w:p>
        </w:tc>
      </w:tr>
    </w:tbl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Расчет фактической полноты древостоя обеспечивается при проведении лесопатологического обследования.</w:t>
      </w:r>
    </w:p>
    <w:p w:rsidR="000F182B" w:rsidRPr="000F182B" w:rsidRDefault="000F182B" w:rsidP="000F182B">
      <w:pPr>
        <w:pStyle w:val="ConsPlusNormal"/>
        <w:ind w:firstLine="540"/>
        <w:jc w:val="both"/>
      </w:pPr>
    </w:p>
    <w:p w:rsidR="000F182B" w:rsidRPr="000F182B" w:rsidRDefault="000F182B" w:rsidP="000F182B">
      <w:pPr>
        <w:pStyle w:val="ConsPlusTitle"/>
        <w:jc w:val="center"/>
        <w:outlineLvl w:val="4"/>
      </w:pPr>
      <w:r w:rsidRPr="000F182B">
        <w:t>4. Уборка неликвидной древесины</w:t>
      </w:r>
    </w:p>
    <w:p w:rsidR="000F182B" w:rsidRPr="000F182B" w:rsidRDefault="000F182B" w:rsidP="000F182B">
      <w:pPr>
        <w:pStyle w:val="ConsPlusNormal"/>
        <w:ind w:firstLine="540"/>
        <w:jc w:val="both"/>
      </w:pP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Уборка неликвидной древесины проводится в местах образования ветровала, бурелома, снеголома, верховых пожаров и других повреждений при наличии неликвидной древесины более 90% от общего запаса погибших деревьев.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В первую очередь уборка неликвидной древесины производится в лесах, выполняющих функции защиты природных и иных объектов, а также в ценных лесах. На землях другого целевого назначения и иных категорий защитных лесов уборка неликвидной древесины производится в случае, если создается угроза возникновения очагов вредных организмов или пожарной опасности в лесах.</w:t>
      </w:r>
    </w:p>
    <w:p w:rsidR="000F182B" w:rsidRPr="000F182B" w:rsidRDefault="000F182B" w:rsidP="000F182B">
      <w:pPr>
        <w:pStyle w:val="ConsPlusNormal"/>
        <w:ind w:firstLine="540"/>
        <w:jc w:val="both"/>
      </w:pPr>
    </w:p>
    <w:p w:rsidR="000F182B" w:rsidRPr="000F182B" w:rsidRDefault="000F182B" w:rsidP="000F182B">
      <w:pPr>
        <w:pStyle w:val="ConsPlusTitle"/>
        <w:jc w:val="center"/>
        <w:outlineLvl w:val="4"/>
      </w:pPr>
      <w:r w:rsidRPr="000F182B">
        <w:t>5. Санитарные мероприятия при хранении древесины</w:t>
      </w:r>
    </w:p>
    <w:p w:rsidR="000F182B" w:rsidRPr="000F182B" w:rsidRDefault="000F182B" w:rsidP="000F182B">
      <w:pPr>
        <w:pStyle w:val="ConsPlusNormal"/>
        <w:ind w:firstLine="540"/>
        <w:jc w:val="both"/>
      </w:pP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При оставлении (хранении) заготовленной древесины в лесах в весенне-летний период на </w:t>
      </w:r>
      <w:r w:rsidRPr="000F182B">
        <w:lastRenderedPageBreak/>
        <w:t xml:space="preserve">срок более 30 дней необходимо принять меры по предохранению ее от заселения стволовыми вредителями. Сроки запрета хранения (оставления) в лесу неокоренной (незащищенной) заготовленной древесины по Западно-Сибирскому </w:t>
      </w:r>
      <w:proofErr w:type="spellStart"/>
      <w:r w:rsidRPr="000F182B">
        <w:t>южнотаежному</w:t>
      </w:r>
      <w:proofErr w:type="spellEnd"/>
      <w:r w:rsidRPr="000F182B">
        <w:t xml:space="preserve"> равнинному району с 15 мая по 15 августа. В зависимости от погодных условий сроки хранения в лесу неокоренной заготовленной древесины могут изменяться уполномоченными органами, но не более чем на 15 дней от установленного срока.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Химическая обработка древесины, предназначенной для сплава, запрещается.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Заготовленная древесина, заселенная стволовыми вредителями, до их вылета должна быть обработана инсектицидами или окорена (кора сожжена с соблюдением утвержденных в установленном порядке </w:t>
      </w:r>
      <w:hyperlink r:id="rId179" w:history="1">
        <w:r w:rsidRPr="000F182B">
          <w:t>Правил</w:t>
        </w:r>
      </w:hyperlink>
      <w:r w:rsidRPr="000F182B">
        <w:t xml:space="preserve"> пожарной безопасности в лесах). При заселении заготовленной древесины стволовыми вредителями, в отношении которых применение мер защиты малоэффективно или невозможно, необходим срочный вывоз этой древесины из леса.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Для защиты неокоренной древесины в штабелях используют опрыскивание пестицидами в соответствии с Федеральным </w:t>
      </w:r>
      <w:hyperlink r:id="rId180" w:history="1">
        <w:r w:rsidRPr="000F182B">
          <w:t>законом</w:t>
        </w:r>
      </w:hyperlink>
      <w:r w:rsidRPr="000F182B">
        <w:t xml:space="preserve"> "О безопасном обращении с пестицидами и </w:t>
      </w:r>
      <w:proofErr w:type="spellStart"/>
      <w:r w:rsidRPr="000F182B">
        <w:t>агрохимикатами</w:t>
      </w:r>
      <w:proofErr w:type="spellEnd"/>
      <w:r w:rsidRPr="000F182B">
        <w:t xml:space="preserve">" и с учетом требований санитарных правил, утвержденных в соответствии с Федеральным </w:t>
      </w:r>
      <w:hyperlink r:id="rId181" w:history="1">
        <w:r w:rsidRPr="000F182B">
          <w:t>законом</w:t>
        </w:r>
      </w:hyperlink>
      <w:r w:rsidRPr="000F182B">
        <w:t xml:space="preserve"> "О санитарно-эпидемиологическом благополучии населения".</w:t>
      </w:r>
    </w:p>
    <w:p w:rsidR="000F182B" w:rsidRPr="000F182B" w:rsidRDefault="000F182B" w:rsidP="000F182B">
      <w:pPr>
        <w:pStyle w:val="ConsPlusNormal"/>
        <w:ind w:firstLine="540"/>
        <w:jc w:val="both"/>
      </w:pPr>
    </w:p>
    <w:p w:rsidR="000F182B" w:rsidRPr="000F182B" w:rsidRDefault="000F182B" w:rsidP="000F182B">
      <w:pPr>
        <w:pStyle w:val="ConsPlusTitle"/>
        <w:jc w:val="center"/>
        <w:outlineLvl w:val="4"/>
      </w:pPr>
      <w:r w:rsidRPr="000F182B">
        <w:t>6. Выкладка ловчих деревьев</w:t>
      </w:r>
    </w:p>
    <w:p w:rsidR="000F182B" w:rsidRPr="000F182B" w:rsidRDefault="000F182B" w:rsidP="000F182B">
      <w:pPr>
        <w:pStyle w:val="ConsPlusNormal"/>
        <w:ind w:firstLine="540"/>
        <w:jc w:val="both"/>
      </w:pP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Выкладка ловчих деревьев направлена на частичный отлов и уничтожение стволовых вредителей. После заселения ловчих деревьев они должны быть вовремя окорены или обработаны инсектицидами и вывезены из леса в соответствии с требованиями </w:t>
      </w:r>
      <w:hyperlink r:id="rId182" w:history="1">
        <w:r w:rsidRPr="000F182B">
          <w:t>Правил</w:t>
        </w:r>
      </w:hyperlink>
      <w:r w:rsidRPr="000F182B">
        <w:t xml:space="preserve"> санитарной безопасности в лесах (</w:t>
      </w:r>
      <w:hyperlink r:id="rId183" w:history="1">
        <w:r w:rsidRPr="000F182B">
          <w:t>часть 3 статьи 60.3</w:t>
        </w:r>
      </w:hyperlink>
      <w:r w:rsidRPr="000F182B">
        <w:t xml:space="preserve"> Лесного кодекса Российской Федерации).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Число ловчих деревьев определяется для каждого лесного участка отдельно и зависит от соотношения относительной численности текущего поколения вредных организмов к предыдущему.</w:t>
      </w:r>
    </w:p>
    <w:p w:rsidR="000F182B" w:rsidRPr="000F182B" w:rsidRDefault="000F182B" w:rsidP="000F182B">
      <w:pPr>
        <w:pStyle w:val="ConsPlusNormal"/>
        <w:ind w:firstLine="540"/>
        <w:jc w:val="both"/>
      </w:pPr>
      <w:proofErr w:type="gramStart"/>
      <w:r w:rsidRPr="000F182B">
        <w:t xml:space="preserve">Для усиления привлечения вредных организмов на ловчие деревья могут применяться </w:t>
      </w:r>
      <w:proofErr w:type="spellStart"/>
      <w:r w:rsidRPr="000F182B">
        <w:t>феромоны</w:t>
      </w:r>
      <w:proofErr w:type="spellEnd"/>
      <w:r w:rsidRPr="000F182B">
        <w:t xml:space="preserve"> (или аттрактанты) стволовых вредителей (синтетические аналоги природного </w:t>
      </w:r>
      <w:proofErr w:type="spellStart"/>
      <w:r w:rsidRPr="000F182B">
        <w:t>аттрактивного</w:t>
      </w:r>
      <w:proofErr w:type="spellEnd"/>
      <w:r w:rsidRPr="000F182B">
        <w:t xml:space="preserve"> </w:t>
      </w:r>
      <w:proofErr w:type="spellStart"/>
      <w:r w:rsidRPr="000F182B">
        <w:t>феромона</w:t>
      </w:r>
      <w:proofErr w:type="spellEnd"/>
      <w:r w:rsidRPr="000F182B">
        <w:t>, вызывающие направленное движение особей вредителя к источнику запаха).</w:t>
      </w:r>
      <w:proofErr w:type="gramEnd"/>
    </w:p>
    <w:p w:rsidR="000F182B" w:rsidRPr="000F182B" w:rsidRDefault="000F182B" w:rsidP="000F182B">
      <w:pPr>
        <w:pStyle w:val="ConsPlusNormal"/>
        <w:ind w:firstLine="540"/>
        <w:jc w:val="both"/>
      </w:pPr>
    </w:p>
    <w:p w:rsidR="000F182B" w:rsidRPr="000F182B" w:rsidRDefault="000F182B" w:rsidP="000F182B">
      <w:pPr>
        <w:pStyle w:val="ConsPlusTitle"/>
        <w:jc w:val="center"/>
        <w:outlineLvl w:val="4"/>
      </w:pPr>
      <w:r w:rsidRPr="000F182B">
        <w:t>7. Профилактические мероприятия</w:t>
      </w:r>
    </w:p>
    <w:p w:rsidR="000F182B" w:rsidRPr="000F182B" w:rsidRDefault="000F182B" w:rsidP="000F182B">
      <w:pPr>
        <w:pStyle w:val="ConsPlusNormal"/>
        <w:ind w:firstLine="540"/>
        <w:jc w:val="both"/>
      </w:pP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К профилактическим лесохозяйственным мероприятиям относятся: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1) использование удобрений и минеральных добавок для повышения устойчивости лесных насаждений в неблагоприятные периоды (засуха, повреждение насекомыми);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2) лечение деревьев;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3) применение пестицидов для предотвращения появления очагов вредных организмов.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Лечение деревьев осуществляется в первую очередь на лесных участках, предоставленных для осуществления рекреационной деятельности. Лечение деревьев заключается в обрезке отдельных усыхающих и поврежденных ветвей, удалении плодовых тел дереворазрушающих грибов, лечении ран, санации дупел.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Применение пестицидов и биологических сре</w:t>
      </w:r>
      <w:proofErr w:type="gramStart"/>
      <w:r w:rsidRPr="000F182B">
        <w:t>дств дл</w:t>
      </w:r>
      <w:proofErr w:type="gramEnd"/>
      <w:r w:rsidRPr="000F182B">
        <w:t xml:space="preserve">я предотвращения появления очагов вредных организмов в первую очередь производится на участках ценных лесов или в питомниках на основании прогнозных данных на начальной фазе развития очага. При этом не допускается использование пестицидов, которые не внесены в Государственный каталог пестицидов и </w:t>
      </w:r>
      <w:proofErr w:type="spellStart"/>
      <w:r w:rsidRPr="000F182B">
        <w:t>агрохимикатов</w:t>
      </w:r>
      <w:proofErr w:type="spellEnd"/>
      <w:r w:rsidRPr="000F182B">
        <w:t xml:space="preserve">, разрешенных к применению на территории Российской Федерации, предусмотренный </w:t>
      </w:r>
      <w:hyperlink r:id="rId184" w:history="1">
        <w:r w:rsidRPr="000F182B">
          <w:t>статьей 3</w:t>
        </w:r>
      </w:hyperlink>
      <w:r w:rsidRPr="000F182B">
        <w:t xml:space="preserve"> Федерального закона от 19.07.1997 N 109-ФЗ "О безопасном обращении с пестицидами и </w:t>
      </w:r>
      <w:proofErr w:type="spellStart"/>
      <w:r w:rsidRPr="000F182B">
        <w:t>агрохимикатами</w:t>
      </w:r>
      <w:proofErr w:type="spellEnd"/>
      <w:r w:rsidRPr="000F182B">
        <w:t>".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Профилактическими биотехническими мероприятиями являются: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1) улучшение условий обитания и размножения насекомоядных птиц и других насекомоядных животных;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2) охрана местообитаний, выпуск, расселение и интродукция насекомых-энтомофагов;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3) посев травянистых нектароносных растений.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lastRenderedPageBreak/>
        <w:t>Улучшение условий обитания и размножения насекомоядных птиц и насекомоядных животных заключается в их охране, посадке деревьев и кустарников для гнездования, развешивании скворечников и дуплянок, подкормке, посадке ремиз (полос или куртин из древесных или кустарниковых растений, служащих местами укрытия и кормления полезных птиц), сохранении и создании в лесу источников воды.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Посев травянистых нектароносных растений производится в непосредственной близости от лесных участков, на которых возникают очаги вредных насекомых, или по опушкам этих лесных участков.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При выполнении профилактических мероприятий по защите леса важную роль играет разъяснительная работа среди населения о полезной деятельности птиц, муравьев и других полезных энтомофагов.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При различных видах использования лесов не допускается уничтожение муравейников, гнезд, нор или других мест обитания животных, уничтожение либо повреждение мелиоративных систем и дорог, расположенных в лесах, уничтожение либо повреждение лесохозяйственных знаков, </w:t>
      </w:r>
      <w:proofErr w:type="spellStart"/>
      <w:r w:rsidRPr="000F182B">
        <w:t>феромонных</w:t>
      </w:r>
      <w:proofErr w:type="spellEnd"/>
      <w:r w:rsidRPr="000F182B">
        <w:t xml:space="preserve"> ловушек и иных средств защиты леса.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При наличии очагов опасных видов вредителей и инфекционных болезней после рубки могут применяться дополнительные меры по их локализации. В </w:t>
      </w:r>
      <w:proofErr w:type="gramStart"/>
      <w:r w:rsidRPr="000F182B">
        <w:t>сосняках</w:t>
      </w:r>
      <w:proofErr w:type="gramEnd"/>
      <w:r w:rsidRPr="000F182B">
        <w:t xml:space="preserve"> целесообразно проводить окорку пней, а в очагах сосудистых заболеваний сжигание порубочных остатков. При угрозе массового размножения на пнях хвойных пород большого соснового долгоносика и </w:t>
      </w:r>
      <w:proofErr w:type="spellStart"/>
      <w:r w:rsidRPr="000F182B">
        <w:t>корнежилов</w:t>
      </w:r>
      <w:proofErr w:type="spellEnd"/>
      <w:r w:rsidRPr="000F182B">
        <w:t xml:space="preserve"> проводят корчевание пней или окорку.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Регламентом определен ряд ежегодных профилактических лесозащитных мероприятий: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1) организационно-хозяйственные меры: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а) лесопатологический мониторинг - 4,0 тыс. га;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б) почвенные раскопки - 250 ям;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в) организация уголков </w:t>
      </w:r>
      <w:proofErr w:type="spellStart"/>
      <w:r w:rsidRPr="000F182B">
        <w:t>лесозащиты</w:t>
      </w:r>
      <w:proofErr w:type="spellEnd"/>
      <w:r w:rsidRPr="000F182B">
        <w:t xml:space="preserve"> - 1 участок;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г) пропаганда </w:t>
      </w:r>
      <w:proofErr w:type="spellStart"/>
      <w:r w:rsidRPr="000F182B">
        <w:t>лесозащиты</w:t>
      </w:r>
      <w:proofErr w:type="spellEnd"/>
      <w:r w:rsidRPr="000F182B">
        <w:t xml:space="preserve"> (изготовление наглядной агитац</w:t>
      </w:r>
      <w:proofErr w:type="gramStart"/>
      <w:r w:rsidRPr="000F182B">
        <w:t>ии и ее</w:t>
      </w:r>
      <w:proofErr w:type="gramEnd"/>
      <w:r w:rsidRPr="000F182B">
        <w:t xml:space="preserve"> распространение);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2) наземные истребительные меры борьбы: привлечение птиц путем развешивания гнездовий и кормушек - 100 шт.;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3) </w:t>
      </w:r>
      <w:proofErr w:type="gramStart"/>
      <w:r w:rsidRPr="000F182B">
        <w:t>контроль за</w:t>
      </w:r>
      <w:proofErr w:type="gramEnd"/>
      <w:r w:rsidRPr="000F182B">
        <w:t xml:space="preserve"> появлением очагов вредителей и болезней - 700 га;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4) приобретение лабораторного оборудования, наглядных пособий, литературы по </w:t>
      </w:r>
      <w:proofErr w:type="spellStart"/>
      <w:r w:rsidRPr="000F182B">
        <w:t>лесозащите</w:t>
      </w:r>
      <w:proofErr w:type="spellEnd"/>
      <w:r w:rsidRPr="000F182B">
        <w:t>.</w:t>
      </w:r>
    </w:p>
    <w:p w:rsidR="000F182B" w:rsidRPr="000F182B" w:rsidRDefault="000F182B" w:rsidP="000F182B">
      <w:pPr>
        <w:pStyle w:val="ConsPlusNormal"/>
        <w:ind w:firstLine="540"/>
        <w:jc w:val="both"/>
      </w:pPr>
    </w:p>
    <w:p w:rsidR="000F182B" w:rsidRPr="000F182B" w:rsidRDefault="000F182B" w:rsidP="000F182B">
      <w:pPr>
        <w:pStyle w:val="ConsPlusTitle"/>
        <w:jc w:val="center"/>
        <w:outlineLvl w:val="4"/>
      </w:pPr>
      <w:r w:rsidRPr="000F182B">
        <w:t>8. Ликвидация очагов вредных организмов</w:t>
      </w:r>
    </w:p>
    <w:p w:rsidR="000F182B" w:rsidRPr="000F182B" w:rsidRDefault="000F182B" w:rsidP="000F182B">
      <w:pPr>
        <w:pStyle w:val="ConsPlusNormal"/>
        <w:ind w:firstLine="540"/>
        <w:jc w:val="both"/>
      </w:pP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Осуществление мероприятий по ликвидации очагов вредных организмов не возлагается на лиц, использующих леса (</w:t>
      </w:r>
      <w:hyperlink r:id="rId185" w:history="1">
        <w:r w:rsidRPr="000F182B">
          <w:t>часть 2 статьи 60.8</w:t>
        </w:r>
      </w:hyperlink>
      <w:r w:rsidRPr="000F182B">
        <w:t xml:space="preserve"> Лесного кодекса Российской Федерации).</w:t>
      </w:r>
    </w:p>
    <w:p w:rsidR="000F182B" w:rsidRPr="000F182B" w:rsidRDefault="000F182B" w:rsidP="000F182B">
      <w:pPr>
        <w:pStyle w:val="ConsPlusNormal"/>
        <w:ind w:firstLine="540"/>
        <w:jc w:val="both"/>
      </w:pPr>
      <w:proofErr w:type="gramStart"/>
      <w:r w:rsidRPr="000F182B">
        <w:t>В лесах, расположенных на особо охраняемых природных территориях, проведение мероприятий по ликвидации очагов вредных организмов осуществляется с учетом особенностей правового режима особой охраны территорий.</w:t>
      </w:r>
      <w:proofErr w:type="gramEnd"/>
      <w:r w:rsidRPr="000F182B">
        <w:t xml:space="preserve"> Не допускается использование токсичных химических препаратов (химических препаратов, обладающих токсическим воздействием) в лесах, расположенных на особо охраняемых природных территориях, в </w:t>
      </w:r>
      <w:proofErr w:type="spellStart"/>
      <w:r w:rsidRPr="000F182B">
        <w:t>водоохранных</w:t>
      </w:r>
      <w:proofErr w:type="spellEnd"/>
      <w:r w:rsidRPr="000F182B">
        <w:t xml:space="preserve"> зонах, в лесах, выполняющих функции защиты природных и иных объектов (лесопарковые зоны), в зеленых зонах, в городских лесах и на особо защитных участках лесов (заповедные лесные участки).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Территории насаждений с наличием массовых очагов вредных организмов могут объявляться зоной чрезвычайной ситуации в соответствии с Федеральным </w:t>
      </w:r>
      <w:hyperlink r:id="rId186" w:history="1">
        <w:r w:rsidRPr="000F182B">
          <w:t>законом</w:t>
        </w:r>
      </w:hyperlink>
      <w:r w:rsidRPr="000F182B">
        <w:t xml:space="preserve"> от 21.12.1994 N 68-ФЗ "О защите населения и территорий от чрезвычайных ситуаций природного и техногенного характера".</w:t>
      </w:r>
    </w:p>
    <w:p w:rsidR="000F182B" w:rsidRPr="000F182B" w:rsidRDefault="000F182B" w:rsidP="000F182B">
      <w:pPr>
        <w:pStyle w:val="ConsPlusNormal"/>
        <w:ind w:firstLine="540"/>
        <w:jc w:val="both"/>
      </w:pPr>
      <w:proofErr w:type="gramStart"/>
      <w:r w:rsidRPr="000F182B">
        <w:t xml:space="preserve">Для уничтожения или подавления численности вредных организмов могут использоваться следующие средства: пестициды, биологические фунгициды (биологически активные вещества органического происхождения, подавляющие жизнеспособность или вызывающие гибель микроорганизмов), энтомофаги (хищные и паразитические насекомые, являющиеся естественными врагами вредителей леса), вирусы и иные (например, аэрозоли или вещества, образующие на поверхности кладок яиц воздухонепроницаемые пленки), а также следующие </w:t>
      </w:r>
      <w:r w:rsidRPr="000F182B">
        <w:lastRenderedPageBreak/>
        <w:t xml:space="preserve">виды работ: развешивание </w:t>
      </w:r>
      <w:proofErr w:type="spellStart"/>
      <w:r w:rsidRPr="000F182B">
        <w:t>феромонных</w:t>
      </w:r>
      <w:proofErr w:type="spellEnd"/>
      <w:r w:rsidRPr="000F182B">
        <w:t xml:space="preserve"> ловушек, сбор и уничтожение</w:t>
      </w:r>
      <w:proofErr w:type="gramEnd"/>
      <w:r w:rsidRPr="000F182B">
        <w:t xml:space="preserve"> яйцекладок, гнезд вредителей, обработка нетоксичными средствами, нанесение ловчих клеевых поясов.</w:t>
      </w:r>
    </w:p>
    <w:p w:rsidR="000F182B" w:rsidRPr="000F182B" w:rsidRDefault="000F182B" w:rsidP="000F182B">
      <w:pPr>
        <w:pStyle w:val="ConsPlusNormal"/>
        <w:ind w:firstLine="540"/>
        <w:jc w:val="both"/>
      </w:pPr>
      <w:proofErr w:type="gramStart"/>
      <w:r w:rsidRPr="000F182B">
        <w:t>Препараты</w:t>
      </w:r>
      <w:proofErr w:type="gramEnd"/>
      <w:r w:rsidRPr="000F182B">
        <w:t xml:space="preserve"> для обработки насаждений уполномоченные органы выбирают из числа разрешенных к применению на территории Российской Федерации в соответствии с Государственным каталогом пестицидов и </w:t>
      </w:r>
      <w:proofErr w:type="spellStart"/>
      <w:r w:rsidRPr="000F182B">
        <w:t>агрохимикатов</w:t>
      </w:r>
      <w:proofErr w:type="spellEnd"/>
      <w:r w:rsidRPr="000F182B">
        <w:t>, разрешенных к применению на территории Российской Федерации (</w:t>
      </w:r>
      <w:hyperlink r:id="rId187" w:history="1">
        <w:r w:rsidRPr="000F182B">
          <w:t>статья 3</w:t>
        </w:r>
      </w:hyperlink>
      <w:r w:rsidRPr="000F182B">
        <w:t xml:space="preserve"> Федерального закона от 19.07.1997 N 109-ФЗ "О безопасном обращении с пестицидами и </w:t>
      </w:r>
      <w:proofErr w:type="spellStart"/>
      <w:r w:rsidRPr="000F182B">
        <w:t>агрохимикатами</w:t>
      </w:r>
      <w:proofErr w:type="spellEnd"/>
      <w:r w:rsidRPr="000F182B">
        <w:t>").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При ликвидации очагов размножения короеда-типографа могут применяться </w:t>
      </w:r>
      <w:proofErr w:type="spellStart"/>
      <w:r w:rsidRPr="000F182B">
        <w:t>феромонные</w:t>
      </w:r>
      <w:proofErr w:type="spellEnd"/>
      <w:r w:rsidRPr="000F182B">
        <w:t xml:space="preserve"> ловушки. </w:t>
      </w:r>
      <w:proofErr w:type="gramStart"/>
      <w:r w:rsidRPr="000F182B">
        <w:t xml:space="preserve">Порядок применения </w:t>
      </w:r>
      <w:proofErr w:type="spellStart"/>
      <w:r w:rsidRPr="000F182B">
        <w:t>феромонных</w:t>
      </w:r>
      <w:proofErr w:type="spellEnd"/>
      <w:r w:rsidRPr="000F182B">
        <w:t xml:space="preserve"> ловушек приведен в Рекомендациях по применению </w:t>
      </w:r>
      <w:proofErr w:type="spellStart"/>
      <w:r w:rsidRPr="000F182B">
        <w:t>феромона</w:t>
      </w:r>
      <w:proofErr w:type="spellEnd"/>
      <w:r w:rsidRPr="000F182B">
        <w:t xml:space="preserve"> для надзора и защиты еловых насаждений от короеда-типографа (Озолс Т.Э., </w:t>
      </w:r>
      <w:proofErr w:type="spellStart"/>
      <w:r w:rsidRPr="000F182B">
        <w:t>Бичевскис</w:t>
      </w:r>
      <w:proofErr w:type="spellEnd"/>
      <w:r w:rsidRPr="000F182B">
        <w:t xml:space="preserve"> М.Я., </w:t>
      </w:r>
      <w:proofErr w:type="spellStart"/>
      <w:r w:rsidRPr="000F182B">
        <w:t>Минникс</w:t>
      </w:r>
      <w:proofErr w:type="spellEnd"/>
      <w:r w:rsidRPr="000F182B">
        <w:t xml:space="preserve"> А.Э. и др. ЦБНТИ </w:t>
      </w:r>
      <w:proofErr w:type="spellStart"/>
      <w:r w:rsidRPr="000F182B">
        <w:t>Гослесхоза</w:t>
      </w:r>
      <w:proofErr w:type="spellEnd"/>
      <w:r w:rsidRPr="000F182B">
        <w:t xml:space="preserve"> СССР.</w:t>
      </w:r>
      <w:proofErr w:type="gramEnd"/>
      <w:r w:rsidRPr="000F182B">
        <w:t xml:space="preserve"> </w:t>
      </w:r>
      <w:proofErr w:type="gramStart"/>
      <w:r w:rsidRPr="000F182B">
        <w:t>Москва, 1987. 16 с.).</w:t>
      </w:r>
      <w:proofErr w:type="gramEnd"/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Предпочтительными для борьбы с большинством вредителей леса являются обработки очагов по личинкам (гусеницам) младших (первого-третьего) возрастов, в очагах болезней - начальные стадии развития болезни или сроки массового спороношения гриба-возбудителя. </w:t>
      </w:r>
      <w:proofErr w:type="gramStart"/>
      <w:r w:rsidRPr="000F182B">
        <w:t xml:space="preserve">Начало обработки следует приурочивать ко времени массового </w:t>
      </w:r>
      <w:proofErr w:type="spellStart"/>
      <w:r w:rsidRPr="000F182B">
        <w:t>отрождения</w:t>
      </w:r>
      <w:proofErr w:type="spellEnd"/>
      <w:r w:rsidRPr="000F182B">
        <w:t xml:space="preserve"> личинок (гусениц).</w:t>
      </w:r>
      <w:proofErr w:type="gramEnd"/>
    </w:p>
    <w:p w:rsidR="000F182B" w:rsidRPr="000F182B" w:rsidRDefault="000F182B" w:rsidP="000F182B">
      <w:pPr>
        <w:pStyle w:val="ConsPlusNormal"/>
        <w:ind w:firstLine="540"/>
        <w:jc w:val="both"/>
      </w:pPr>
      <w:proofErr w:type="gramStart"/>
      <w:r w:rsidRPr="000F182B">
        <w:t xml:space="preserve">Против вредителей, гусеницы которых зимуют в подстилке, почках, завертках листьев или паутинных гнездах (сосновый и сибирский коконопряды, златогузка, ивовая волнянка и др.), обработки назначают после выхода гусениц с мест зимовок и начала их питания в кронах или в период </w:t>
      </w:r>
      <w:proofErr w:type="spellStart"/>
      <w:r w:rsidRPr="000F182B">
        <w:t>отрождения</w:t>
      </w:r>
      <w:proofErr w:type="spellEnd"/>
      <w:r w:rsidRPr="000F182B">
        <w:t xml:space="preserve"> их из яиц.</w:t>
      </w:r>
      <w:proofErr w:type="gramEnd"/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В </w:t>
      </w:r>
      <w:proofErr w:type="gramStart"/>
      <w:r w:rsidRPr="000F182B">
        <w:t>случаях</w:t>
      </w:r>
      <w:proofErr w:type="gramEnd"/>
      <w:r w:rsidRPr="000F182B">
        <w:t xml:space="preserve"> когда гусеницы 1 - 2 возраста развиваются за счет подроста, подлеска, мужских соцветий (например, шелкопряд-монашенка), применяются наземные или авиационные обработки гусениц старшего возраста, интенсивно питающихся хвоей в основном пологе насаждения.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В комплексных </w:t>
      </w:r>
      <w:proofErr w:type="gramStart"/>
      <w:r w:rsidRPr="000F182B">
        <w:t>очагах</w:t>
      </w:r>
      <w:proofErr w:type="gramEnd"/>
      <w:r w:rsidRPr="000F182B">
        <w:t xml:space="preserve"> срок проведения обработок назначают с учетом биологических особенностей развития каждого из них, выбирают период, когда большинство личинок всех видов находится в младших возрастах. При значительном расхождении сроков развития вредителей в комплексном очаге планируют повторные обработки насаждений.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Использование препаратов кишечного действия в лиственных древостоях осуществляется после распускания листьев. Листовая поверхность в момент обработок должна обеспечивать попадание на нее достаточного количества пестицида.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При использовании химических пестицидов контактного действия обработку насаждений планируют в сжатые и ранние сроки.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Обработка насаждений против майского хруща осуществляется в период дополнительного питания жуков в годы лета наиболее многочисленного колена. Обработку насаждений против майского хруща следует проводить в начале массового появления жуков на кормовых породах, когда соотношение самцов и самок приблизится к единице. Работы должны быть закончены до начала откладки яиц, в течение 5 - 10 дней с момента начала питания жуков.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Мероприятия по ликвидации очагов вредителей плодов и семян планируются на семенных участках и плантациях хвойных пород. Используются системные химические препараты в период лета вредителей и откладки ими яиц.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Рубки лесных насаждений, зараженных вредными организмами, проводятся на основании утвержденного в установленном порядке акта обследования (</w:t>
      </w:r>
      <w:hyperlink r:id="rId188" w:history="1">
        <w:r w:rsidRPr="000F182B">
          <w:t>пункты 8</w:t>
        </w:r>
      </w:hyperlink>
      <w:r w:rsidRPr="000F182B">
        <w:t xml:space="preserve">, </w:t>
      </w:r>
      <w:hyperlink r:id="rId189" w:history="1">
        <w:r w:rsidRPr="000F182B">
          <w:t>9</w:t>
        </w:r>
      </w:hyperlink>
      <w:r w:rsidRPr="000F182B">
        <w:t xml:space="preserve"> Приказа Министерства природных ресурсов и экологии Российской Федерации от 23.06.2016 N 361 "Об утверждении Правил ликвидации очагов вредных организмов").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Рубка лесных насаждений, зараженных вредными организмами, включает в себя: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- рубку и выкладку ловчих деревьев с их последующей уборкой;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- рубку лесных насаждений, являющихся очагами вредных организмов.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Рубка лесных насаждений, являющихся очагами вредных организмов, планируется в случае развития активного процесса заражения деревьев от первой до третьей категорий состояния, определенных в соответствии с </w:t>
      </w:r>
      <w:hyperlink r:id="rId190" w:history="1">
        <w:r w:rsidRPr="000F182B">
          <w:t>Правилами</w:t>
        </w:r>
      </w:hyperlink>
      <w:r w:rsidRPr="000F182B">
        <w:t xml:space="preserve"> санитарной безопасности в лесах, стволовыми вредителями или возбудителями сосудистых и бактериальных заболеваний.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Рубка лесных насаждений, являющихся очагами вредных организмов, проводится сплошным способом.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По данным МКУ "</w:t>
      </w:r>
      <w:proofErr w:type="gramStart"/>
      <w:r w:rsidRPr="000F182B">
        <w:t>Лесничество</w:t>
      </w:r>
      <w:proofErr w:type="gramEnd"/>
      <w:r w:rsidRPr="000F182B">
        <w:t xml:space="preserve"> ЗАТО Северск", за </w:t>
      </w:r>
      <w:proofErr w:type="spellStart"/>
      <w:r w:rsidRPr="000F182B">
        <w:t>межучетный</w:t>
      </w:r>
      <w:proofErr w:type="spellEnd"/>
      <w:r w:rsidRPr="000F182B">
        <w:t xml:space="preserve"> (ревизионный) период в </w:t>
      </w:r>
      <w:r w:rsidRPr="000F182B">
        <w:lastRenderedPageBreak/>
        <w:t>лесном фонде очагов вредителей и болезней леса не обнаружено.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Лесоустройством в целях поддержания санитарного состояния лесов в надлежащем состоянии на предстоящий ревизионный период запроектирован ряд санитарно-оздоровительных мероприятий (таблица 83).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5"/>
      </w:pPr>
      <w:r w:rsidRPr="000F182B">
        <w:t>Нормативы и параметры санитарно-оздоровительных мероприятий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jc w:val="right"/>
      </w:pPr>
      <w:r w:rsidRPr="000F182B">
        <w:t>Таблица 83</w:t>
      </w:r>
    </w:p>
    <w:p w:rsidR="000F182B" w:rsidRPr="000F182B" w:rsidRDefault="000F182B" w:rsidP="000F182B">
      <w:pPr>
        <w:pStyle w:val="ConsPlusNormal"/>
        <w:jc w:val="both"/>
      </w:pPr>
    </w:p>
    <w:tbl>
      <w:tblPr>
        <w:tblW w:w="96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2"/>
        <w:gridCol w:w="3096"/>
        <w:gridCol w:w="1020"/>
        <w:gridCol w:w="905"/>
        <w:gridCol w:w="905"/>
        <w:gridCol w:w="1086"/>
        <w:gridCol w:w="1086"/>
        <w:gridCol w:w="1074"/>
      </w:tblGrid>
      <w:tr w:rsidR="009B1963" w:rsidRPr="00D418E2" w:rsidTr="002473F2"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proofErr w:type="spellStart"/>
            <w:proofErr w:type="gramStart"/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Рубка погибших и поврежденных лесных насаждений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лесов от </w:t>
            </w:r>
            <w:proofErr w:type="spellStart"/>
            <w:proofErr w:type="gramStart"/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захлам-ленности</w:t>
            </w:r>
            <w:proofErr w:type="spellEnd"/>
            <w:proofErr w:type="gramEnd"/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9B1963" w:rsidRPr="00D418E2" w:rsidTr="002473F2"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963" w:rsidRPr="00D418E2" w:rsidTr="002473F2"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сплош-ная</w:t>
            </w:r>
            <w:proofErr w:type="spellEnd"/>
            <w:proofErr w:type="gram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выбороч-ная</w:t>
            </w:r>
            <w:proofErr w:type="spellEnd"/>
            <w:proofErr w:type="gramEnd"/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963" w:rsidRPr="00D418E2" w:rsidTr="002473F2">
        <w:trPr>
          <w:trHeight w:val="17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B1963" w:rsidRPr="00D418E2" w:rsidTr="002473F2">
        <w:tc>
          <w:tcPr>
            <w:tcW w:w="9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</w:tr>
      <w:tr w:rsidR="009B1963" w:rsidRPr="00D418E2" w:rsidTr="002473F2"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Выявленный фонд по </w:t>
            </w:r>
            <w:proofErr w:type="spellStart"/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лесоводственным</w:t>
            </w:r>
            <w:proofErr w:type="spellEnd"/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</w:tr>
      <w:tr w:rsidR="009B1963" w:rsidRPr="00D418E2" w:rsidTr="002473F2"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</w:t>
            </w:r>
          </w:p>
        </w:tc>
      </w:tr>
      <w:tr w:rsidR="009B1963" w:rsidRPr="00D418E2" w:rsidTr="002473F2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вырубки или уборки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963" w:rsidRPr="00D418E2" w:rsidTr="002473F2"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допустимый объем изъятия древесины: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963" w:rsidRPr="00D418E2" w:rsidTr="002473F2"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9B1963" w:rsidRPr="00D418E2" w:rsidTr="002473F2"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выбираемый запас,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453,06</w:t>
            </w:r>
          </w:p>
        </w:tc>
      </w:tr>
      <w:tr w:rsidR="009B1963" w:rsidRPr="00D418E2" w:rsidTr="002473F2"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корневой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</w:tr>
      <w:tr w:rsidR="009B1963" w:rsidRPr="00D418E2" w:rsidTr="002473F2"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ликвидный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271,8</w:t>
            </w:r>
          </w:p>
        </w:tc>
      </w:tr>
      <w:tr w:rsidR="009B1963" w:rsidRPr="00D418E2" w:rsidTr="002473F2"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963" w:rsidRPr="00D418E2" w:rsidTr="002473F2">
        <w:tc>
          <w:tcPr>
            <w:tcW w:w="9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Пихта</w:t>
            </w:r>
          </w:p>
        </w:tc>
      </w:tr>
      <w:tr w:rsidR="009B1963" w:rsidRPr="00D418E2" w:rsidTr="002473F2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Выявленный фонд по </w:t>
            </w:r>
            <w:proofErr w:type="spellStart"/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лесоводственным</w:t>
            </w:r>
            <w:proofErr w:type="spellEnd"/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132,9</w:t>
            </w:r>
          </w:p>
        </w:tc>
      </w:tr>
      <w:tr w:rsidR="009B1963" w:rsidRPr="00D418E2" w:rsidTr="002473F2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8,51</w:t>
            </w:r>
          </w:p>
        </w:tc>
      </w:tr>
      <w:tr w:rsidR="009B1963" w:rsidRPr="00D418E2" w:rsidTr="002473F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вырубки или уборки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963" w:rsidRPr="00D418E2" w:rsidTr="002473F2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допустимый объем изъятия древесины: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963" w:rsidRPr="00D418E2" w:rsidTr="002473F2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61,86</w:t>
            </w:r>
          </w:p>
        </w:tc>
      </w:tr>
      <w:tr w:rsidR="009B1963" w:rsidRPr="00D418E2" w:rsidTr="002473F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B1963" w:rsidRPr="00D418E2" w:rsidTr="002473F2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выбираемый запас,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5143</w:t>
            </w:r>
          </w:p>
        </w:tc>
      </w:tr>
      <w:tr w:rsidR="009B1963" w:rsidRPr="00D418E2" w:rsidTr="002473F2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корневой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5073</w:t>
            </w:r>
          </w:p>
        </w:tc>
      </w:tr>
      <w:tr w:rsidR="009B1963" w:rsidRPr="00D418E2" w:rsidTr="002473F2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ликвидный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3018,5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893,69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2124,85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3018,5</w:t>
            </w:r>
          </w:p>
        </w:tc>
      </w:tr>
      <w:tr w:rsidR="009B1963" w:rsidRPr="00D418E2" w:rsidTr="002473F2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963" w:rsidRPr="00D418E2" w:rsidTr="002473F2">
        <w:tc>
          <w:tcPr>
            <w:tcW w:w="9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</w:tr>
      <w:tr w:rsidR="009B1963" w:rsidRPr="00D418E2" w:rsidTr="002473F2"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Выявленный фонд по </w:t>
            </w:r>
            <w:proofErr w:type="spellStart"/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лесоводственным</w:t>
            </w:r>
            <w:proofErr w:type="spellEnd"/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9B1963" w:rsidRPr="00D418E2" w:rsidTr="002473F2">
        <w:tc>
          <w:tcPr>
            <w:tcW w:w="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1,27</w:t>
            </w:r>
          </w:p>
        </w:tc>
      </w:tr>
      <w:tr w:rsidR="009B1963" w:rsidRPr="00D418E2" w:rsidTr="002473F2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вырубки или уборки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1963" w:rsidRPr="00D418E2" w:rsidTr="002473F2"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допустимый объем изъятия древесины: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963" w:rsidRPr="00D418E2" w:rsidTr="002473F2">
        <w:tc>
          <w:tcPr>
            <w:tcW w:w="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9B1963" w:rsidRPr="00D418E2" w:rsidTr="002473F2">
        <w:tc>
          <w:tcPr>
            <w:tcW w:w="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выбираемый запас,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</w:t>
            </w:r>
          </w:p>
        </w:tc>
      </w:tr>
      <w:tr w:rsidR="009B1963" w:rsidRPr="00D418E2" w:rsidTr="002473F2">
        <w:tc>
          <w:tcPr>
            <w:tcW w:w="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корневой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</w:t>
            </w:r>
          </w:p>
        </w:tc>
      </w:tr>
      <w:tr w:rsidR="009B1963" w:rsidRPr="00D418E2" w:rsidTr="002473F2">
        <w:tc>
          <w:tcPr>
            <w:tcW w:w="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ликвидный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1070,16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1070,16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1070,16</w:t>
            </w:r>
          </w:p>
        </w:tc>
      </w:tr>
      <w:tr w:rsidR="009B1963" w:rsidRPr="00D418E2" w:rsidTr="002473F2">
        <w:tc>
          <w:tcPr>
            <w:tcW w:w="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FB66A1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963" w:rsidRPr="00D418E2" w:rsidTr="002473F2">
        <w:tc>
          <w:tcPr>
            <w:tcW w:w="9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E4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хвойных</w:t>
            </w:r>
          </w:p>
        </w:tc>
      </w:tr>
      <w:tr w:rsidR="009B1963" w:rsidRPr="00D418E2" w:rsidTr="002473F2"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Выявленный фонд по </w:t>
            </w:r>
            <w:proofErr w:type="spellStart"/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лесоводственным</w:t>
            </w:r>
            <w:proofErr w:type="spellEnd"/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9343DF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9343DF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9343DF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9343DF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9343DF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195,6</w:t>
            </w:r>
          </w:p>
        </w:tc>
      </w:tr>
      <w:tr w:rsidR="009B1963" w:rsidRPr="00D418E2" w:rsidTr="002473F2"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9343DF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9343DF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9343DF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9343DF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9343DF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</w:tr>
      <w:tr w:rsidR="009B1963" w:rsidRPr="00D418E2" w:rsidTr="002473F2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вырубки или уборки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9343DF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9343DF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9343DF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9343DF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9343DF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963" w:rsidRPr="00D418E2" w:rsidTr="002473F2"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допустимый объем изъятия древесины: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9343DF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9343DF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9343DF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9343DF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9343DF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963" w:rsidRPr="00D418E2" w:rsidTr="002473F2"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9343DF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84,66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9343DF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9343DF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9343DF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9343DF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94,26</w:t>
            </w:r>
          </w:p>
        </w:tc>
      </w:tr>
      <w:tr w:rsidR="009B1963" w:rsidRPr="00D418E2" w:rsidTr="002473F2"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выбираемый запас,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9343DF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9343DF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9343DF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9343DF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9343DF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6870,06</w:t>
            </w:r>
          </w:p>
        </w:tc>
      </w:tr>
      <w:tr w:rsidR="009B1963" w:rsidRPr="00D418E2" w:rsidTr="002473F2"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корневой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9343DF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9343DF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9343DF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9343DF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9343DF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</w:t>
            </w:r>
          </w:p>
        </w:tc>
      </w:tr>
      <w:tr w:rsidR="009B1963" w:rsidRPr="00D418E2" w:rsidTr="002473F2"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ликвидный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9343DF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4360,5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9343DF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893,69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9343DF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3466,81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9343DF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9343DF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4360,5</w:t>
            </w:r>
          </w:p>
        </w:tc>
      </w:tr>
      <w:tr w:rsidR="009B1963" w:rsidRPr="00D418E2" w:rsidTr="002473F2"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9343DF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9343DF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9343DF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9343DF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9343DF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963" w:rsidRPr="00D418E2" w:rsidTr="002473F2">
        <w:tc>
          <w:tcPr>
            <w:tcW w:w="9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</w:tr>
      <w:tr w:rsidR="009B1963" w:rsidRPr="00D418E2" w:rsidTr="002473F2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Выявленный фонд </w:t>
            </w:r>
            <w:proofErr w:type="gramStart"/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9B1963" w:rsidRPr="00D418E2" w:rsidTr="002473F2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tabs>
                <w:tab w:val="center" w:pos="1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B1963" w:rsidRPr="00D418E2" w:rsidTr="002473F2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лесоводственным</w:t>
            </w:r>
            <w:proofErr w:type="spellEnd"/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6,04</w:t>
            </w:r>
          </w:p>
        </w:tc>
      </w:tr>
      <w:tr w:rsidR="009B1963" w:rsidRPr="00D418E2" w:rsidTr="002473F2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вырубки или уборки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963" w:rsidRPr="00D418E2" w:rsidTr="002473F2"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допустимый объем изъятия древесины: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963" w:rsidRPr="00D418E2" w:rsidTr="002473F2"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</w:t>
            </w:r>
          </w:p>
        </w:tc>
      </w:tr>
      <w:tr w:rsidR="009B1963" w:rsidRPr="00D418E2" w:rsidTr="002473F2"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выбираемый запас,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9B1963" w:rsidRPr="00D418E2" w:rsidTr="002473F2"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корневой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</w:tr>
      <w:tr w:rsidR="009B1963" w:rsidRPr="00D418E2" w:rsidTr="002473F2"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ликвидный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9B1963" w:rsidRPr="00D418E2" w:rsidTr="002473F2"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963" w:rsidRPr="00D418E2" w:rsidTr="002473F2">
        <w:tc>
          <w:tcPr>
            <w:tcW w:w="9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</w:t>
            </w:r>
          </w:p>
        </w:tc>
      </w:tr>
      <w:tr w:rsidR="009B1963" w:rsidRPr="00D418E2" w:rsidTr="002473F2"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Выявленный фонд по </w:t>
            </w:r>
            <w:proofErr w:type="spellStart"/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лесоводственным</w:t>
            </w:r>
            <w:proofErr w:type="spellEnd"/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649,1</w:t>
            </w:r>
          </w:p>
        </w:tc>
      </w:tr>
      <w:tr w:rsidR="009B1963" w:rsidRPr="00D418E2" w:rsidTr="002473F2"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120,26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116,68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120,47</w:t>
            </w:r>
          </w:p>
        </w:tc>
      </w:tr>
      <w:tr w:rsidR="009B1963" w:rsidRPr="00D418E2" w:rsidTr="002473F2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вырубки или уборки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963" w:rsidRPr="00D418E2" w:rsidTr="002473F2"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допустимый объем изъятия древесины: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963" w:rsidRPr="00D418E2" w:rsidTr="002473F2">
        <w:tc>
          <w:tcPr>
            <w:tcW w:w="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216,4</w:t>
            </w:r>
          </w:p>
        </w:tc>
      </w:tr>
      <w:tr w:rsidR="009B1963" w:rsidRPr="00D418E2" w:rsidTr="002473F2">
        <w:tc>
          <w:tcPr>
            <w:tcW w:w="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выбираемый запас,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40087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38893,7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40157</w:t>
            </w:r>
          </w:p>
        </w:tc>
      </w:tr>
      <w:tr w:rsidR="009B1963" w:rsidRPr="00D418E2" w:rsidTr="002473F2">
        <w:tc>
          <w:tcPr>
            <w:tcW w:w="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корневой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40087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38893,7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40087</w:t>
            </w:r>
          </w:p>
        </w:tc>
      </w:tr>
      <w:tr w:rsidR="009B1963" w:rsidRPr="00D418E2" w:rsidTr="002473F2">
        <w:tc>
          <w:tcPr>
            <w:tcW w:w="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ликвидный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24052,2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23336,2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715,98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24052,2</w:t>
            </w:r>
          </w:p>
        </w:tc>
      </w:tr>
      <w:tr w:rsidR="009B1963" w:rsidRPr="00D418E2" w:rsidTr="002473F2">
        <w:tc>
          <w:tcPr>
            <w:tcW w:w="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963" w:rsidRPr="00D418E2" w:rsidTr="002473F2">
        <w:tc>
          <w:tcPr>
            <w:tcW w:w="9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3541B8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proofErr w:type="spellStart"/>
            <w:r w:rsidRPr="0035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мягколиственных</w:t>
            </w:r>
            <w:proofErr w:type="spellEnd"/>
          </w:p>
        </w:tc>
      </w:tr>
      <w:tr w:rsidR="009B1963" w:rsidRPr="00D418E2" w:rsidTr="002473F2"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Выявленный фонд по </w:t>
            </w:r>
            <w:proofErr w:type="spellStart"/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лесоводственным</w:t>
            </w:r>
            <w:proofErr w:type="spellEnd"/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3541B8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3541B8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3541B8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3541B8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3541B8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3541B8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768,1</w:t>
            </w:r>
          </w:p>
        </w:tc>
      </w:tr>
      <w:tr w:rsidR="009B1963" w:rsidRPr="00D418E2" w:rsidTr="002473F2"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3541B8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3541B8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126,21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3541B8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120,22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3541B8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3541B8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3541B8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126,51</w:t>
            </w:r>
          </w:p>
        </w:tc>
      </w:tr>
      <w:tr w:rsidR="009B1963" w:rsidRPr="00D418E2" w:rsidTr="002473F2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вырубки или уборки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3541B8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3541B8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3541B8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3541B8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3541B8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3541B8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963" w:rsidRPr="00D418E2" w:rsidTr="002473F2"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допустимый объем изъятия древесины: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3541B8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3541B8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3541B8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3541B8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3541B8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3541B8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963" w:rsidRPr="00D418E2" w:rsidTr="002473F2">
        <w:tc>
          <w:tcPr>
            <w:tcW w:w="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3541B8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3541B8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3541B8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3541B8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3541B8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3541B8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9B1963" w:rsidRPr="00D418E2" w:rsidTr="002473F2">
        <w:tc>
          <w:tcPr>
            <w:tcW w:w="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выбираемый запас,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3541B8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3541B8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42070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3541B8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40073,7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3541B8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3541B8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3541B8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42170</w:t>
            </w:r>
          </w:p>
        </w:tc>
      </w:tr>
      <w:tr w:rsidR="009B1963" w:rsidRPr="00D418E2" w:rsidTr="002473F2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3541B8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3541B8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3541B8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3541B8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3541B8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3541B8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B1963" w:rsidRPr="00D418E2" w:rsidTr="002473F2"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корневой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3541B8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3541B8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42070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3541B8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40073,7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3541B8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3541B8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3541B8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42070</w:t>
            </w:r>
          </w:p>
        </w:tc>
      </w:tr>
      <w:tr w:rsidR="009B1963" w:rsidRPr="00D418E2" w:rsidTr="002473F2">
        <w:tc>
          <w:tcPr>
            <w:tcW w:w="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ликвидный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3541B8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3541B8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25252,2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3541B8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24046,2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3541B8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1205,98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3541B8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3541B8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25252,2</w:t>
            </w:r>
          </w:p>
        </w:tc>
      </w:tr>
      <w:tr w:rsidR="009B1963" w:rsidRPr="00D418E2" w:rsidTr="002473F2">
        <w:tc>
          <w:tcPr>
            <w:tcW w:w="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3541B8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3541B8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3541B8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3541B8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3541B8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3541B8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963" w:rsidRPr="00D418E2" w:rsidTr="002473F2">
        <w:tc>
          <w:tcPr>
            <w:tcW w:w="9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лесничеству</w:t>
            </w:r>
          </w:p>
        </w:tc>
      </w:tr>
      <w:tr w:rsidR="009B1963" w:rsidRPr="00D418E2" w:rsidTr="002473F2"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Выявленный фонд по </w:t>
            </w:r>
            <w:proofErr w:type="spellStart"/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лесоводственным</w:t>
            </w:r>
            <w:proofErr w:type="spellEnd"/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963,7</w:t>
            </w:r>
          </w:p>
        </w:tc>
      </w:tr>
      <w:tr w:rsidR="009B1963" w:rsidRPr="00D418E2" w:rsidTr="002473F2"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137,71</w:t>
            </w:r>
          </w:p>
        </w:tc>
      </w:tr>
      <w:tr w:rsidR="009B1963" w:rsidRPr="00D418E2" w:rsidTr="002473F2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вырубки или уборки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963" w:rsidRPr="00D418E2" w:rsidTr="002473F2"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допустимый объем изъятия древесины: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963" w:rsidRPr="00D418E2" w:rsidTr="002473F2"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328,86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142,86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350,26</w:t>
            </w:r>
          </w:p>
        </w:tc>
      </w:tr>
      <w:tr w:rsidR="009B1963" w:rsidRPr="00D418E2" w:rsidTr="002473F2"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выбираемый запас,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48870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41575,7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7294,3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49040,06</w:t>
            </w:r>
          </w:p>
        </w:tc>
      </w:tr>
      <w:tr w:rsidR="009B1963" w:rsidRPr="00D418E2" w:rsidTr="002473F2"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корневой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48870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41575,7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7507,3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49040,06</w:t>
            </w:r>
          </w:p>
        </w:tc>
      </w:tr>
      <w:tr w:rsidR="009B1963" w:rsidRPr="00D418E2" w:rsidTr="002473F2"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ликвидный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29612,7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24939,9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4672,8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29612,7</w:t>
            </w:r>
          </w:p>
        </w:tc>
      </w:tr>
      <w:tr w:rsidR="009B1963" w:rsidRPr="00D418E2" w:rsidTr="002473F2"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D418E2" w:rsidRDefault="009B1963" w:rsidP="002473F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F182B" w:rsidRPr="000F182B" w:rsidRDefault="000F182B" w:rsidP="000F182B">
      <w:pPr>
        <w:pStyle w:val="ConsPlusNormal"/>
        <w:jc w:val="both"/>
      </w:pPr>
    </w:p>
    <w:p w:rsidR="000F182B" w:rsidRDefault="000F182B" w:rsidP="000F182B">
      <w:pPr>
        <w:pStyle w:val="ConsPlusNormal"/>
        <w:ind w:firstLine="540"/>
        <w:jc w:val="both"/>
      </w:pPr>
      <w:r w:rsidRPr="000F182B">
        <w:t>Объем мероприятий должен корректироваться в зависимости от воздействия вредителей и болезней леса, от изменения санитарного состояния лесов.</w:t>
      </w:r>
    </w:p>
    <w:p w:rsidR="0075647F" w:rsidRDefault="0075647F" w:rsidP="000F182B">
      <w:pPr>
        <w:pStyle w:val="ConsPlusNormal"/>
        <w:ind w:firstLine="540"/>
        <w:jc w:val="both"/>
      </w:pPr>
    </w:p>
    <w:p w:rsidR="0075647F" w:rsidRPr="00971B87" w:rsidRDefault="0075647F" w:rsidP="0075647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1B87">
        <w:rPr>
          <w:rFonts w:ascii="Times New Roman" w:hAnsi="Times New Roman"/>
          <w:sz w:val="24"/>
          <w:szCs w:val="24"/>
        </w:rPr>
        <w:t>Параметры профилактических и других мероприятий</w:t>
      </w:r>
    </w:p>
    <w:p w:rsidR="0075647F" w:rsidRDefault="0075647F" w:rsidP="0075647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1B87">
        <w:rPr>
          <w:rFonts w:ascii="Times New Roman" w:hAnsi="Times New Roman"/>
          <w:sz w:val="24"/>
          <w:szCs w:val="24"/>
        </w:rPr>
        <w:t>по предупреждению распространения вредных организмов</w:t>
      </w:r>
    </w:p>
    <w:p w:rsidR="0075647F" w:rsidRDefault="0075647F" w:rsidP="0075647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5647F" w:rsidRPr="00971B87" w:rsidRDefault="0075647F" w:rsidP="0075647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83.1</w:t>
      </w:r>
    </w:p>
    <w:p w:rsidR="0075647F" w:rsidRPr="00971B87" w:rsidRDefault="0075647F" w:rsidP="0075647F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7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1559"/>
        <w:gridCol w:w="1559"/>
        <w:gridCol w:w="1418"/>
        <w:gridCol w:w="1757"/>
      </w:tblGrid>
      <w:tr w:rsidR="0075647F" w:rsidRPr="00971B87" w:rsidTr="002473F2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7F" w:rsidRPr="00971B87" w:rsidRDefault="0075647F" w:rsidP="002473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87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7F" w:rsidRPr="00971B87" w:rsidRDefault="0075647F" w:rsidP="002473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87"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7F" w:rsidRPr="00971B87" w:rsidRDefault="0075647F" w:rsidP="002473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87">
              <w:rPr>
                <w:rFonts w:ascii="Times New Roman" w:hAnsi="Times New Roman"/>
                <w:sz w:val="24"/>
                <w:szCs w:val="24"/>
              </w:rPr>
              <w:t>Объем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7F" w:rsidRPr="00971B87" w:rsidRDefault="0075647F" w:rsidP="002473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87"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7F" w:rsidRPr="00971B87" w:rsidRDefault="0075647F" w:rsidP="002473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87">
              <w:rPr>
                <w:rFonts w:ascii="Times New Roman" w:hAnsi="Times New Roman"/>
                <w:sz w:val="24"/>
                <w:szCs w:val="24"/>
              </w:rPr>
              <w:t>Ежегодный объем мероприятия</w:t>
            </w:r>
          </w:p>
        </w:tc>
      </w:tr>
      <w:tr w:rsidR="0075647F" w:rsidRPr="00971B87" w:rsidTr="002473F2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7F" w:rsidRPr="00971B87" w:rsidRDefault="0075647F" w:rsidP="002473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7F" w:rsidRPr="00971B87" w:rsidRDefault="0075647F" w:rsidP="002473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7F" w:rsidRPr="00971B87" w:rsidRDefault="0075647F" w:rsidP="002473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7F" w:rsidRPr="00971B87" w:rsidRDefault="0075647F" w:rsidP="002473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7F" w:rsidRPr="00971B87" w:rsidRDefault="0075647F" w:rsidP="002473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5647F" w:rsidRPr="00971B87" w:rsidTr="002473F2">
        <w:tc>
          <w:tcPr>
            <w:tcW w:w="9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7F" w:rsidRPr="00971B87" w:rsidRDefault="0075647F" w:rsidP="002473F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1. </w:t>
            </w:r>
            <w:r w:rsidRPr="00971B87">
              <w:rPr>
                <w:rFonts w:ascii="Times New Roman" w:hAnsi="Times New Roman"/>
                <w:sz w:val="24"/>
                <w:szCs w:val="24"/>
              </w:rPr>
              <w:t>Профилактические</w:t>
            </w:r>
          </w:p>
        </w:tc>
      </w:tr>
      <w:tr w:rsidR="0075647F" w:rsidRPr="00971B87" w:rsidTr="002473F2">
        <w:tc>
          <w:tcPr>
            <w:tcW w:w="9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7F" w:rsidRPr="00971B87" w:rsidRDefault="0075647F" w:rsidP="002473F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1.1. </w:t>
            </w:r>
            <w:r w:rsidRPr="00971B87">
              <w:rPr>
                <w:rFonts w:ascii="Times New Roman" w:hAnsi="Times New Roman"/>
                <w:sz w:val="24"/>
                <w:szCs w:val="24"/>
              </w:rPr>
              <w:t>Лесохозяйственные</w:t>
            </w:r>
          </w:p>
        </w:tc>
      </w:tr>
      <w:tr w:rsidR="0075647F" w:rsidRPr="00971B87" w:rsidTr="002473F2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7F" w:rsidRPr="00CA1E74" w:rsidRDefault="0075647F" w:rsidP="002473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7F" w:rsidRDefault="0075647F" w:rsidP="002473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7F" w:rsidRPr="00971B87" w:rsidRDefault="0075647F" w:rsidP="002473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7F" w:rsidRPr="00971B87" w:rsidRDefault="0075647F" w:rsidP="002473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7F" w:rsidRPr="00971B87" w:rsidRDefault="0075647F" w:rsidP="002473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647F" w:rsidRPr="00971B87" w:rsidTr="002473F2">
        <w:tc>
          <w:tcPr>
            <w:tcW w:w="9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7F" w:rsidRPr="00971B87" w:rsidRDefault="0075647F" w:rsidP="002473F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1.2. </w:t>
            </w:r>
            <w:r w:rsidRPr="00971B87">
              <w:rPr>
                <w:rFonts w:ascii="Times New Roman" w:hAnsi="Times New Roman"/>
                <w:sz w:val="24"/>
                <w:szCs w:val="24"/>
              </w:rPr>
              <w:t>Биотехнические</w:t>
            </w:r>
          </w:p>
        </w:tc>
      </w:tr>
      <w:tr w:rsidR="0075647F" w:rsidRPr="00971B87" w:rsidTr="002473F2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7F" w:rsidRPr="00CA1E74" w:rsidRDefault="0075647F" w:rsidP="002473F2">
            <w:pPr>
              <w:jc w:val="center"/>
              <w:rPr>
                <w:rFonts w:ascii="Times New Roman" w:hAnsi="Times New Roman"/>
              </w:rPr>
            </w:pPr>
            <w:r w:rsidRPr="00CA1E74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7F" w:rsidRPr="00CA1E74" w:rsidRDefault="0075647F" w:rsidP="002473F2">
            <w:pPr>
              <w:jc w:val="center"/>
              <w:rPr>
                <w:rFonts w:ascii="Times New Roman" w:hAnsi="Times New Roman"/>
              </w:rPr>
            </w:pPr>
            <w:r w:rsidRPr="00CA1E74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7F" w:rsidRPr="00CA1E74" w:rsidRDefault="0075647F" w:rsidP="002473F2">
            <w:pPr>
              <w:jc w:val="center"/>
              <w:rPr>
                <w:rFonts w:ascii="Times New Roman" w:hAnsi="Times New Roman"/>
              </w:rPr>
            </w:pPr>
            <w:r w:rsidRPr="00CA1E7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7F" w:rsidRPr="00CA1E74" w:rsidRDefault="0075647F" w:rsidP="002473F2">
            <w:pPr>
              <w:jc w:val="center"/>
              <w:rPr>
                <w:rFonts w:ascii="Times New Roman" w:hAnsi="Times New Roman"/>
              </w:rPr>
            </w:pPr>
            <w:r w:rsidRPr="00CA1E74">
              <w:rPr>
                <w:rFonts w:ascii="Times New Roman" w:hAnsi="Times New Roman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7F" w:rsidRPr="00CA1E74" w:rsidRDefault="0075647F" w:rsidP="002473F2">
            <w:pPr>
              <w:jc w:val="center"/>
              <w:rPr>
                <w:rFonts w:ascii="Times New Roman" w:hAnsi="Times New Roman"/>
              </w:rPr>
            </w:pPr>
            <w:r w:rsidRPr="00CA1E74">
              <w:rPr>
                <w:rFonts w:ascii="Times New Roman" w:hAnsi="Times New Roman"/>
              </w:rPr>
              <w:t>-</w:t>
            </w:r>
          </w:p>
        </w:tc>
      </w:tr>
      <w:tr w:rsidR="0075647F" w:rsidRPr="00971B87" w:rsidTr="002473F2">
        <w:tc>
          <w:tcPr>
            <w:tcW w:w="9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7F" w:rsidRPr="00971B87" w:rsidRDefault="0075647F" w:rsidP="002473F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2. </w:t>
            </w:r>
            <w:r w:rsidRPr="00971B87">
              <w:rPr>
                <w:rFonts w:ascii="Times New Roman" w:hAnsi="Times New Roman"/>
                <w:sz w:val="24"/>
                <w:szCs w:val="24"/>
              </w:rPr>
              <w:t>Другие мероприятия</w:t>
            </w:r>
          </w:p>
        </w:tc>
      </w:tr>
      <w:tr w:rsidR="0075647F" w:rsidRPr="00971B87" w:rsidTr="002473F2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7F" w:rsidRPr="00CA1E74" w:rsidRDefault="0075647F" w:rsidP="002473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7F" w:rsidRPr="00CE6E95" w:rsidRDefault="0075647F" w:rsidP="00247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7F" w:rsidRPr="00CA1E74" w:rsidRDefault="0075647F" w:rsidP="002473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7F" w:rsidRPr="00CA1E74" w:rsidRDefault="0075647F" w:rsidP="002473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7F" w:rsidRPr="00CA1E74" w:rsidRDefault="0075647F" w:rsidP="002473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5647F" w:rsidRPr="00971B87" w:rsidTr="002473F2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7F" w:rsidRPr="00CA1E74" w:rsidRDefault="0075647F" w:rsidP="002473F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7F" w:rsidRPr="00CE6E95" w:rsidRDefault="0075647F" w:rsidP="00247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7F" w:rsidRPr="00CA1E74" w:rsidRDefault="0075647F" w:rsidP="002473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7F" w:rsidRPr="00CA1E74" w:rsidRDefault="0075647F" w:rsidP="002473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 гг.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7F" w:rsidRPr="00CA1E74" w:rsidRDefault="0075647F" w:rsidP="002473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75647F" w:rsidRPr="00971B87" w:rsidRDefault="0075647F" w:rsidP="0075647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5647F" w:rsidRDefault="0075647F" w:rsidP="0075647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1B87">
        <w:rPr>
          <w:rFonts w:ascii="Times New Roman" w:hAnsi="Times New Roman"/>
          <w:sz w:val="24"/>
          <w:szCs w:val="24"/>
        </w:rPr>
        <w:t>Параметры мероприятий по ликвидации очагов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1B87">
        <w:rPr>
          <w:rFonts w:ascii="Times New Roman" w:hAnsi="Times New Roman"/>
          <w:sz w:val="24"/>
          <w:szCs w:val="24"/>
        </w:rPr>
        <w:t>вредных организмов</w:t>
      </w:r>
    </w:p>
    <w:p w:rsidR="0075647F" w:rsidRPr="00971B87" w:rsidRDefault="0075647F" w:rsidP="0075647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5647F" w:rsidRPr="00971B87" w:rsidRDefault="0075647F" w:rsidP="0075647F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  <w:r w:rsidRPr="00971B87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83</w:t>
      </w:r>
      <w:r w:rsidRPr="00971B87">
        <w:rPr>
          <w:rFonts w:ascii="Times New Roman" w:hAnsi="Times New Roman"/>
          <w:sz w:val="24"/>
          <w:szCs w:val="24"/>
        </w:rPr>
        <w:t>.2</w:t>
      </w:r>
    </w:p>
    <w:p w:rsidR="0075647F" w:rsidRPr="00971B87" w:rsidRDefault="0075647F" w:rsidP="0075647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97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1560"/>
        <w:gridCol w:w="1559"/>
        <w:gridCol w:w="1417"/>
        <w:gridCol w:w="1757"/>
      </w:tblGrid>
      <w:tr w:rsidR="0075647F" w:rsidRPr="00971B87" w:rsidTr="002473F2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7F" w:rsidRPr="00971B87" w:rsidRDefault="0075647F" w:rsidP="002473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87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7F" w:rsidRPr="00971B87" w:rsidRDefault="0075647F" w:rsidP="002473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87"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7F" w:rsidRPr="00971B87" w:rsidRDefault="0075647F" w:rsidP="002473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87">
              <w:rPr>
                <w:rFonts w:ascii="Times New Roman" w:hAnsi="Times New Roman"/>
                <w:sz w:val="24"/>
                <w:szCs w:val="24"/>
              </w:rPr>
              <w:t>Объем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7F" w:rsidRPr="00971B87" w:rsidRDefault="0075647F" w:rsidP="002473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87"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7F" w:rsidRPr="00971B87" w:rsidRDefault="0075647F" w:rsidP="002473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87">
              <w:rPr>
                <w:rFonts w:ascii="Times New Roman" w:hAnsi="Times New Roman"/>
                <w:sz w:val="24"/>
                <w:szCs w:val="24"/>
              </w:rPr>
              <w:t>Ежегодный объем мероприятия</w:t>
            </w:r>
          </w:p>
        </w:tc>
      </w:tr>
      <w:tr w:rsidR="0075647F" w:rsidRPr="00971B87" w:rsidTr="002473F2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7F" w:rsidRPr="00971B87" w:rsidRDefault="0075647F" w:rsidP="002473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7F" w:rsidRPr="00971B87" w:rsidRDefault="0075647F" w:rsidP="002473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7F" w:rsidRPr="00971B87" w:rsidRDefault="0075647F" w:rsidP="002473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7F" w:rsidRPr="00971B87" w:rsidRDefault="0075647F" w:rsidP="002473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7F" w:rsidRPr="00971B87" w:rsidRDefault="0075647F" w:rsidP="002473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5647F" w:rsidRPr="00971B87" w:rsidTr="002473F2">
        <w:tc>
          <w:tcPr>
            <w:tcW w:w="9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7F" w:rsidRDefault="0075647F" w:rsidP="002473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7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CA1E74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 w:rsidRPr="00CA1E74">
              <w:rPr>
                <w:rFonts w:ascii="Times New Roman" w:hAnsi="Times New Roman"/>
                <w:sz w:val="24"/>
                <w:szCs w:val="24"/>
              </w:rPr>
              <w:t xml:space="preserve"> с приказом Минприроды России от 23.06.2016 № 361 № «Об утверждении Правил ликвидации очагов вредных организмов», планирование мероприятий </w:t>
            </w:r>
          </w:p>
          <w:p w:rsidR="0075647F" w:rsidRDefault="0075647F" w:rsidP="002473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74">
              <w:rPr>
                <w:rFonts w:ascii="Times New Roman" w:hAnsi="Times New Roman"/>
                <w:sz w:val="24"/>
                <w:szCs w:val="24"/>
              </w:rPr>
              <w:t xml:space="preserve">по уничтожению или подавлению численности вредных организмов в лесах, в том числе </w:t>
            </w:r>
          </w:p>
          <w:p w:rsidR="0075647F" w:rsidRPr="00971B87" w:rsidRDefault="0075647F" w:rsidP="0075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74">
              <w:rPr>
                <w:rFonts w:ascii="Times New Roman" w:hAnsi="Times New Roman"/>
                <w:sz w:val="24"/>
                <w:szCs w:val="24"/>
              </w:rPr>
              <w:t xml:space="preserve">на лесных участках, переданных в пользование, проводится в соответствии с документом, являющимся основанием для проведения указанных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A1E74">
              <w:rPr>
                <w:rFonts w:ascii="Times New Roman" w:hAnsi="Times New Roman"/>
                <w:sz w:val="24"/>
                <w:szCs w:val="24"/>
              </w:rPr>
              <w:t>Обоснованием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75647F" w:rsidRPr="000F182B" w:rsidRDefault="0075647F" w:rsidP="000F182B">
      <w:pPr>
        <w:pStyle w:val="ConsPlusNormal"/>
        <w:ind w:firstLine="540"/>
        <w:jc w:val="both"/>
      </w:pP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3"/>
      </w:pPr>
      <w:r w:rsidRPr="000F182B">
        <w:t>2.16.3. Требования к воспроизводству лесов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Нормативы и параметры ухода за лесами, не связанного с заготовкой древесины, приведены в таблице 84.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4"/>
      </w:pPr>
      <w:r w:rsidRPr="000F182B">
        <w:t>Нормативы и параметры ухода за лесами,</w:t>
      </w:r>
    </w:p>
    <w:p w:rsidR="000F182B" w:rsidRPr="000F182B" w:rsidRDefault="000F182B" w:rsidP="000F182B">
      <w:pPr>
        <w:pStyle w:val="ConsPlusTitle"/>
        <w:jc w:val="center"/>
      </w:pPr>
      <w:r w:rsidRPr="000F182B">
        <w:t xml:space="preserve">не </w:t>
      </w:r>
      <w:proofErr w:type="gramStart"/>
      <w:r w:rsidRPr="000F182B">
        <w:t>связанного</w:t>
      </w:r>
      <w:proofErr w:type="gramEnd"/>
      <w:r w:rsidRPr="000F182B">
        <w:t xml:space="preserve"> с заготовкой древесины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jc w:val="right"/>
      </w:pPr>
      <w:r w:rsidRPr="000F182B">
        <w:t>Таблица 84</w:t>
      </w:r>
    </w:p>
    <w:p w:rsidR="000F182B" w:rsidRPr="000F182B" w:rsidRDefault="000F182B" w:rsidP="000F18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1084"/>
        <w:gridCol w:w="1444"/>
        <w:gridCol w:w="1729"/>
        <w:gridCol w:w="1054"/>
        <w:gridCol w:w="925"/>
        <w:gridCol w:w="737"/>
      </w:tblGrid>
      <w:tr w:rsidR="000F182B" w:rsidRPr="000F182B">
        <w:tc>
          <w:tcPr>
            <w:tcW w:w="2098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Породы</w:t>
            </w:r>
          </w:p>
        </w:tc>
        <w:tc>
          <w:tcPr>
            <w:tcW w:w="1084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 xml:space="preserve">Площадь, </w:t>
            </w:r>
            <w:proofErr w:type="gramStart"/>
            <w:r w:rsidRPr="000F182B">
              <w:t>га</w:t>
            </w:r>
            <w:proofErr w:type="gramEnd"/>
          </w:p>
        </w:tc>
        <w:tc>
          <w:tcPr>
            <w:tcW w:w="1444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Вырубаемый запас, куб. м</w:t>
            </w:r>
          </w:p>
        </w:tc>
        <w:tc>
          <w:tcPr>
            <w:tcW w:w="1729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Срок повторяемости, лет</w:t>
            </w:r>
          </w:p>
        </w:tc>
        <w:tc>
          <w:tcPr>
            <w:tcW w:w="2716" w:type="dxa"/>
            <w:gridSpan w:val="3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Ежегодный размер</w:t>
            </w:r>
          </w:p>
        </w:tc>
      </w:tr>
      <w:tr w:rsidR="000F182B" w:rsidRPr="000F182B">
        <w:tc>
          <w:tcPr>
            <w:tcW w:w="2098" w:type="dxa"/>
            <w:vMerge/>
          </w:tcPr>
          <w:p w:rsidR="000F182B" w:rsidRPr="000F182B" w:rsidRDefault="000F182B" w:rsidP="000F182B"/>
        </w:tc>
        <w:tc>
          <w:tcPr>
            <w:tcW w:w="1084" w:type="dxa"/>
            <w:vMerge/>
          </w:tcPr>
          <w:p w:rsidR="000F182B" w:rsidRPr="000F182B" w:rsidRDefault="000F182B" w:rsidP="000F182B"/>
        </w:tc>
        <w:tc>
          <w:tcPr>
            <w:tcW w:w="1444" w:type="dxa"/>
            <w:vMerge/>
          </w:tcPr>
          <w:p w:rsidR="000F182B" w:rsidRPr="000F182B" w:rsidRDefault="000F182B" w:rsidP="000F182B"/>
        </w:tc>
        <w:tc>
          <w:tcPr>
            <w:tcW w:w="1729" w:type="dxa"/>
            <w:vMerge/>
          </w:tcPr>
          <w:p w:rsidR="000F182B" w:rsidRPr="000F182B" w:rsidRDefault="000F182B" w:rsidP="000F182B"/>
        </w:tc>
        <w:tc>
          <w:tcPr>
            <w:tcW w:w="1054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 xml:space="preserve">площадь, </w:t>
            </w:r>
            <w:proofErr w:type="gramStart"/>
            <w:r w:rsidRPr="000F182B">
              <w:t>га</w:t>
            </w:r>
            <w:proofErr w:type="gramEnd"/>
          </w:p>
        </w:tc>
        <w:tc>
          <w:tcPr>
            <w:tcW w:w="1662" w:type="dxa"/>
            <w:gridSpan w:val="2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вырубаемый запас, куб. м</w:t>
            </w:r>
          </w:p>
        </w:tc>
      </w:tr>
      <w:tr w:rsidR="000F182B" w:rsidRPr="000F182B">
        <w:tc>
          <w:tcPr>
            <w:tcW w:w="2098" w:type="dxa"/>
            <w:vMerge/>
          </w:tcPr>
          <w:p w:rsidR="000F182B" w:rsidRPr="000F182B" w:rsidRDefault="000F182B" w:rsidP="000F182B"/>
        </w:tc>
        <w:tc>
          <w:tcPr>
            <w:tcW w:w="1084" w:type="dxa"/>
            <w:vMerge/>
          </w:tcPr>
          <w:p w:rsidR="000F182B" w:rsidRPr="000F182B" w:rsidRDefault="000F182B" w:rsidP="000F182B"/>
        </w:tc>
        <w:tc>
          <w:tcPr>
            <w:tcW w:w="1444" w:type="dxa"/>
            <w:vMerge/>
          </w:tcPr>
          <w:p w:rsidR="000F182B" w:rsidRPr="000F182B" w:rsidRDefault="000F182B" w:rsidP="000F182B"/>
        </w:tc>
        <w:tc>
          <w:tcPr>
            <w:tcW w:w="1729" w:type="dxa"/>
            <w:vMerge/>
          </w:tcPr>
          <w:p w:rsidR="000F182B" w:rsidRPr="000F182B" w:rsidRDefault="000F182B" w:rsidP="000F182B"/>
        </w:tc>
        <w:tc>
          <w:tcPr>
            <w:tcW w:w="1054" w:type="dxa"/>
            <w:vMerge/>
          </w:tcPr>
          <w:p w:rsidR="000F182B" w:rsidRPr="000F182B" w:rsidRDefault="000F182B" w:rsidP="000F182B"/>
        </w:tc>
        <w:tc>
          <w:tcPr>
            <w:tcW w:w="925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общий</w:t>
            </w:r>
          </w:p>
        </w:tc>
        <w:tc>
          <w:tcPr>
            <w:tcW w:w="73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с 1 га</w:t>
            </w:r>
          </w:p>
        </w:tc>
      </w:tr>
      <w:tr w:rsidR="000F182B" w:rsidRPr="000F182B"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Сосна</w:t>
            </w:r>
          </w:p>
        </w:tc>
        <w:tc>
          <w:tcPr>
            <w:tcW w:w="108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68,4</w:t>
            </w:r>
          </w:p>
        </w:tc>
        <w:tc>
          <w:tcPr>
            <w:tcW w:w="144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5100</w:t>
            </w:r>
          </w:p>
        </w:tc>
        <w:tc>
          <w:tcPr>
            <w:tcW w:w="1729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10</w:t>
            </w:r>
          </w:p>
        </w:tc>
        <w:tc>
          <w:tcPr>
            <w:tcW w:w="10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6,84</w:t>
            </w:r>
          </w:p>
        </w:tc>
        <w:tc>
          <w:tcPr>
            <w:tcW w:w="925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510</w:t>
            </w:r>
          </w:p>
        </w:tc>
        <w:tc>
          <w:tcPr>
            <w:tcW w:w="73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75</w:t>
            </w:r>
          </w:p>
        </w:tc>
      </w:tr>
      <w:tr w:rsidR="000F182B" w:rsidRPr="000F182B"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Кедр</w:t>
            </w:r>
          </w:p>
        </w:tc>
        <w:tc>
          <w:tcPr>
            <w:tcW w:w="108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10,1</w:t>
            </w:r>
          </w:p>
        </w:tc>
        <w:tc>
          <w:tcPr>
            <w:tcW w:w="144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750</w:t>
            </w:r>
          </w:p>
        </w:tc>
        <w:tc>
          <w:tcPr>
            <w:tcW w:w="1729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10</w:t>
            </w:r>
          </w:p>
        </w:tc>
        <w:tc>
          <w:tcPr>
            <w:tcW w:w="10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1,00</w:t>
            </w:r>
          </w:p>
        </w:tc>
        <w:tc>
          <w:tcPr>
            <w:tcW w:w="925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75</w:t>
            </w:r>
          </w:p>
        </w:tc>
        <w:tc>
          <w:tcPr>
            <w:tcW w:w="73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75</w:t>
            </w:r>
          </w:p>
        </w:tc>
      </w:tr>
      <w:tr w:rsidR="000F182B" w:rsidRPr="000F182B"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Итого хвойных</w:t>
            </w:r>
          </w:p>
        </w:tc>
        <w:tc>
          <w:tcPr>
            <w:tcW w:w="108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78,5</w:t>
            </w:r>
          </w:p>
        </w:tc>
        <w:tc>
          <w:tcPr>
            <w:tcW w:w="144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5850</w:t>
            </w:r>
          </w:p>
        </w:tc>
        <w:tc>
          <w:tcPr>
            <w:tcW w:w="1729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10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7,84</w:t>
            </w:r>
          </w:p>
        </w:tc>
        <w:tc>
          <w:tcPr>
            <w:tcW w:w="925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585</w:t>
            </w:r>
          </w:p>
        </w:tc>
        <w:tc>
          <w:tcPr>
            <w:tcW w:w="73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75</w:t>
            </w:r>
          </w:p>
        </w:tc>
      </w:tr>
      <w:tr w:rsidR="000F182B" w:rsidRPr="000F182B"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Береза</w:t>
            </w:r>
          </w:p>
        </w:tc>
        <w:tc>
          <w:tcPr>
            <w:tcW w:w="108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20,5</w:t>
            </w:r>
          </w:p>
        </w:tc>
        <w:tc>
          <w:tcPr>
            <w:tcW w:w="144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130</w:t>
            </w:r>
          </w:p>
        </w:tc>
        <w:tc>
          <w:tcPr>
            <w:tcW w:w="1729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8</w:t>
            </w:r>
          </w:p>
        </w:tc>
        <w:tc>
          <w:tcPr>
            <w:tcW w:w="10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2,56</w:t>
            </w:r>
          </w:p>
        </w:tc>
        <w:tc>
          <w:tcPr>
            <w:tcW w:w="925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16</w:t>
            </w:r>
          </w:p>
        </w:tc>
        <w:tc>
          <w:tcPr>
            <w:tcW w:w="73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6</w:t>
            </w:r>
          </w:p>
        </w:tc>
      </w:tr>
      <w:tr w:rsidR="000F182B" w:rsidRPr="000F182B"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Осина</w:t>
            </w:r>
          </w:p>
        </w:tc>
        <w:tc>
          <w:tcPr>
            <w:tcW w:w="108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8,8</w:t>
            </w:r>
          </w:p>
        </w:tc>
        <w:tc>
          <w:tcPr>
            <w:tcW w:w="144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100</w:t>
            </w:r>
          </w:p>
        </w:tc>
        <w:tc>
          <w:tcPr>
            <w:tcW w:w="1729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8</w:t>
            </w:r>
          </w:p>
        </w:tc>
        <w:tc>
          <w:tcPr>
            <w:tcW w:w="10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1,10</w:t>
            </w:r>
          </w:p>
        </w:tc>
        <w:tc>
          <w:tcPr>
            <w:tcW w:w="925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12</w:t>
            </w:r>
          </w:p>
        </w:tc>
        <w:tc>
          <w:tcPr>
            <w:tcW w:w="73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11</w:t>
            </w:r>
          </w:p>
        </w:tc>
      </w:tr>
      <w:tr w:rsidR="000F182B" w:rsidRPr="000F182B"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lastRenderedPageBreak/>
              <w:t xml:space="preserve">Итого </w:t>
            </w:r>
            <w:proofErr w:type="spellStart"/>
            <w:r w:rsidRPr="000F182B">
              <w:t>мягколиственных</w:t>
            </w:r>
            <w:proofErr w:type="spellEnd"/>
          </w:p>
        </w:tc>
        <w:tc>
          <w:tcPr>
            <w:tcW w:w="108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29,3</w:t>
            </w:r>
          </w:p>
        </w:tc>
        <w:tc>
          <w:tcPr>
            <w:tcW w:w="144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230</w:t>
            </w:r>
          </w:p>
        </w:tc>
        <w:tc>
          <w:tcPr>
            <w:tcW w:w="1729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10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3,66</w:t>
            </w:r>
          </w:p>
        </w:tc>
        <w:tc>
          <w:tcPr>
            <w:tcW w:w="925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28</w:t>
            </w:r>
          </w:p>
        </w:tc>
        <w:tc>
          <w:tcPr>
            <w:tcW w:w="73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8</w:t>
            </w:r>
          </w:p>
        </w:tc>
      </w:tr>
      <w:tr w:rsidR="000F182B" w:rsidRPr="000F182B">
        <w:tc>
          <w:tcPr>
            <w:tcW w:w="209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Всего по лесничеству</w:t>
            </w:r>
          </w:p>
        </w:tc>
        <w:tc>
          <w:tcPr>
            <w:tcW w:w="108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107,8</w:t>
            </w:r>
          </w:p>
        </w:tc>
        <w:tc>
          <w:tcPr>
            <w:tcW w:w="144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6080</w:t>
            </w:r>
          </w:p>
        </w:tc>
        <w:tc>
          <w:tcPr>
            <w:tcW w:w="1729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105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11,50</w:t>
            </w:r>
          </w:p>
        </w:tc>
        <w:tc>
          <w:tcPr>
            <w:tcW w:w="925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613</w:t>
            </w:r>
          </w:p>
        </w:tc>
        <w:tc>
          <w:tcPr>
            <w:tcW w:w="737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56</w:t>
            </w:r>
          </w:p>
        </w:tc>
      </w:tr>
    </w:tbl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Нормативы рубок ухода по каждой преобладающей породе с указанием типов лесорастительных условий, классов бонитетов, группы насаждений по составу до ухода, минимальная сомкнутость полога после ухода, процент выборки по числу деревьев или массе приведены в </w:t>
      </w:r>
      <w:hyperlink w:anchor="P11351" w:history="1">
        <w:r w:rsidRPr="000F182B">
          <w:t>таблицах 85</w:t>
        </w:r>
      </w:hyperlink>
      <w:r w:rsidRPr="000F182B">
        <w:t xml:space="preserve"> - </w:t>
      </w:r>
      <w:hyperlink w:anchor="P11504" w:history="1">
        <w:r w:rsidRPr="000F182B">
          <w:t>89</w:t>
        </w:r>
      </w:hyperlink>
      <w:r w:rsidRPr="000F182B">
        <w:t>.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4"/>
      </w:pPr>
      <w:bookmarkStart w:id="36" w:name="P11351"/>
      <w:bookmarkEnd w:id="36"/>
      <w:r w:rsidRPr="000F182B">
        <w:t>Нормативы рубок, проводимых в целях ухода</w:t>
      </w:r>
    </w:p>
    <w:p w:rsidR="000F182B" w:rsidRPr="000F182B" w:rsidRDefault="000F182B" w:rsidP="000F182B">
      <w:pPr>
        <w:pStyle w:val="ConsPlusTitle"/>
        <w:jc w:val="center"/>
      </w:pPr>
      <w:r w:rsidRPr="000F182B">
        <w:t>за лесными насаждениями, в сосновых насаждениях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jc w:val="right"/>
      </w:pPr>
      <w:r w:rsidRPr="000F182B">
        <w:t>Таблица 85</w:t>
      </w:r>
    </w:p>
    <w:p w:rsidR="000F182B" w:rsidRPr="000F182B" w:rsidRDefault="000F182B" w:rsidP="000F18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1669"/>
        <w:gridCol w:w="919"/>
        <w:gridCol w:w="1191"/>
        <w:gridCol w:w="907"/>
        <w:gridCol w:w="1077"/>
        <w:gridCol w:w="1020"/>
      </w:tblGrid>
      <w:tr w:rsidR="000F182B" w:rsidRPr="000F182B">
        <w:tc>
          <w:tcPr>
            <w:tcW w:w="2269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Состав лесных насаждений до рубки</w:t>
            </w:r>
          </w:p>
        </w:tc>
        <w:tc>
          <w:tcPr>
            <w:tcW w:w="1669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Группы типов леса</w:t>
            </w:r>
          </w:p>
        </w:tc>
        <w:tc>
          <w:tcPr>
            <w:tcW w:w="919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Возраст начала ухода, лет</w:t>
            </w:r>
          </w:p>
        </w:tc>
        <w:tc>
          <w:tcPr>
            <w:tcW w:w="2098" w:type="dxa"/>
            <w:gridSpan w:val="2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Рубки осветления</w:t>
            </w:r>
          </w:p>
        </w:tc>
        <w:tc>
          <w:tcPr>
            <w:tcW w:w="2097" w:type="dxa"/>
            <w:gridSpan w:val="2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Рубки прочистки</w:t>
            </w:r>
          </w:p>
        </w:tc>
      </w:tr>
      <w:tr w:rsidR="000F182B" w:rsidRPr="000F182B">
        <w:tc>
          <w:tcPr>
            <w:tcW w:w="2269" w:type="dxa"/>
            <w:vMerge/>
          </w:tcPr>
          <w:p w:rsidR="000F182B" w:rsidRPr="000F182B" w:rsidRDefault="000F182B" w:rsidP="000F182B"/>
        </w:tc>
        <w:tc>
          <w:tcPr>
            <w:tcW w:w="1669" w:type="dxa"/>
            <w:vMerge/>
          </w:tcPr>
          <w:p w:rsidR="000F182B" w:rsidRPr="000F182B" w:rsidRDefault="000F182B" w:rsidP="000F182B"/>
        </w:tc>
        <w:tc>
          <w:tcPr>
            <w:tcW w:w="919" w:type="dxa"/>
            <w:vMerge/>
          </w:tcPr>
          <w:p w:rsidR="000F182B" w:rsidRPr="000F182B" w:rsidRDefault="000F182B" w:rsidP="000F182B"/>
        </w:tc>
        <w:tc>
          <w:tcPr>
            <w:tcW w:w="119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минимальная сомкнутость крон до ухода</w:t>
            </w:r>
          </w:p>
        </w:tc>
        <w:tc>
          <w:tcPr>
            <w:tcW w:w="907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интенсивность рубки, % по запасу</w:t>
            </w:r>
          </w:p>
        </w:tc>
        <w:tc>
          <w:tcPr>
            <w:tcW w:w="107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минимальная сомкнутость крон до ухода</w:t>
            </w:r>
          </w:p>
        </w:tc>
        <w:tc>
          <w:tcPr>
            <w:tcW w:w="1020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интенсивность рубки, % по запасу</w:t>
            </w:r>
          </w:p>
        </w:tc>
      </w:tr>
      <w:tr w:rsidR="000F182B" w:rsidRPr="000F182B">
        <w:tc>
          <w:tcPr>
            <w:tcW w:w="2269" w:type="dxa"/>
            <w:vMerge/>
          </w:tcPr>
          <w:p w:rsidR="000F182B" w:rsidRPr="000F182B" w:rsidRDefault="000F182B" w:rsidP="000F182B"/>
        </w:tc>
        <w:tc>
          <w:tcPr>
            <w:tcW w:w="1669" w:type="dxa"/>
            <w:vMerge/>
          </w:tcPr>
          <w:p w:rsidR="000F182B" w:rsidRPr="000F182B" w:rsidRDefault="000F182B" w:rsidP="000F182B"/>
        </w:tc>
        <w:tc>
          <w:tcPr>
            <w:tcW w:w="919" w:type="dxa"/>
            <w:vMerge/>
          </w:tcPr>
          <w:p w:rsidR="000F182B" w:rsidRPr="000F182B" w:rsidRDefault="000F182B" w:rsidP="000F182B"/>
        </w:tc>
        <w:tc>
          <w:tcPr>
            <w:tcW w:w="119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после ухода</w:t>
            </w:r>
          </w:p>
        </w:tc>
        <w:tc>
          <w:tcPr>
            <w:tcW w:w="907" w:type="dxa"/>
            <w:vMerge/>
          </w:tcPr>
          <w:p w:rsidR="000F182B" w:rsidRPr="000F182B" w:rsidRDefault="000F182B" w:rsidP="000F182B"/>
        </w:tc>
        <w:tc>
          <w:tcPr>
            <w:tcW w:w="107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после ухода</w:t>
            </w:r>
          </w:p>
        </w:tc>
        <w:tc>
          <w:tcPr>
            <w:tcW w:w="1020" w:type="dxa"/>
            <w:vMerge/>
          </w:tcPr>
          <w:p w:rsidR="000F182B" w:rsidRPr="000F182B" w:rsidRDefault="000F182B" w:rsidP="000F182B"/>
        </w:tc>
      </w:tr>
      <w:tr w:rsidR="000F182B" w:rsidRPr="000F182B">
        <w:tc>
          <w:tcPr>
            <w:tcW w:w="2269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Лиственные с долей сосны до 0,3 единицы в составе</w:t>
            </w:r>
          </w:p>
        </w:tc>
        <w:tc>
          <w:tcPr>
            <w:tcW w:w="1669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Разнотравная, зеленомошная</w:t>
            </w:r>
          </w:p>
        </w:tc>
        <w:tc>
          <w:tcPr>
            <w:tcW w:w="919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7 - 15</w:t>
            </w:r>
          </w:p>
        </w:tc>
        <w:tc>
          <w:tcPr>
            <w:tcW w:w="119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0,7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0,4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50 - 80</w:t>
            </w:r>
          </w:p>
        </w:tc>
        <w:tc>
          <w:tcPr>
            <w:tcW w:w="107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0,7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0,4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50 - 70</w:t>
            </w:r>
          </w:p>
        </w:tc>
      </w:tr>
      <w:tr w:rsidR="000F182B" w:rsidRPr="000F182B">
        <w:tc>
          <w:tcPr>
            <w:tcW w:w="2269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Смешанные сосново-лиственные (с долей сосны 0,4 - 0,6 единицы)</w:t>
            </w:r>
          </w:p>
        </w:tc>
        <w:tc>
          <w:tcPr>
            <w:tcW w:w="1669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Разнотравная, зеленомошная</w:t>
            </w:r>
          </w:p>
        </w:tc>
        <w:tc>
          <w:tcPr>
            <w:tcW w:w="919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10 - 15</w:t>
            </w:r>
          </w:p>
        </w:tc>
        <w:tc>
          <w:tcPr>
            <w:tcW w:w="119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0,8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0,5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30 - 60</w:t>
            </w:r>
          </w:p>
        </w:tc>
        <w:tc>
          <w:tcPr>
            <w:tcW w:w="107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0,8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0,6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30 - 40</w:t>
            </w:r>
          </w:p>
        </w:tc>
      </w:tr>
      <w:tr w:rsidR="000F182B" w:rsidRPr="000F182B">
        <w:tc>
          <w:tcPr>
            <w:tcW w:w="2269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 xml:space="preserve">Сосновые с примесью </w:t>
            </w:r>
            <w:proofErr w:type="gramStart"/>
            <w:r w:rsidRPr="000F182B">
              <w:t>лиственных</w:t>
            </w:r>
            <w:proofErr w:type="gramEnd"/>
            <w:r w:rsidRPr="000F182B">
              <w:t xml:space="preserve"> до 0,3 единицы</w:t>
            </w:r>
          </w:p>
        </w:tc>
        <w:tc>
          <w:tcPr>
            <w:tcW w:w="1669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 xml:space="preserve">Зеленомошная, </w:t>
            </w:r>
            <w:proofErr w:type="spellStart"/>
            <w:r w:rsidRPr="000F182B">
              <w:t>долгомошная</w:t>
            </w:r>
            <w:proofErr w:type="spellEnd"/>
          </w:p>
        </w:tc>
        <w:tc>
          <w:tcPr>
            <w:tcW w:w="919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15 - 20</w:t>
            </w:r>
          </w:p>
        </w:tc>
        <w:tc>
          <w:tcPr>
            <w:tcW w:w="119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0,8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0,6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15 - 40</w:t>
            </w:r>
          </w:p>
        </w:tc>
        <w:tc>
          <w:tcPr>
            <w:tcW w:w="107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0,9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0,7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15 - 25</w:t>
            </w:r>
          </w:p>
        </w:tc>
      </w:tr>
    </w:tbl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4"/>
      </w:pPr>
      <w:r w:rsidRPr="000F182B">
        <w:t>Нормативы рубок, проводимых в целях ухода</w:t>
      </w:r>
    </w:p>
    <w:p w:rsidR="000F182B" w:rsidRPr="000F182B" w:rsidRDefault="000F182B" w:rsidP="000F182B">
      <w:pPr>
        <w:pStyle w:val="ConsPlusTitle"/>
        <w:jc w:val="center"/>
      </w:pPr>
      <w:r w:rsidRPr="000F182B">
        <w:t>за лесными насаждениями, в еловых насаждениях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jc w:val="right"/>
      </w:pPr>
      <w:r w:rsidRPr="000F182B">
        <w:t>Таблица 86</w:t>
      </w:r>
    </w:p>
    <w:p w:rsidR="000F182B" w:rsidRPr="000F182B" w:rsidRDefault="000F182B" w:rsidP="000F18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669"/>
        <w:gridCol w:w="919"/>
        <w:gridCol w:w="1191"/>
        <w:gridCol w:w="907"/>
        <w:gridCol w:w="1077"/>
        <w:gridCol w:w="1020"/>
      </w:tblGrid>
      <w:tr w:rsidR="000F182B" w:rsidRPr="000F182B">
        <w:tc>
          <w:tcPr>
            <w:tcW w:w="2268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Состав лесных насаждений до рубки</w:t>
            </w:r>
          </w:p>
        </w:tc>
        <w:tc>
          <w:tcPr>
            <w:tcW w:w="1669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Группы типов леса (класс бонитета)</w:t>
            </w:r>
          </w:p>
        </w:tc>
        <w:tc>
          <w:tcPr>
            <w:tcW w:w="919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Возраст начала ухода, лет</w:t>
            </w:r>
          </w:p>
        </w:tc>
        <w:tc>
          <w:tcPr>
            <w:tcW w:w="2098" w:type="dxa"/>
            <w:gridSpan w:val="2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Рубки осветления</w:t>
            </w:r>
          </w:p>
        </w:tc>
        <w:tc>
          <w:tcPr>
            <w:tcW w:w="2097" w:type="dxa"/>
            <w:gridSpan w:val="2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Рубки прочистки</w:t>
            </w:r>
          </w:p>
        </w:tc>
      </w:tr>
      <w:tr w:rsidR="000F182B" w:rsidRPr="000F182B">
        <w:tc>
          <w:tcPr>
            <w:tcW w:w="2268" w:type="dxa"/>
            <w:vMerge/>
          </w:tcPr>
          <w:p w:rsidR="000F182B" w:rsidRPr="000F182B" w:rsidRDefault="000F182B" w:rsidP="000F182B"/>
        </w:tc>
        <w:tc>
          <w:tcPr>
            <w:tcW w:w="1669" w:type="dxa"/>
            <w:vMerge/>
          </w:tcPr>
          <w:p w:rsidR="000F182B" w:rsidRPr="000F182B" w:rsidRDefault="000F182B" w:rsidP="000F182B"/>
        </w:tc>
        <w:tc>
          <w:tcPr>
            <w:tcW w:w="919" w:type="dxa"/>
            <w:vMerge/>
          </w:tcPr>
          <w:p w:rsidR="000F182B" w:rsidRPr="000F182B" w:rsidRDefault="000F182B" w:rsidP="000F182B"/>
        </w:tc>
        <w:tc>
          <w:tcPr>
            <w:tcW w:w="119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минимальная сомкнутость крон до ухода</w:t>
            </w:r>
          </w:p>
        </w:tc>
        <w:tc>
          <w:tcPr>
            <w:tcW w:w="907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интенсивность рубки, % по запасу</w:t>
            </w:r>
          </w:p>
        </w:tc>
        <w:tc>
          <w:tcPr>
            <w:tcW w:w="107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минимальная сомкнутость крон до ухода</w:t>
            </w:r>
          </w:p>
        </w:tc>
        <w:tc>
          <w:tcPr>
            <w:tcW w:w="1020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интенсивность рубки, % по запасу</w:t>
            </w:r>
          </w:p>
        </w:tc>
      </w:tr>
      <w:tr w:rsidR="000F182B" w:rsidRPr="000F182B">
        <w:tc>
          <w:tcPr>
            <w:tcW w:w="2268" w:type="dxa"/>
            <w:vMerge/>
          </w:tcPr>
          <w:p w:rsidR="000F182B" w:rsidRPr="000F182B" w:rsidRDefault="000F182B" w:rsidP="000F182B"/>
        </w:tc>
        <w:tc>
          <w:tcPr>
            <w:tcW w:w="1669" w:type="dxa"/>
            <w:vMerge/>
          </w:tcPr>
          <w:p w:rsidR="000F182B" w:rsidRPr="000F182B" w:rsidRDefault="000F182B" w:rsidP="000F182B"/>
        </w:tc>
        <w:tc>
          <w:tcPr>
            <w:tcW w:w="919" w:type="dxa"/>
            <w:vMerge/>
          </w:tcPr>
          <w:p w:rsidR="000F182B" w:rsidRPr="000F182B" w:rsidRDefault="000F182B" w:rsidP="000F182B"/>
        </w:tc>
        <w:tc>
          <w:tcPr>
            <w:tcW w:w="119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после ухода</w:t>
            </w:r>
          </w:p>
        </w:tc>
        <w:tc>
          <w:tcPr>
            <w:tcW w:w="907" w:type="dxa"/>
            <w:vMerge/>
          </w:tcPr>
          <w:p w:rsidR="000F182B" w:rsidRPr="000F182B" w:rsidRDefault="000F182B" w:rsidP="000F182B"/>
        </w:tc>
        <w:tc>
          <w:tcPr>
            <w:tcW w:w="107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после ухода</w:t>
            </w:r>
          </w:p>
        </w:tc>
        <w:tc>
          <w:tcPr>
            <w:tcW w:w="1020" w:type="dxa"/>
            <w:vMerge/>
          </w:tcPr>
          <w:p w:rsidR="000F182B" w:rsidRPr="000F182B" w:rsidRDefault="000F182B" w:rsidP="000F182B"/>
        </w:tc>
      </w:tr>
      <w:tr w:rsidR="000F182B" w:rsidRPr="000F182B">
        <w:tc>
          <w:tcPr>
            <w:tcW w:w="226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Лиственно-еловые с достаточным количеством деревьев ели</w:t>
            </w:r>
          </w:p>
        </w:tc>
        <w:tc>
          <w:tcPr>
            <w:tcW w:w="1669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Зеленомошная, травяная (II - IV)</w:t>
            </w:r>
          </w:p>
        </w:tc>
        <w:tc>
          <w:tcPr>
            <w:tcW w:w="919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8 - 12</w:t>
            </w:r>
          </w:p>
        </w:tc>
        <w:tc>
          <w:tcPr>
            <w:tcW w:w="119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0,8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0,5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40 - 60</w:t>
            </w:r>
          </w:p>
        </w:tc>
        <w:tc>
          <w:tcPr>
            <w:tcW w:w="107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0,8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0,6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30 - 50</w:t>
            </w:r>
          </w:p>
        </w:tc>
      </w:tr>
      <w:tr w:rsidR="000F182B" w:rsidRPr="000F182B">
        <w:tc>
          <w:tcPr>
            <w:tcW w:w="226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Елово-лиственные с долей ели 3 - 5 единиц в составе</w:t>
            </w:r>
          </w:p>
        </w:tc>
        <w:tc>
          <w:tcPr>
            <w:tcW w:w="1669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Зеленомошная, травяная (II - IV)</w:t>
            </w:r>
          </w:p>
        </w:tc>
        <w:tc>
          <w:tcPr>
            <w:tcW w:w="919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10 - 15</w:t>
            </w:r>
          </w:p>
        </w:tc>
        <w:tc>
          <w:tcPr>
            <w:tcW w:w="119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0,8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0,6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30 - 50</w:t>
            </w:r>
          </w:p>
        </w:tc>
        <w:tc>
          <w:tcPr>
            <w:tcW w:w="107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0,8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0,6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30 - 50</w:t>
            </w:r>
          </w:p>
        </w:tc>
      </w:tr>
      <w:tr w:rsidR="000F182B" w:rsidRPr="000F182B">
        <w:tc>
          <w:tcPr>
            <w:tcW w:w="2268" w:type="dxa"/>
          </w:tcPr>
          <w:p w:rsidR="000F182B" w:rsidRPr="000F182B" w:rsidRDefault="000F182B" w:rsidP="000F182B">
            <w:pPr>
              <w:pStyle w:val="ConsPlusNormal"/>
            </w:pPr>
            <w:proofErr w:type="gramStart"/>
            <w:r w:rsidRPr="000F182B">
              <w:t>Еловые</w:t>
            </w:r>
            <w:proofErr w:type="gramEnd"/>
            <w:r w:rsidRPr="000F182B">
              <w:t xml:space="preserve"> с примесью лиственных менее 3 в составе</w:t>
            </w:r>
          </w:p>
        </w:tc>
        <w:tc>
          <w:tcPr>
            <w:tcW w:w="1669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Зеленомошная, травяная (II - IV)</w:t>
            </w:r>
          </w:p>
        </w:tc>
        <w:tc>
          <w:tcPr>
            <w:tcW w:w="919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15 - 20</w:t>
            </w:r>
          </w:p>
        </w:tc>
        <w:tc>
          <w:tcPr>
            <w:tcW w:w="119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0,8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0,5</w:t>
            </w:r>
          </w:p>
        </w:tc>
        <w:tc>
          <w:tcPr>
            <w:tcW w:w="90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10 - 15</w:t>
            </w:r>
          </w:p>
        </w:tc>
        <w:tc>
          <w:tcPr>
            <w:tcW w:w="107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0,8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0,6</w:t>
            </w:r>
          </w:p>
        </w:tc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20 - 30</w:t>
            </w:r>
          </w:p>
        </w:tc>
      </w:tr>
    </w:tbl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4"/>
      </w:pPr>
      <w:r w:rsidRPr="000F182B">
        <w:t>Нормативы рубок, проводимых в целях ухода</w:t>
      </w:r>
    </w:p>
    <w:p w:rsidR="000F182B" w:rsidRPr="000F182B" w:rsidRDefault="000F182B" w:rsidP="000F182B">
      <w:pPr>
        <w:pStyle w:val="ConsPlusTitle"/>
        <w:jc w:val="center"/>
      </w:pPr>
      <w:r w:rsidRPr="000F182B">
        <w:t>за лесными насаждениями, в пихтовых насаждениях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jc w:val="right"/>
      </w:pPr>
      <w:r w:rsidRPr="000F182B">
        <w:t>Таблица 87</w:t>
      </w:r>
    </w:p>
    <w:p w:rsidR="000F182B" w:rsidRPr="000F182B" w:rsidRDefault="000F182B" w:rsidP="000F18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9"/>
        <w:gridCol w:w="1814"/>
        <w:gridCol w:w="919"/>
        <w:gridCol w:w="2211"/>
        <w:gridCol w:w="1759"/>
      </w:tblGrid>
      <w:tr w:rsidR="000F182B" w:rsidRPr="000F182B">
        <w:tc>
          <w:tcPr>
            <w:tcW w:w="2329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Группы насаждений по исходному составу</w:t>
            </w:r>
          </w:p>
        </w:tc>
        <w:tc>
          <w:tcPr>
            <w:tcW w:w="1814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Группы типов леса - коренные (класс бонитета)</w:t>
            </w:r>
          </w:p>
        </w:tc>
        <w:tc>
          <w:tcPr>
            <w:tcW w:w="919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Возраст начала ухода (лет)</w:t>
            </w:r>
          </w:p>
        </w:tc>
        <w:tc>
          <w:tcPr>
            <w:tcW w:w="3970" w:type="dxa"/>
            <w:gridSpan w:val="2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Рубки осветления, рубки прочистки</w:t>
            </w:r>
          </w:p>
        </w:tc>
      </w:tr>
      <w:tr w:rsidR="000F182B" w:rsidRPr="000F182B">
        <w:tc>
          <w:tcPr>
            <w:tcW w:w="2329" w:type="dxa"/>
            <w:vMerge/>
          </w:tcPr>
          <w:p w:rsidR="000F182B" w:rsidRPr="000F182B" w:rsidRDefault="000F182B" w:rsidP="000F182B"/>
        </w:tc>
        <w:tc>
          <w:tcPr>
            <w:tcW w:w="1814" w:type="dxa"/>
            <w:vMerge/>
          </w:tcPr>
          <w:p w:rsidR="000F182B" w:rsidRPr="000F182B" w:rsidRDefault="000F182B" w:rsidP="000F182B"/>
        </w:tc>
        <w:tc>
          <w:tcPr>
            <w:tcW w:w="919" w:type="dxa"/>
            <w:vMerge/>
          </w:tcPr>
          <w:p w:rsidR="000F182B" w:rsidRPr="000F182B" w:rsidRDefault="000F182B" w:rsidP="000F182B"/>
        </w:tc>
        <w:tc>
          <w:tcPr>
            <w:tcW w:w="221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минимальная сомкнутость до ухода</w:t>
            </w:r>
          </w:p>
        </w:tc>
        <w:tc>
          <w:tcPr>
            <w:tcW w:w="1759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интенсивность рубки, % по запасу</w:t>
            </w:r>
          </w:p>
        </w:tc>
      </w:tr>
      <w:tr w:rsidR="000F182B" w:rsidRPr="000F182B">
        <w:tc>
          <w:tcPr>
            <w:tcW w:w="2329" w:type="dxa"/>
            <w:vMerge/>
          </w:tcPr>
          <w:p w:rsidR="000F182B" w:rsidRPr="000F182B" w:rsidRDefault="000F182B" w:rsidP="000F182B"/>
        </w:tc>
        <w:tc>
          <w:tcPr>
            <w:tcW w:w="1814" w:type="dxa"/>
            <w:vMerge/>
          </w:tcPr>
          <w:p w:rsidR="000F182B" w:rsidRPr="000F182B" w:rsidRDefault="000F182B" w:rsidP="000F182B"/>
        </w:tc>
        <w:tc>
          <w:tcPr>
            <w:tcW w:w="919" w:type="dxa"/>
            <w:vMerge/>
          </w:tcPr>
          <w:p w:rsidR="000F182B" w:rsidRPr="000F182B" w:rsidRDefault="000F182B" w:rsidP="000F182B"/>
        </w:tc>
        <w:tc>
          <w:tcPr>
            <w:tcW w:w="221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после ухода</w:t>
            </w:r>
          </w:p>
        </w:tc>
        <w:tc>
          <w:tcPr>
            <w:tcW w:w="1759" w:type="dxa"/>
            <w:vMerge/>
          </w:tcPr>
          <w:p w:rsidR="000F182B" w:rsidRPr="000F182B" w:rsidRDefault="000F182B" w:rsidP="000F182B"/>
        </w:tc>
      </w:tr>
      <w:tr w:rsidR="000F182B" w:rsidRPr="000F182B">
        <w:tc>
          <w:tcPr>
            <w:tcW w:w="2329" w:type="dxa"/>
            <w:vMerge w:val="restart"/>
          </w:tcPr>
          <w:p w:rsidR="000F182B" w:rsidRPr="000F182B" w:rsidRDefault="000F182B" w:rsidP="000F182B">
            <w:pPr>
              <w:pStyle w:val="ConsPlusNormal"/>
            </w:pPr>
            <w:proofErr w:type="gramStart"/>
            <w:r w:rsidRPr="000F182B">
              <w:t>Лиственно-пихтовые</w:t>
            </w:r>
            <w:proofErr w:type="gramEnd"/>
            <w:r w:rsidRPr="000F182B">
              <w:t xml:space="preserve"> с елью и кедром</w:t>
            </w:r>
          </w:p>
        </w:tc>
        <w:tc>
          <w:tcPr>
            <w:tcW w:w="1814" w:type="dxa"/>
          </w:tcPr>
          <w:p w:rsidR="000F182B" w:rsidRPr="000F182B" w:rsidRDefault="000F182B" w:rsidP="000F182B">
            <w:pPr>
              <w:pStyle w:val="ConsPlusNormal"/>
            </w:pPr>
            <w:proofErr w:type="spellStart"/>
            <w:r w:rsidRPr="000F182B">
              <w:t>Крупнотравная</w:t>
            </w:r>
            <w:proofErr w:type="spellEnd"/>
            <w:r w:rsidRPr="000F182B">
              <w:t xml:space="preserve"> (I)</w:t>
            </w:r>
          </w:p>
        </w:tc>
        <w:tc>
          <w:tcPr>
            <w:tcW w:w="919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10 - 15</w:t>
            </w:r>
          </w:p>
        </w:tc>
        <w:tc>
          <w:tcPr>
            <w:tcW w:w="221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0,8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0,5</w:t>
            </w:r>
          </w:p>
        </w:tc>
        <w:tc>
          <w:tcPr>
            <w:tcW w:w="1759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40 - 70</w:t>
            </w:r>
          </w:p>
        </w:tc>
      </w:tr>
      <w:tr w:rsidR="000F182B" w:rsidRPr="000F182B">
        <w:tc>
          <w:tcPr>
            <w:tcW w:w="2329" w:type="dxa"/>
            <w:vMerge/>
          </w:tcPr>
          <w:p w:rsidR="000F182B" w:rsidRPr="000F182B" w:rsidRDefault="000F182B" w:rsidP="000F182B"/>
        </w:tc>
        <w:tc>
          <w:tcPr>
            <w:tcW w:w="181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Разнотравная (I - II)</w:t>
            </w:r>
          </w:p>
        </w:tc>
        <w:tc>
          <w:tcPr>
            <w:tcW w:w="919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10 - 15</w:t>
            </w:r>
          </w:p>
        </w:tc>
        <w:tc>
          <w:tcPr>
            <w:tcW w:w="221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0,8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0,6</w:t>
            </w:r>
          </w:p>
        </w:tc>
        <w:tc>
          <w:tcPr>
            <w:tcW w:w="1759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40 - 70</w:t>
            </w:r>
          </w:p>
        </w:tc>
      </w:tr>
      <w:tr w:rsidR="000F182B" w:rsidRPr="000F182B">
        <w:tc>
          <w:tcPr>
            <w:tcW w:w="2329" w:type="dxa"/>
            <w:vMerge/>
          </w:tcPr>
          <w:p w:rsidR="000F182B" w:rsidRPr="000F182B" w:rsidRDefault="000F182B" w:rsidP="000F182B"/>
        </w:tc>
        <w:tc>
          <w:tcPr>
            <w:tcW w:w="181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Зеленомошная (II - III)</w:t>
            </w:r>
          </w:p>
        </w:tc>
        <w:tc>
          <w:tcPr>
            <w:tcW w:w="919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15 - 20</w:t>
            </w:r>
          </w:p>
        </w:tc>
        <w:tc>
          <w:tcPr>
            <w:tcW w:w="221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0,8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0,6</w:t>
            </w:r>
          </w:p>
        </w:tc>
        <w:tc>
          <w:tcPr>
            <w:tcW w:w="1759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40 - 50</w:t>
            </w:r>
          </w:p>
        </w:tc>
      </w:tr>
    </w:tbl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4"/>
      </w:pPr>
      <w:r w:rsidRPr="000F182B">
        <w:t>Нормативы рубок, проводимых в целях ухода</w:t>
      </w:r>
    </w:p>
    <w:p w:rsidR="000F182B" w:rsidRPr="000F182B" w:rsidRDefault="000F182B" w:rsidP="000F182B">
      <w:pPr>
        <w:pStyle w:val="ConsPlusTitle"/>
        <w:jc w:val="center"/>
      </w:pPr>
      <w:r w:rsidRPr="000F182B">
        <w:t>за лесными насаждениями, в березовых насаждениях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jc w:val="right"/>
      </w:pPr>
      <w:r w:rsidRPr="000F182B">
        <w:t>Таблица 88</w:t>
      </w:r>
    </w:p>
    <w:p w:rsidR="000F182B" w:rsidRPr="000F182B" w:rsidRDefault="000F182B" w:rsidP="000F18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9"/>
        <w:gridCol w:w="1669"/>
        <w:gridCol w:w="919"/>
        <w:gridCol w:w="1134"/>
        <w:gridCol w:w="1134"/>
        <w:gridCol w:w="1247"/>
        <w:gridCol w:w="1587"/>
      </w:tblGrid>
      <w:tr w:rsidR="000F182B" w:rsidRPr="000F182B">
        <w:tc>
          <w:tcPr>
            <w:tcW w:w="1369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Состав лесных насаждений до рубки</w:t>
            </w:r>
          </w:p>
        </w:tc>
        <w:tc>
          <w:tcPr>
            <w:tcW w:w="1669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Группы типов леса (класс бонитета)</w:t>
            </w:r>
          </w:p>
        </w:tc>
        <w:tc>
          <w:tcPr>
            <w:tcW w:w="919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Возраст начала ухода (лет)</w:t>
            </w:r>
          </w:p>
        </w:tc>
        <w:tc>
          <w:tcPr>
            <w:tcW w:w="2268" w:type="dxa"/>
            <w:gridSpan w:val="2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Рубки осветления</w:t>
            </w:r>
          </w:p>
        </w:tc>
        <w:tc>
          <w:tcPr>
            <w:tcW w:w="2834" w:type="dxa"/>
            <w:gridSpan w:val="2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Рубки прочистки</w:t>
            </w:r>
          </w:p>
        </w:tc>
      </w:tr>
      <w:tr w:rsidR="000F182B" w:rsidRPr="000F182B">
        <w:tc>
          <w:tcPr>
            <w:tcW w:w="1369" w:type="dxa"/>
            <w:vMerge/>
          </w:tcPr>
          <w:p w:rsidR="000F182B" w:rsidRPr="000F182B" w:rsidRDefault="000F182B" w:rsidP="000F182B"/>
        </w:tc>
        <w:tc>
          <w:tcPr>
            <w:tcW w:w="1669" w:type="dxa"/>
            <w:vMerge/>
          </w:tcPr>
          <w:p w:rsidR="000F182B" w:rsidRPr="000F182B" w:rsidRDefault="000F182B" w:rsidP="000F182B"/>
        </w:tc>
        <w:tc>
          <w:tcPr>
            <w:tcW w:w="919" w:type="dxa"/>
            <w:vMerge/>
          </w:tcPr>
          <w:p w:rsidR="000F182B" w:rsidRPr="000F182B" w:rsidRDefault="000F182B" w:rsidP="000F182B"/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минимальная сомкнутость крон до ухода</w:t>
            </w:r>
          </w:p>
        </w:tc>
        <w:tc>
          <w:tcPr>
            <w:tcW w:w="1134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интенсивность рубки, % по запасу</w:t>
            </w:r>
          </w:p>
        </w:tc>
        <w:tc>
          <w:tcPr>
            <w:tcW w:w="124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минимальная сомкнутость крон до ухода</w:t>
            </w:r>
          </w:p>
        </w:tc>
        <w:tc>
          <w:tcPr>
            <w:tcW w:w="1587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интенсивность рубки, % по запасу</w:t>
            </w:r>
          </w:p>
        </w:tc>
      </w:tr>
      <w:tr w:rsidR="000F182B" w:rsidRPr="000F182B">
        <w:tc>
          <w:tcPr>
            <w:tcW w:w="1369" w:type="dxa"/>
            <w:vMerge/>
          </w:tcPr>
          <w:p w:rsidR="000F182B" w:rsidRPr="000F182B" w:rsidRDefault="000F182B" w:rsidP="000F182B"/>
        </w:tc>
        <w:tc>
          <w:tcPr>
            <w:tcW w:w="1669" w:type="dxa"/>
            <w:vMerge/>
          </w:tcPr>
          <w:p w:rsidR="000F182B" w:rsidRPr="000F182B" w:rsidRDefault="000F182B" w:rsidP="000F182B"/>
        </w:tc>
        <w:tc>
          <w:tcPr>
            <w:tcW w:w="919" w:type="dxa"/>
            <w:vMerge/>
          </w:tcPr>
          <w:p w:rsidR="000F182B" w:rsidRPr="000F182B" w:rsidRDefault="000F182B" w:rsidP="000F182B"/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после ухода</w:t>
            </w:r>
          </w:p>
        </w:tc>
        <w:tc>
          <w:tcPr>
            <w:tcW w:w="1134" w:type="dxa"/>
            <w:vMerge/>
          </w:tcPr>
          <w:p w:rsidR="000F182B" w:rsidRPr="000F182B" w:rsidRDefault="000F182B" w:rsidP="000F182B"/>
        </w:tc>
        <w:tc>
          <w:tcPr>
            <w:tcW w:w="124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после ухода</w:t>
            </w:r>
          </w:p>
        </w:tc>
        <w:tc>
          <w:tcPr>
            <w:tcW w:w="1587" w:type="dxa"/>
            <w:vMerge/>
          </w:tcPr>
          <w:p w:rsidR="000F182B" w:rsidRPr="000F182B" w:rsidRDefault="000F182B" w:rsidP="000F182B"/>
        </w:tc>
      </w:tr>
      <w:tr w:rsidR="000F182B" w:rsidRPr="000F182B">
        <w:tc>
          <w:tcPr>
            <w:tcW w:w="1369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lastRenderedPageBreak/>
              <w:t>Березовые с примесью осины</w:t>
            </w:r>
          </w:p>
        </w:tc>
        <w:tc>
          <w:tcPr>
            <w:tcW w:w="1669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Зеленомошная, травяная (I - II)</w:t>
            </w:r>
          </w:p>
        </w:tc>
        <w:tc>
          <w:tcPr>
            <w:tcW w:w="919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10 - 15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24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0,9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0,6</w:t>
            </w:r>
          </w:p>
        </w:tc>
        <w:tc>
          <w:tcPr>
            <w:tcW w:w="158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20 - 30</w:t>
            </w:r>
          </w:p>
        </w:tc>
      </w:tr>
      <w:tr w:rsidR="000F182B" w:rsidRPr="000F182B">
        <w:tc>
          <w:tcPr>
            <w:tcW w:w="1369" w:type="dxa"/>
          </w:tcPr>
          <w:p w:rsidR="000F182B" w:rsidRPr="000F182B" w:rsidRDefault="000F182B" w:rsidP="000F182B">
            <w:pPr>
              <w:pStyle w:val="ConsPlusNormal"/>
            </w:pPr>
            <w:proofErr w:type="gramStart"/>
            <w:r w:rsidRPr="000F182B">
              <w:t>Березовые</w:t>
            </w:r>
            <w:proofErr w:type="gramEnd"/>
            <w:r w:rsidRPr="000F182B">
              <w:t xml:space="preserve"> с примесью хвойных</w:t>
            </w:r>
          </w:p>
        </w:tc>
        <w:tc>
          <w:tcPr>
            <w:tcW w:w="1669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Зеленомошная, травяная (I - III)</w:t>
            </w:r>
          </w:p>
        </w:tc>
        <w:tc>
          <w:tcPr>
            <w:tcW w:w="919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8 - 10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0,8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0,6</w:t>
            </w:r>
          </w:p>
        </w:tc>
        <w:tc>
          <w:tcPr>
            <w:tcW w:w="113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30 - 40</w:t>
            </w:r>
          </w:p>
        </w:tc>
        <w:tc>
          <w:tcPr>
            <w:tcW w:w="124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0,8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0,5</w:t>
            </w:r>
          </w:p>
        </w:tc>
        <w:tc>
          <w:tcPr>
            <w:tcW w:w="158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30 - 45</w:t>
            </w:r>
          </w:p>
        </w:tc>
      </w:tr>
    </w:tbl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Примечание: травяная группа типов леса включает разнотравные, </w:t>
      </w:r>
      <w:proofErr w:type="spellStart"/>
      <w:r w:rsidRPr="000F182B">
        <w:t>широкотравные</w:t>
      </w:r>
      <w:proofErr w:type="spellEnd"/>
      <w:r w:rsidRPr="000F182B">
        <w:t xml:space="preserve">, </w:t>
      </w:r>
      <w:proofErr w:type="spellStart"/>
      <w:r w:rsidRPr="000F182B">
        <w:t>крупнотравные</w:t>
      </w:r>
      <w:proofErr w:type="spellEnd"/>
      <w:r w:rsidRPr="000F182B">
        <w:t xml:space="preserve">, папоротниковые, вейниковые, злаковые, </w:t>
      </w:r>
      <w:proofErr w:type="spellStart"/>
      <w:r w:rsidRPr="000F182B">
        <w:t>остепненные</w:t>
      </w:r>
      <w:proofErr w:type="spellEnd"/>
      <w:r w:rsidRPr="000F182B">
        <w:t xml:space="preserve"> типы леса.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4"/>
      </w:pPr>
      <w:bookmarkStart w:id="37" w:name="P11504"/>
      <w:bookmarkEnd w:id="37"/>
      <w:r w:rsidRPr="000F182B">
        <w:t>Нормативы рубок, проводимых в целях ухода</w:t>
      </w:r>
    </w:p>
    <w:p w:rsidR="000F182B" w:rsidRPr="000F182B" w:rsidRDefault="000F182B" w:rsidP="000F182B">
      <w:pPr>
        <w:pStyle w:val="ConsPlusTitle"/>
        <w:jc w:val="center"/>
      </w:pPr>
      <w:r w:rsidRPr="000F182B">
        <w:t>за лесными насаждениями, в осиновых насаждениях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jc w:val="right"/>
      </w:pPr>
      <w:r w:rsidRPr="000F182B">
        <w:t>Таблица 89</w:t>
      </w:r>
    </w:p>
    <w:p w:rsidR="000F182B" w:rsidRPr="000F182B" w:rsidRDefault="000F182B" w:rsidP="000F18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9"/>
        <w:gridCol w:w="1129"/>
        <w:gridCol w:w="919"/>
        <w:gridCol w:w="1504"/>
        <w:gridCol w:w="1191"/>
        <w:gridCol w:w="1504"/>
        <w:gridCol w:w="1417"/>
      </w:tblGrid>
      <w:tr w:rsidR="000F182B" w:rsidRPr="000F182B">
        <w:tc>
          <w:tcPr>
            <w:tcW w:w="1369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Состав лесных насаждений до рубки</w:t>
            </w:r>
          </w:p>
        </w:tc>
        <w:tc>
          <w:tcPr>
            <w:tcW w:w="1129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Группы типов леса (класс бонитета)</w:t>
            </w:r>
          </w:p>
        </w:tc>
        <w:tc>
          <w:tcPr>
            <w:tcW w:w="919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Возраст начала ухода, лет</w:t>
            </w:r>
          </w:p>
        </w:tc>
        <w:tc>
          <w:tcPr>
            <w:tcW w:w="2695" w:type="dxa"/>
            <w:gridSpan w:val="2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Рубки осветления</w:t>
            </w:r>
          </w:p>
        </w:tc>
        <w:tc>
          <w:tcPr>
            <w:tcW w:w="2921" w:type="dxa"/>
            <w:gridSpan w:val="2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Рубки прочистки</w:t>
            </w:r>
          </w:p>
        </w:tc>
      </w:tr>
      <w:tr w:rsidR="000F182B" w:rsidRPr="000F182B">
        <w:tc>
          <w:tcPr>
            <w:tcW w:w="1369" w:type="dxa"/>
            <w:vMerge/>
          </w:tcPr>
          <w:p w:rsidR="000F182B" w:rsidRPr="000F182B" w:rsidRDefault="000F182B" w:rsidP="000F182B"/>
        </w:tc>
        <w:tc>
          <w:tcPr>
            <w:tcW w:w="1129" w:type="dxa"/>
            <w:vMerge/>
          </w:tcPr>
          <w:p w:rsidR="000F182B" w:rsidRPr="000F182B" w:rsidRDefault="000F182B" w:rsidP="000F182B"/>
        </w:tc>
        <w:tc>
          <w:tcPr>
            <w:tcW w:w="919" w:type="dxa"/>
            <w:vMerge/>
          </w:tcPr>
          <w:p w:rsidR="000F182B" w:rsidRPr="000F182B" w:rsidRDefault="000F182B" w:rsidP="000F182B"/>
        </w:tc>
        <w:tc>
          <w:tcPr>
            <w:tcW w:w="150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минимальная сомкнутость крон до ухода</w:t>
            </w:r>
          </w:p>
        </w:tc>
        <w:tc>
          <w:tcPr>
            <w:tcW w:w="1191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интенсивность рубки, % по запасу</w:t>
            </w:r>
          </w:p>
        </w:tc>
        <w:tc>
          <w:tcPr>
            <w:tcW w:w="150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минимальная сомкнутость крон до ухода</w:t>
            </w:r>
          </w:p>
        </w:tc>
        <w:tc>
          <w:tcPr>
            <w:tcW w:w="1417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интенсивность рубки, % по запасу</w:t>
            </w:r>
          </w:p>
        </w:tc>
      </w:tr>
      <w:tr w:rsidR="000F182B" w:rsidRPr="000F182B">
        <w:tc>
          <w:tcPr>
            <w:tcW w:w="1369" w:type="dxa"/>
            <w:vMerge/>
          </w:tcPr>
          <w:p w:rsidR="000F182B" w:rsidRPr="000F182B" w:rsidRDefault="000F182B" w:rsidP="000F182B"/>
        </w:tc>
        <w:tc>
          <w:tcPr>
            <w:tcW w:w="1129" w:type="dxa"/>
            <w:vMerge/>
          </w:tcPr>
          <w:p w:rsidR="000F182B" w:rsidRPr="000F182B" w:rsidRDefault="000F182B" w:rsidP="000F182B"/>
        </w:tc>
        <w:tc>
          <w:tcPr>
            <w:tcW w:w="919" w:type="dxa"/>
            <w:vMerge/>
          </w:tcPr>
          <w:p w:rsidR="000F182B" w:rsidRPr="000F182B" w:rsidRDefault="000F182B" w:rsidP="000F182B"/>
        </w:tc>
        <w:tc>
          <w:tcPr>
            <w:tcW w:w="150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после ухода</w:t>
            </w:r>
          </w:p>
        </w:tc>
        <w:tc>
          <w:tcPr>
            <w:tcW w:w="1191" w:type="dxa"/>
            <w:vMerge/>
          </w:tcPr>
          <w:p w:rsidR="000F182B" w:rsidRPr="000F182B" w:rsidRDefault="000F182B" w:rsidP="000F182B"/>
        </w:tc>
        <w:tc>
          <w:tcPr>
            <w:tcW w:w="150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после ухода</w:t>
            </w:r>
          </w:p>
        </w:tc>
        <w:tc>
          <w:tcPr>
            <w:tcW w:w="1417" w:type="dxa"/>
            <w:vMerge/>
          </w:tcPr>
          <w:p w:rsidR="000F182B" w:rsidRPr="000F182B" w:rsidRDefault="000F182B" w:rsidP="000F182B"/>
        </w:tc>
      </w:tr>
      <w:tr w:rsidR="000F182B" w:rsidRPr="000F182B">
        <w:tc>
          <w:tcPr>
            <w:tcW w:w="1369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Осиновые с примесью березы</w:t>
            </w:r>
          </w:p>
        </w:tc>
        <w:tc>
          <w:tcPr>
            <w:tcW w:w="1129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Травяная (</w:t>
            </w:r>
            <w:proofErr w:type="spellStart"/>
            <w:r w:rsidRPr="000F182B">
              <w:t>Ia</w:t>
            </w:r>
            <w:proofErr w:type="spellEnd"/>
            <w:r w:rsidRPr="000F182B">
              <w:t xml:space="preserve"> - II)</w:t>
            </w:r>
          </w:p>
        </w:tc>
        <w:tc>
          <w:tcPr>
            <w:tcW w:w="919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15 - 20</w:t>
            </w:r>
          </w:p>
        </w:tc>
        <w:tc>
          <w:tcPr>
            <w:tcW w:w="150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19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-</w:t>
            </w:r>
          </w:p>
        </w:tc>
        <w:tc>
          <w:tcPr>
            <w:tcW w:w="150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0,9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0,7</w:t>
            </w:r>
          </w:p>
        </w:tc>
        <w:tc>
          <w:tcPr>
            <w:tcW w:w="141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20 - 30</w:t>
            </w:r>
          </w:p>
        </w:tc>
      </w:tr>
      <w:tr w:rsidR="000F182B" w:rsidRPr="000F182B">
        <w:tc>
          <w:tcPr>
            <w:tcW w:w="1369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 xml:space="preserve">Осиновые с примесью березы и </w:t>
            </w:r>
            <w:proofErr w:type="gramStart"/>
            <w:r w:rsidRPr="000F182B">
              <w:t>хвойных</w:t>
            </w:r>
            <w:proofErr w:type="gramEnd"/>
            <w:r w:rsidRPr="000F182B">
              <w:t xml:space="preserve"> менее 0,1 единицы</w:t>
            </w:r>
          </w:p>
        </w:tc>
        <w:tc>
          <w:tcPr>
            <w:tcW w:w="1129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Травяная (I - III)</w:t>
            </w:r>
          </w:p>
        </w:tc>
        <w:tc>
          <w:tcPr>
            <w:tcW w:w="919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6 - 10</w:t>
            </w:r>
          </w:p>
        </w:tc>
        <w:tc>
          <w:tcPr>
            <w:tcW w:w="150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0,9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0,6</w:t>
            </w:r>
          </w:p>
        </w:tc>
        <w:tc>
          <w:tcPr>
            <w:tcW w:w="119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30 - 40</w:t>
            </w:r>
          </w:p>
        </w:tc>
        <w:tc>
          <w:tcPr>
            <w:tcW w:w="150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0,9</w:t>
            </w:r>
          </w:p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0,5</w:t>
            </w:r>
          </w:p>
        </w:tc>
        <w:tc>
          <w:tcPr>
            <w:tcW w:w="141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35 - 45</w:t>
            </w:r>
          </w:p>
        </w:tc>
      </w:tr>
    </w:tbl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Лесовосстановление осуществляется естественным, искусственным или комбинированным способом в целях восстановления вырубленных, погибших, поврежденных лесов, а также сохранения полезных функций лесов, их биологического разнообразия.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Естественное восстановление лесов осуществляется вследствие как природных процессов, так и мер содействия лесовосстановлению.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Искусственное восстановление лесов осуществляется путем создания лесных культур: посадки сеянцев, саженцев, в том числе с закрытой корневой системой, черенков или посева семян лесных растений, в том числе при реконструкции малоценных лесных насаждений.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Комбинированное восстановление лесов осуществляется за счет сочетания естественного и искусственного лесовосстановления.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Лесовосстановительные мероприятия на каждом лесном участке, предназначенном для проведения лесовосстановления, осуществляются в соответствии с проектом лесовосстановления.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Для выращивания посадочного материала и создания лесных культур используются районированные семена лесных насаждений, соответствующие требованиям, установленным в соответствии с Федеральным </w:t>
      </w:r>
      <w:hyperlink r:id="rId191" w:history="1">
        <w:r w:rsidRPr="000F182B">
          <w:t>законом</w:t>
        </w:r>
      </w:hyperlink>
      <w:r w:rsidRPr="000F182B">
        <w:t xml:space="preserve"> от 17.12.1997 N 149-ФЗ "О семеноводстве".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4"/>
      </w:pPr>
      <w:bookmarkStart w:id="38" w:name="P11545"/>
      <w:bookmarkEnd w:id="38"/>
      <w:r w:rsidRPr="000F182B">
        <w:t>Критерии и требования к посадочному материалу</w:t>
      </w:r>
    </w:p>
    <w:p w:rsidR="000F182B" w:rsidRPr="000F182B" w:rsidRDefault="000F182B" w:rsidP="000F182B">
      <w:pPr>
        <w:pStyle w:val="ConsPlusTitle"/>
        <w:jc w:val="center"/>
      </w:pPr>
      <w:r w:rsidRPr="000F182B">
        <w:t>лесных древесных пород и молоднякам, площади</w:t>
      </w:r>
    </w:p>
    <w:p w:rsidR="000F182B" w:rsidRPr="000F182B" w:rsidRDefault="000F182B" w:rsidP="000F182B">
      <w:pPr>
        <w:pStyle w:val="ConsPlusTitle"/>
        <w:jc w:val="center"/>
      </w:pPr>
      <w:proofErr w:type="gramStart"/>
      <w:r w:rsidRPr="000F182B">
        <w:lastRenderedPageBreak/>
        <w:t>которых</w:t>
      </w:r>
      <w:proofErr w:type="gramEnd"/>
      <w:r w:rsidRPr="000F182B">
        <w:t xml:space="preserve"> подлежат отнесению к землям,</w:t>
      </w:r>
    </w:p>
    <w:p w:rsidR="000F182B" w:rsidRPr="000F182B" w:rsidRDefault="000F182B" w:rsidP="000F182B">
      <w:pPr>
        <w:pStyle w:val="ConsPlusTitle"/>
        <w:jc w:val="center"/>
      </w:pPr>
      <w:r w:rsidRPr="000F182B">
        <w:t xml:space="preserve">на </w:t>
      </w:r>
      <w:proofErr w:type="gramStart"/>
      <w:r w:rsidRPr="000F182B">
        <w:t>которых</w:t>
      </w:r>
      <w:proofErr w:type="gramEnd"/>
      <w:r w:rsidRPr="000F182B">
        <w:t xml:space="preserve"> расположены леса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jc w:val="right"/>
      </w:pPr>
      <w:r w:rsidRPr="000F182B">
        <w:t>Таблица 91</w:t>
      </w:r>
    </w:p>
    <w:p w:rsidR="000F182B" w:rsidRPr="000F182B" w:rsidRDefault="000F182B" w:rsidP="000F18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889"/>
        <w:gridCol w:w="1084"/>
        <w:gridCol w:w="1039"/>
        <w:gridCol w:w="1304"/>
        <w:gridCol w:w="1417"/>
        <w:gridCol w:w="1279"/>
        <w:gridCol w:w="1024"/>
      </w:tblGrid>
      <w:tr w:rsidR="000F182B" w:rsidRPr="000F182B">
        <w:tc>
          <w:tcPr>
            <w:tcW w:w="1020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Древесные породы</w:t>
            </w:r>
          </w:p>
        </w:tc>
        <w:tc>
          <w:tcPr>
            <w:tcW w:w="3012" w:type="dxa"/>
            <w:gridSpan w:val="3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Требования к посадочному материалу</w:t>
            </w:r>
          </w:p>
        </w:tc>
        <w:tc>
          <w:tcPr>
            <w:tcW w:w="5024" w:type="dxa"/>
            <w:gridSpan w:val="4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Критерии и требования к молоднякам, площади которых подлежат отнесению к землям, на которых расположены леса</w:t>
            </w:r>
          </w:p>
        </w:tc>
      </w:tr>
      <w:tr w:rsidR="000F182B" w:rsidRPr="000F182B">
        <w:tc>
          <w:tcPr>
            <w:tcW w:w="1020" w:type="dxa"/>
            <w:vMerge/>
          </w:tcPr>
          <w:p w:rsidR="000F182B" w:rsidRPr="000F182B" w:rsidRDefault="000F182B" w:rsidP="000F182B"/>
        </w:tc>
        <w:tc>
          <w:tcPr>
            <w:tcW w:w="889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возраст не менее, лет</w:t>
            </w:r>
          </w:p>
        </w:tc>
        <w:tc>
          <w:tcPr>
            <w:tcW w:w="108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 xml:space="preserve">диаметр стволика у корневой шейки не менее, </w:t>
            </w:r>
            <w:proofErr w:type="gramStart"/>
            <w:r w:rsidRPr="000F182B">
              <w:t>мм</w:t>
            </w:r>
            <w:proofErr w:type="gramEnd"/>
          </w:p>
        </w:tc>
        <w:tc>
          <w:tcPr>
            <w:tcW w:w="1039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 xml:space="preserve">высота стволика не менее, </w:t>
            </w:r>
            <w:proofErr w:type="gramStart"/>
            <w:r w:rsidRPr="000F182B">
              <w:t>см</w:t>
            </w:r>
            <w:proofErr w:type="gramEnd"/>
          </w:p>
        </w:tc>
        <w:tc>
          <w:tcPr>
            <w:tcW w:w="130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группа типов леса или типов лесорастительных условий</w:t>
            </w:r>
          </w:p>
        </w:tc>
        <w:tc>
          <w:tcPr>
            <w:tcW w:w="141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возраст (к молоднякам, созданным искусственным или комбинированным способом) не менее, лет</w:t>
            </w:r>
          </w:p>
        </w:tc>
        <w:tc>
          <w:tcPr>
            <w:tcW w:w="1279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количество деревьев главных пород не менее, тыс. шт. на 1 га</w:t>
            </w:r>
          </w:p>
        </w:tc>
        <w:tc>
          <w:tcPr>
            <w:tcW w:w="102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 xml:space="preserve">средняя высота деревьев главных пород не менее, </w:t>
            </w:r>
            <w:proofErr w:type="gramStart"/>
            <w:r w:rsidRPr="000F182B">
              <w:t>м</w:t>
            </w:r>
            <w:proofErr w:type="gramEnd"/>
          </w:p>
        </w:tc>
      </w:tr>
      <w:tr w:rsidR="000F182B" w:rsidRPr="000F182B">
        <w:tc>
          <w:tcPr>
            <w:tcW w:w="9056" w:type="dxa"/>
            <w:gridSpan w:val="8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 xml:space="preserve">Западно-Сибирский </w:t>
            </w:r>
            <w:proofErr w:type="spellStart"/>
            <w:r w:rsidRPr="000F182B">
              <w:t>южнотаежный</w:t>
            </w:r>
            <w:proofErr w:type="spellEnd"/>
            <w:r w:rsidRPr="000F182B">
              <w:t xml:space="preserve"> равнинный район</w:t>
            </w:r>
          </w:p>
        </w:tc>
      </w:tr>
      <w:tr w:rsidR="000F182B" w:rsidRPr="000F182B">
        <w:tc>
          <w:tcPr>
            <w:tcW w:w="1020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Ель сибирская, пихта сибирская</w:t>
            </w:r>
          </w:p>
        </w:tc>
        <w:tc>
          <w:tcPr>
            <w:tcW w:w="889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3 - 4</w:t>
            </w:r>
          </w:p>
        </w:tc>
        <w:tc>
          <w:tcPr>
            <w:tcW w:w="1084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2,0</w:t>
            </w:r>
          </w:p>
        </w:tc>
        <w:tc>
          <w:tcPr>
            <w:tcW w:w="1039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</w:t>
            </w:r>
          </w:p>
        </w:tc>
        <w:tc>
          <w:tcPr>
            <w:tcW w:w="130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Мшистая, травяная, сложная</w:t>
            </w:r>
          </w:p>
        </w:tc>
        <w:tc>
          <w:tcPr>
            <w:tcW w:w="141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</w:t>
            </w:r>
          </w:p>
        </w:tc>
        <w:tc>
          <w:tcPr>
            <w:tcW w:w="1279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2,0</w:t>
            </w:r>
          </w:p>
        </w:tc>
        <w:tc>
          <w:tcPr>
            <w:tcW w:w="102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0,8</w:t>
            </w:r>
          </w:p>
        </w:tc>
      </w:tr>
      <w:tr w:rsidR="000F182B" w:rsidRPr="000F182B">
        <w:tc>
          <w:tcPr>
            <w:tcW w:w="1020" w:type="dxa"/>
            <w:vMerge/>
          </w:tcPr>
          <w:p w:rsidR="000F182B" w:rsidRPr="000F182B" w:rsidRDefault="000F182B" w:rsidP="000F182B"/>
        </w:tc>
        <w:tc>
          <w:tcPr>
            <w:tcW w:w="889" w:type="dxa"/>
            <w:vMerge/>
          </w:tcPr>
          <w:p w:rsidR="000F182B" w:rsidRPr="000F182B" w:rsidRDefault="000F182B" w:rsidP="000F182B"/>
        </w:tc>
        <w:tc>
          <w:tcPr>
            <w:tcW w:w="1084" w:type="dxa"/>
            <w:vMerge/>
          </w:tcPr>
          <w:p w:rsidR="000F182B" w:rsidRPr="000F182B" w:rsidRDefault="000F182B" w:rsidP="000F182B"/>
        </w:tc>
        <w:tc>
          <w:tcPr>
            <w:tcW w:w="1039" w:type="dxa"/>
            <w:vMerge/>
          </w:tcPr>
          <w:p w:rsidR="000F182B" w:rsidRPr="000F182B" w:rsidRDefault="000F182B" w:rsidP="000F182B"/>
        </w:tc>
        <w:tc>
          <w:tcPr>
            <w:tcW w:w="130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 xml:space="preserve">Черничная, </w:t>
            </w:r>
            <w:proofErr w:type="spellStart"/>
            <w:r w:rsidRPr="000F182B">
              <w:t>долгомошная</w:t>
            </w:r>
            <w:proofErr w:type="spellEnd"/>
          </w:p>
        </w:tc>
        <w:tc>
          <w:tcPr>
            <w:tcW w:w="141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9</w:t>
            </w:r>
          </w:p>
        </w:tc>
        <w:tc>
          <w:tcPr>
            <w:tcW w:w="1279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1,5</w:t>
            </w:r>
          </w:p>
        </w:tc>
        <w:tc>
          <w:tcPr>
            <w:tcW w:w="102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0,7</w:t>
            </w:r>
          </w:p>
        </w:tc>
      </w:tr>
      <w:tr w:rsidR="000F182B" w:rsidRPr="000F182B">
        <w:tc>
          <w:tcPr>
            <w:tcW w:w="1020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Лиственница сибирская</w:t>
            </w:r>
          </w:p>
        </w:tc>
        <w:tc>
          <w:tcPr>
            <w:tcW w:w="889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2 - 3</w:t>
            </w:r>
          </w:p>
        </w:tc>
        <w:tc>
          <w:tcPr>
            <w:tcW w:w="108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2,5</w:t>
            </w:r>
          </w:p>
        </w:tc>
        <w:tc>
          <w:tcPr>
            <w:tcW w:w="1039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15</w:t>
            </w:r>
          </w:p>
        </w:tc>
        <w:tc>
          <w:tcPr>
            <w:tcW w:w="130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Мшистая, травяная, сложная</w:t>
            </w:r>
          </w:p>
        </w:tc>
        <w:tc>
          <w:tcPr>
            <w:tcW w:w="141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6</w:t>
            </w:r>
          </w:p>
        </w:tc>
        <w:tc>
          <w:tcPr>
            <w:tcW w:w="1279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1,8</w:t>
            </w:r>
          </w:p>
        </w:tc>
        <w:tc>
          <w:tcPr>
            <w:tcW w:w="102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1,3</w:t>
            </w:r>
          </w:p>
        </w:tc>
      </w:tr>
      <w:tr w:rsidR="000F182B" w:rsidRPr="000F182B">
        <w:tc>
          <w:tcPr>
            <w:tcW w:w="1020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Сосна кедровая сибирская</w:t>
            </w:r>
          </w:p>
        </w:tc>
        <w:tc>
          <w:tcPr>
            <w:tcW w:w="889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3 - 4</w:t>
            </w:r>
          </w:p>
        </w:tc>
        <w:tc>
          <w:tcPr>
            <w:tcW w:w="1084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3,0</w:t>
            </w:r>
          </w:p>
        </w:tc>
        <w:tc>
          <w:tcPr>
            <w:tcW w:w="1039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</w:t>
            </w:r>
          </w:p>
        </w:tc>
        <w:tc>
          <w:tcPr>
            <w:tcW w:w="130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Мшистая, травяная, сложная</w:t>
            </w:r>
          </w:p>
        </w:tc>
        <w:tc>
          <w:tcPr>
            <w:tcW w:w="141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</w:t>
            </w:r>
          </w:p>
        </w:tc>
        <w:tc>
          <w:tcPr>
            <w:tcW w:w="1279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1,7</w:t>
            </w:r>
          </w:p>
        </w:tc>
        <w:tc>
          <w:tcPr>
            <w:tcW w:w="102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0,8</w:t>
            </w:r>
          </w:p>
        </w:tc>
      </w:tr>
      <w:tr w:rsidR="000F182B" w:rsidRPr="000F182B">
        <w:tc>
          <w:tcPr>
            <w:tcW w:w="1020" w:type="dxa"/>
            <w:vMerge/>
          </w:tcPr>
          <w:p w:rsidR="000F182B" w:rsidRPr="000F182B" w:rsidRDefault="000F182B" w:rsidP="000F182B"/>
        </w:tc>
        <w:tc>
          <w:tcPr>
            <w:tcW w:w="889" w:type="dxa"/>
            <w:vMerge/>
          </w:tcPr>
          <w:p w:rsidR="000F182B" w:rsidRPr="000F182B" w:rsidRDefault="000F182B" w:rsidP="000F182B"/>
        </w:tc>
        <w:tc>
          <w:tcPr>
            <w:tcW w:w="1084" w:type="dxa"/>
            <w:vMerge/>
          </w:tcPr>
          <w:p w:rsidR="000F182B" w:rsidRPr="000F182B" w:rsidRDefault="000F182B" w:rsidP="000F182B"/>
        </w:tc>
        <w:tc>
          <w:tcPr>
            <w:tcW w:w="1039" w:type="dxa"/>
            <w:vMerge/>
          </w:tcPr>
          <w:p w:rsidR="000F182B" w:rsidRPr="000F182B" w:rsidRDefault="000F182B" w:rsidP="000F182B"/>
        </w:tc>
        <w:tc>
          <w:tcPr>
            <w:tcW w:w="130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Черничная</w:t>
            </w:r>
          </w:p>
        </w:tc>
        <w:tc>
          <w:tcPr>
            <w:tcW w:w="141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10</w:t>
            </w:r>
          </w:p>
        </w:tc>
        <w:tc>
          <w:tcPr>
            <w:tcW w:w="1279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1,5</w:t>
            </w:r>
          </w:p>
        </w:tc>
        <w:tc>
          <w:tcPr>
            <w:tcW w:w="102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0,7</w:t>
            </w:r>
          </w:p>
        </w:tc>
      </w:tr>
      <w:tr w:rsidR="000F182B" w:rsidRPr="000F182B">
        <w:tc>
          <w:tcPr>
            <w:tcW w:w="1020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Сосна обыкновенная</w:t>
            </w:r>
          </w:p>
        </w:tc>
        <w:tc>
          <w:tcPr>
            <w:tcW w:w="889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2 - 3</w:t>
            </w:r>
          </w:p>
        </w:tc>
        <w:tc>
          <w:tcPr>
            <w:tcW w:w="1084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2,5</w:t>
            </w:r>
          </w:p>
        </w:tc>
        <w:tc>
          <w:tcPr>
            <w:tcW w:w="1039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12</w:t>
            </w:r>
          </w:p>
        </w:tc>
        <w:tc>
          <w:tcPr>
            <w:tcW w:w="130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Лишайниковая</w:t>
            </w:r>
          </w:p>
        </w:tc>
        <w:tc>
          <w:tcPr>
            <w:tcW w:w="141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</w:t>
            </w:r>
          </w:p>
        </w:tc>
        <w:tc>
          <w:tcPr>
            <w:tcW w:w="1279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2,2</w:t>
            </w:r>
          </w:p>
        </w:tc>
        <w:tc>
          <w:tcPr>
            <w:tcW w:w="102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0,9</w:t>
            </w:r>
          </w:p>
        </w:tc>
      </w:tr>
      <w:tr w:rsidR="000F182B" w:rsidRPr="000F182B">
        <w:tc>
          <w:tcPr>
            <w:tcW w:w="1020" w:type="dxa"/>
            <w:vMerge/>
          </w:tcPr>
          <w:p w:rsidR="000F182B" w:rsidRPr="000F182B" w:rsidRDefault="000F182B" w:rsidP="000F182B"/>
        </w:tc>
        <w:tc>
          <w:tcPr>
            <w:tcW w:w="889" w:type="dxa"/>
            <w:vMerge/>
          </w:tcPr>
          <w:p w:rsidR="000F182B" w:rsidRPr="000F182B" w:rsidRDefault="000F182B" w:rsidP="000F182B"/>
        </w:tc>
        <w:tc>
          <w:tcPr>
            <w:tcW w:w="1084" w:type="dxa"/>
            <w:vMerge/>
          </w:tcPr>
          <w:p w:rsidR="000F182B" w:rsidRPr="000F182B" w:rsidRDefault="000F182B" w:rsidP="000F182B"/>
        </w:tc>
        <w:tc>
          <w:tcPr>
            <w:tcW w:w="1039" w:type="dxa"/>
            <w:vMerge/>
          </w:tcPr>
          <w:p w:rsidR="000F182B" w:rsidRPr="000F182B" w:rsidRDefault="000F182B" w:rsidP="000F182B"/>
        </w:tc>
        <w:tc>
          <w:tcPr>
            <w:tcW w:w="130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Брусничная, мшистая, травяная, сложная</w:t>
            </w:r>
          </w:p>
        </w:tc>
        <w:tc>
          <w:tcPr>
            <w:tcW w:w="1417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8</w:t>
            </w:r>
          </w:p>
        </w:tc>
        <w:tc>
          <w:tcPr>
            <w:tcW w:w="1279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2,0</w:t>
            </w:r>
          </w:p>
        </w:tc>
        <w:tc>
          <w:tcPr>
            <w:tcW w:w="102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1,2</w:t>
            </w:r>
          </w:p>
        </w:tc>
      </w:tr>
    </w:tbl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4"/>
      </w:pPr>
      <w:r w:rsidRPr="000F182B">
        <w:t>Способы лесовосстановления в зависимости</w:t>
      </w:r>
    </w:p>
    <w:p w:rsidR="000F182B" w:rsidRPr="000F182B" w:rsidRDefault="000F182B" w:rsidP="000F182B">
      <w:pPr>
        <w:pStyle w:val="ConsPlusTitle"/>
        <w:jc w:val="center"/>
      </w:pPr>
      <w:r w:rsidRPr="000F182B">
        <w:t>от количества жизнеспособного подроста</w:t>
      </w:r>
    </w:p>
    <w:p w:rsidR="000F182B" w:rsidRPr="000F182B" w:rsidRDefault="000F182B" w:rsidP="000F182B">
      <w:pPr>
        <w:pStyle w:val="ConsPlusTitle"/>
        <w:jc w:val="center"/>
      </w:pPr>
      <w:r w:rsidRPr="000F182B">
        <w:t>и молодняка главных лесных древесных пород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jc w:val="right"/>
      </w:pPr>
      <w:r w:rsidRPr="000F182B">
        <w:t>Таблица 92</w:t>
      </w:r>
    </w:p>
    <w:p w:rsidR="000F182B" w:rsidRPr="000F182B" w:rsidRDefault="000F182B" w:rsidP="000F18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191"/>
        <w:gridCol w:w="1191"/>
        <w:gridCol w:w="3124"/>
        <w:gridCol w:w="1924"/>
      </w:tblGrid>
      <w:tr w:rsidR="000F182B" w:rsidRPr="000F182B">
        <w:tc>
          <w:tcPr>
            <w:tcW w:w="2778" w:type="dxa"/>
            <w:gridSpan w:val="2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lastRenderedPageBreak/>
              <w:t>Способы лесовосстановления</w:t>
            </w:r>
          </w:p>
        </w:tc>
        <w:tc>
          <w:tcPr>
            <w:tcW w:w="1191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Древесные породы</w:t>
            </w:r>
          </w:p>
        </w:tc>
        <w:tc>
          <w:tcPr>
            <w:tcW w:w="312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Группы типов леса, типы лесорастительных условий</w:t>
            </w:r>
          </w:p>
        </w:tc>
        <w:tc>
          <w:tcPr>
            <w:tcW w:w="192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Количество жизнеспособного подроста и молодняка, тыс. штук на 1 га</w:t>
            </w:r>
          </w:p>
        </w:tc>
      </w:tr>
      <w:tr w:rsidR="000F182B" w:rsidRPr="000F182B">
        <w:tc>
          <w:tcPr>
            <w:tcW w:w="9017" w:type="dxa"/>
            <w:gridSpan w:val="5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 xml:space="preserve">Западно-Сибирский </w:t>
            </w:r>
            <w:proofErr w:type="spellStart"/>
            <w:r w:rsidRPr="000F182B">
              <w:t>южнотаежный</w:t>
            </w:r>
            <w:proofErr w:type="spellEnd"/>
            <w:r w:rsidRPr="000F182B">
              <w:t xml:space="preserve"> равнинный район</w:t>
            </w:r>
          </w:p>
        </w:tc>
      </w:tr>
      <w:tr w:rsidR="000F182B" w:rsidRPr="000F182B">
        <w:tc>
          <w:tcPr>
            <w:tcW w:w="1587" w:type="dxa"/>
            <w:vMerge w:val="restart"/>
          </w:tcPr>
          <w:p w:rsidR="000F182B" w:rsidRPr="000F182B" w:rsidRDefault="000F182B" w:rsidP="000F182B">
            <w:pPr>
              <w:pStyle w:val="ConsPlusNormal"/>
            </w:pPr>
            <w:r w:rsidRPr="000F182B">
              <w:t>Естественное лесовосстановление</w:t>
            </w:r>
          </w:p>
        </w:tc>
        <w:tc>
          <w:tcPr>
            <w:tcW w:w="1191" w:type="dxa"/>
            <w:vMerge w:val="restart"/>
          </w:tcPr>
          <w:p w:rsidR="000F182B" w:rsidRPr="000F182B" w:rsidRDefault="000F182B" w:rsidP="000F182B">
            <w:pPr>
              <w:pStyle w:val="ConsPlusNormal"/>
            </w:pPr>
            <w:r w:rsidRPr="000F182B">
              <w:t>путем мероприятий по сохранению подроста, ухода за подростом</w:t>
            </w:r>
          </w:p>
        </w:tc>
        <w:tc>
          <w:tcPr>
            <w:tcW w:w="1191" w:type="dxa"/>
            <w:vMerge w:val="restart"/>
          </w:tcPr>
          <w:p w:rsidR="000F182B" w:rsidRPr="000F182B" w:rsidRDefault="000F182B" w:rsidP="000F182B">
            <w:pPr>
              <w:pStyle w:val="ConsPlusNormal"/>
            </w:pPr>
            <w:r w:rsidRPr="000F182B">
              <w:t>Сосна, лиственница</w:t>
            </w:r>
          </w:p>
        </w:tc>
        <w:tc>
          <w:tcPr>
            <w:tcW w:w="312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Нагорная и лишайниковая</w:t>
            </w:r>
          </w:p>
        </w:tc>
        <w:tc>
          <w:tcPr>
            <w:tcW w:w="192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Более 2,5</w:t>
            </w:r>
          </w:p>
        </w:tc>
      </w:tr>
      <w:tr w:rsidR="000F182B" w:rsidRPr="000F182B">
        <w:tc>
          <w:tcPr>
            <w:tcW w:w="1587" w:type="dxa"/>
            <w:vMerge/>
          </w:tcPr>
          <w:p w:rsidR="000F182B" w:rsidRPr="000F182B" w:rsidRDefault="000F182B" w:rsidP="000F182B"/>
        </w:tc>
        <w:tc>
          <w:tcPr>
            <w:tcW w:w="1191" w:type="dxa"/>
            <w:vMerge/>
          </w:tcPr>
          <w:p w:rsidR="000F182B" w:rsidRPr="000F182B" w:rsidRDefault="000F182B" w:rsidP="000F182B"/>
        </w:tc>
        <w:tc>
          <w:tcPr>
            <w:tcW w:w="1191" w:type="dxa"/>
            <w:vMerge/>
          </w:tcPr>
          <w:p w:rsidR="000F182B" w:rsidRPr="000F182B" w:rsidRDefault="000F182B" w:rsidP="000F182B"/>
        </w:tc>
        <w:tc>
          <w:tcPr>
            <w:tcW w:w="3124" w:type="dxa"/>
          </w:tcPr>
          <w:p w:rsidR="000F182B" w:rsidRPr="000F182B" w:rsidRDefault="000F182B" w:rsidP="000F182B">
            <w:pPr>
              <w:pStyle w:val="ConsPlusNormal"/>
            </w:pPr>
            <w:proofErr w:type="spellStart"/>
            <w:r w:rsidRPr="000F182B">
              <w:t>Зеленомошниковая</w:t>
            </w:r>
            <w:proofErr w:type="spellEnd"/>
          </w:p>
        </w:tc>
        <w:tc>
          <w:tcPr>
            <w:tcW w:w="192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Более 4</w:t>
            </w:r>
          </w:p>
        </w:tc>
      </w:tr>
      <w:tr w:rsidR="000F182B" w:rsidRPr="000F182B">
        <w:tc>
          <w:tcPr>
            <w:tcW w:w="1587" w:type="dxa"/>
            <w:vMerge/>
          </w:tcPr>
          <w:p w:rsidR="000F182B" w:rsidRPr="000F182B" w:rsidRDefault="000F182B" w:rsidP="000F182B"/>
        </w:tc>
        <w:tc>
          <w:tcPr>
            <w:tcW w:w="1191" w:type="dxa"/>
            <w:vMerge/>
          </w:tcPr>
          <w:p w:rsidR="000F182B" w:rsidRPr="000F182B" w:rsidRDefault="000F182B" w:rsidP="000F182B"/>
        </w:tc>
        <w:tc>
          <w:tcPr>
            <w:tcW w:w="1191" w:type="dxa"/>
            <w:vMerge/>
          </w:tcPr>
          <w:p w:rsidR="000F182B" w:rsidRPr="000F182B" w:rsidRDefault="000F182B" w:rsidP="000F182B"/>
        </w:tc>
        <w:tc>
          <w:tcPr>
            <w:tcW w:w="312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Чернично-</w:t>
            </w:r>
            <w:proofErr w:type="spellStart"/>
            <w:r w:rsidRPr="000F182B">
              <w:t>долгомошниковая</w:t>
            </w:r>
            <w:proofErr w:type="spellEnd"/>
          </w:p>
        </w:tc>
        <w:tc>
          <w:tcPr>
            <w:tcW w:w="192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Более 3,5</w:t>
            </w:r>
          </w:p>
        </w:tc>
      </w:tr>
      <w:tr w:rsidR="000F182B" w:rsidRPr="000F182B">
        <w:tc>
          <w:tcPr>
            <w:tcW w:w="1587" w:type="dxa"/>
            <w:vMerge/>
          </w:tcPr>
          <w:p w:rsidR="000F182B" w:rsidRPr="000F182B" w:rsidRDefault="000F182B" w:rsidP="000F182B"/>
        </w:tc>
        <w:tc>
          <w:tcPr>
            <w:tcW w:w="1191" w:type="dxa"/>
            <w:vMerge/>
          </w:tcPr>
          <w:p w:rsidR="000F182B" w:rsidRPr="000F182B" w:rsidRDefault="000F182B" w:rsidP="000F182B"/>
        </w:tc>
        <w:tc>
          <w:tcPr>
            <w:tcW w:w="1191" w:type="dxa"/>
            <w:vMerge w:val="restart"/>
          </w:tcPr>
          <w:p w:rsidR="000F182B" w:rsidRPr="000F182B" w:rsidRDefault="000F182B" w:rsidP="000F182B">
            <w:pPr>
              <w:pStyle w:val="ConsPlusNormal"/>
            </w:pPr>
            <w:r w:rsidRPr="000F182B">
              <w:t>Ель, пихта</w:t>
            </w:r>
          </w:p>
        </w:tc>
        <w:tc>
          <w:tcPr>
            <w:tcW w:w="3124" w:type="dxa"/>
          </w:tcPr>
          <w:p w:rsidR="000F182B" w:rsidRPr="000F182B" w:rsidRDefault="000F182B" w:rsidP="000F182B">
            <w:pPr>
              <w:pStyle w:val="ConsPlusNormal"/>
            </w:pPr>
            <w:proofErr w:type="spellStart"/>
            <w:r w:rsidRPr="000F182B">
              <w:t>Зеленомошниковая</w:t>
            </w:r>
            <w:proofErr w:type="spellEnd"/>
            <w:r w:rsidRPr="000F182B">
              <w:t>, чернично-</w:t>
            </w:r>
            <w:proofErr w:type="spellStart"/>
            <w:r w:rsidRPr="000F182B">
              <w:t>долгомошниковая</w:t>
            </w:r>
            <w:proofErr w:type="spellEnd"/>
          </w:p>
        </w:tc>
        <w:tc>
          <w:tcPr>
            <w:tcW w:w="192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Более 2,5</w:t>
            </w:r>
          </w:p>
        </w:tc>
      </w:tr>
      <w:tr w:rsidR="000F182B" w:rsidRPr="000F182B">
        <w:tc>
          <w:tcPr>
            <w:tcW w:w="1587" w:type="dxa"/>
            <w:vMerge/>
          </w:tcPr>
          <w:p w:rsidR="000F182B" w:rsidRPr="000F182B" w:rsidRDefault="000F182B" w:rsidP="000F182B"/>
        </w:tc>
        <w:tc>
          <w:tcPr>
            <w:tcW w:w="1191" w:type="dxa"/>
            <w:vMerge/>
          </w:tcPr>
          <w:p w:rsidR="000F182B" w:rsidRPr="000F182B" w:rsidRDefault="000F182B" w:rsidP="000F182B"/>
        </w:tc>
        <w:tc>
          <w:tcPr>
            <w:tcW w:w="1191" w:type="dxa"/>
            <w:vMerge/>
          </w:tcPr>
          <w:p w:rsidR="000F182B" w:rsidRPr="000F182B" w:rsidRDefault="000F182B" w:rsidP="000F182B"/>
        </w:tc>
        <w:tc>
          <w:tcPr>
            <w:tcW w:w="312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Травяная, травяно-болотная</w:t>
            </w:r>
          </w:p>
        </w:tc>
        <w:tc>
          <w:tcPr>
            <w:tcW w:w="192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Более 2</w:t>
            </w:r>
          </w:p>
        </w:tc>
      </w:tr>
      <w:tr w:rsidR="000F182B" w:rsidRPr="000F182B">
        <w:tc>
          <w:tcPr>
            <w:tcW w:w="1587" w:type="dxa"/>
            <w:vMerge/>
          </w:tcPr>
          <w:p w:rsidR="000F182B" w:rsidRPr="000F182B" w:rsidRDefault="000F182B" w:rsidP="000F182B"/>
        </w:tc>
        <w:tc>
          <w:tcPr>
            <w:tcW w:w="1191" w:type="dxa"/>
            <w:vMerge/>
          </w:tcPr>
          <w:p w:rsidR="000F182B" w:rsidRPr="000F182B" w:rsidRDefault="000F182B" w:rsidP="000F182B"/>
        </w:tc>
        <w:tc>
          <w:tcPr>
            <w:tcW w:w="1191" w:type="dxa"/>
            <w:vMerge w:val="restart"/>
          </w:tcPr>
          <w:p w:rsidR="000F182B" w:rsidRPr="000F182B" w:rsidRDefault="000F182B" w:rsidP="000F182B">
            <w:pPr>
              <w:pStyle w:val="ConsPlusNormal"/>
            </w:pPr>
            <w:r w:rsidRPr="000F182B">
              <w:t>Кедр</w:t>
            </w:r>
          </w:p>
        </w:tc>
        <w:tc>
          <w:tcPr>
            <w:tcW w:w="3124" w:type="dxa"/>
          </w:tcPr>
          <w:p w:rsidR="000F182B" w:rsidRPr="000F182B" w:rsidRDefault="000F182B" w:rsidP="000F182B">
            <w:pPr>
              <w:pStyle w:val="ConsPlusNormal"/>
            </w:pPr>
            <w:proofErr w:type="spellStart"/>
            <w:r w:rsidRPr="000F182B">
              <w:t>Зеленомошниковая</w:t>
            </w:r>
            <w:proofErr w:type="spellEnd"/>
            <w:r w:rsidRPr="000F182B">
              <w:t>, чернично-</w:t>
            </w:r>
            <w:proofErr w:type="spellStart"/>
            <w:r w:rsidRPr="000F182B">
              <w:t>долгомошниковая</w:t>
            </w:r>
            <w:proofErr w:type="spellEnd"/>
          </w:p>
        </w:tc>
        <w:tc>
          <w:tcPr>
            <w:tcW w:w="192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Более 1,5</w:t>
            </w:r>
          </w:p>
        </w:tc>
      </w:tr>
      <w:tr w:rsidR="000F182B" w:rsidRPr="000F182B">
        <w:tc>
          <w:tcPr>
            <w:tcW w:w="1587" w:type="dxa"/>
            <w:vMerge/>
          </w:tcPr>
          <w:p w:rsidR="000F182B" w:rsidRPr="000F182B" w:rsidRDefault="000F182B" w:rsidP="000F182B"/>
        </w:tc>
        <w:tc>
          <w:tcPr>
            <w:tcW w:w="1191" w:type="dxa"/>
            <w:vMerge/>
          </w:tcPr>
          <w:p w:rsidR="000F182B" w:rsidRPr="000F182B" w:rsidRDefault="000F182B" w:rsidP="000F182B"/>
        </w:tc>
        <w:tc>
          <w:tcPr>
            <w:tcW w:w="1191" w:type="dxa"/>
            <w:vMerge/>
          </w:tcPr>
          <w:p w:rsidR="000F182B" w:rsidRPr="000F182B" w:rsidRDefault="000F182B" w:rsidP="000F182B"/>
        </w:tc>
        <w:tc>
          <w:tcPr>
            <w:tcW w:w="312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Травяная, травяно-болотная</w:t>
            </w:r>
          </w:p>
        </w:tc>
        <w:tc>
          <w:tcPr>
            <w:tcW w:w="192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Более 1</w:t>
            </w:r>
          </w:p>
        </w:tc>
      </w:tr>
      <w:tr w:rsidR="000F182B" w:rsidRPr="000F182B">
        <w:tc>
          <w:tcPr>
            <w:tcW w:w="1587" w:type="dxa"/>
            <w:vMerge/>
          </w:tcPr>
          <w:p w:rsidR="000F182B" w:rsidRPr="000F182B" w:rsidRDefault="000F182B" w:rsidP="000F182B"/>
        </w:tc>
        <w:tc>
          <w:tcPr>
            <w:tcW w:w="1191" w:type="dxa"/>
            <w:vMerge/>
          </w:tcPr>
          <w:p w:rsidR="000F182B" w:rsidRPr="000F182B" w:rsidRDefault="000F182B" w:rsidP="000F182B"/>
        </w:tc>
        <w:tc>
          <w:tcPr>
            <w:tcW w:w="1191" w:type="dxa"/>
            <w:vMerge w:val="restart"/>
          </w:tcPr>
          <w:p w:rsidR="000F182B" w:rsidRPr="000F182B" w:rsidRDefault="000F182B" w:rsidP="000F182B">
            <w:pPr>
              <w:pStyle w:val="ConsPlusNormal"/>
            </w:pPr>
            <w:r w:rsidRPr="000F182B">
              <w:t>Береза</w:t>
            </w:r>
          </w:p>
        </w:tc>
        <w:tc>
          <w:tcPr>
            <w:tcW w:w="3124" w:type="dxa"/>
          </w:tcPr>
          <w:p w:rsidR="000F182B" w:rsidRPr="000F182B" w:rsidRDefault="000F182B" w:rsidP="000F182B">
            <w:pPr>
              <w:pStyle w:val="ConsPlusNormal"/>
            </w:pPr>
            <w:proofErr w:type="spellStart"/>
            <w:r w:rsidRPr="000F182B">
              <w:t>Зеленомошниковая</w:t>
            </w:r>
            <w:proofErr w:type="spellEnd"/>
          </w:p>
        </w:tc>
        <w:tc>
          <w:tcPr>
            <w:tcW w:w="192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Более 3</w:t>
            </w:r>
          </w:p>
        </w:tc>
      </w:tr>
      <w:tr w:rsidR="000F182B" w:rsidRPr="000F182B">
        <w:tc>
          <w:tcPr>
            <w:tcW w:w="1587" w:type="dxa"/>
            <w:vMerge/>
          </w:tcPr>
          <w:p w:rsidR="000F182B" w:rsidRPr="000F182B" w:rsidRDefault="000F182B" w:rsidP="000F182B"/>
        </w:tc>
        <w:tc>
          <w:tcPr>
            <w:tcW w:w="1191" w:type="dxa"/>
            <w:vMerge/>
          </w:tcPr>
          <w:p w:rsidR="000F182B" w:rsidRPr="000F182B" w:rsidRDefault="000F182B" w:rsidP="000F182B"/>
        </w:tc>
        <w:tc>
          <w:tcPr>
            <w:tcW w:w="1191" w:type="dxa"/>
            <w:vMerge/>
          </w:tcPr>
          <w:p w:rsidR="000F182B" w:rsidRPr="000F182B" w:rsidRDefault="000F182B" w:rsidP="000F182B"/>
        </w:tc>
        <w:tc>
          <w:tcPr>
            <w:tcW w:w="312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Чернично-</w:t>
            </w:r>
            <w:proofErr w:type="spellStart"/>
            <w:r w:rsidRPr="000F182B">
              <w:t>долгомошниковая</w:t>
            </w:r>
            <w:proofErr w:type="spellEnd"/>
            <w:r w:rsidRPr="000F182B">
              <w:t>, травяно-болотная</w:t>
            </w:r>
          </w:p>
        </w:tc>
        <w:tc>
          <w:tcPr>
            <w:tcW w:w="192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Более 5</w:t>
            </w:r>
          </w:p>
        </w:tc>
      </w:tr>
      <w:tr w:rsidR="000F182B" w:rsidRPr="000F182B">
        <w:tc>
          <w:tcPr>
            <w:tcW w:w="1587" w:type="dxa"/>
            <w:vMerge w:val="restart"/>
          </w:tcPr>
          <w:p w:rsidR="000F182B" w:rsidRPr="000F182B" w:rsidRDefault="000F182B" w:rsidP="000F182B">
            <w:pPr>
              <w:pStyle w:val="ConsPlusNormal"/>
            </w:pPr>
            <w:r w:rsidRPr="000F182B">
              <w:t>Естественное лесовосстановление</w:t>
            </w:r>
          </w:p>
          <w:p w:rsidR="000F182B" w:rsidRPr="000F182B" w:rsidRDefault="000F182B" w:rsidP="000F182B">
            <w:pPr>
              <w:pStyle w:val="ConsPlusNormal"/>
            </w:pPr>
            <w:r w:rsidRPr="000F182B">
              <w:t>Комбинированное лесовосстановление</w:t>
            </w:r>
          </w:p>
        </w:tc>
        <w:tc>
          <w:tcPr>
            <w:tcW w:w="1191" w:type="dxa"/>
            <w:vMerge w:val="restart"/>
          </w:tcPr>
          <w:p w:rsidR="000F182B" w:rsidRPr="000F182B" w:rsidRDefault="000F182B" w:rsidP="000F182B">
            <w:pPr>
              <w:pStyle w:val="ConsPlusNormal"/>
            </w:pPr>
            <w:r w:rsidRPr="000F182B">
              <w:t>путем минерализации почвы</w:t>
            </w:r>
          </w:p>
        </w:tc>
        <w:tc>
          <w:tcPr>
            <w:tcW w:w="1191" w:type="dxa"/>
            <w:vMerge w:val="restart"/>
          </w:tcPr>
          <w:p w:rsidR="000F182B" w:rsidRPr="000F182B" w:rsidRDefault="000F182B" w:rsidP="000F182B">
            <w:pPr>
              <w:pStyle w:val="ConsPlusNormal"/>
            </w:pPr>
            <w:r w:rsidRPr="000F182B">
              <w:t>Сосна, лиственница</w:t>
            </w:r>
          </w:p>
        </w:tc>
        <w:tc>
          <w:tcPr>
            <w:tcW w:w="312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Нагорная и лишайниковая</w:t>
            </w:r>
          </w:p>
        </w:tc>
        <w:tc>
          <w:tcPr>
            <w:tcW w:w="192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1,5 - 2,5</w:t>
            </w:r>
          </w:p>
        </w:tc>
      </w:tr>
      <w:tr w:rsidR="000F182B" w:rsidRPr="000F182B">
        <w:tc>
          <w:tcPr>
            <w:tcW w:w="1587" w:type="dxa"/>
            <w:vMerge/>
          </w:tcPr>
          <w:p w:rsidR="000F182B" w:rsidRPr="000F182B" w:rsidRDefault="000F182B" w:rsidP="000F182B"/>
        </w:tc>
        <w:tc>
          <w:tcPr>
            <w:tcW w:w="1191" w:type="dxa"/>
            <w:vMerge/>
          </w:tcPr>
          <w:p w:rsidR="000F182B" w:rsidRPr="000F182B" w:rsidRDefault="000F182B" w:rsidP="000F182B"/>
        </w:tc>
        <w:tc>
          <w:tcPr>
            <w:tcW w:w="1191" w:type="dxa"/>
            <w:vMerge/>
          </w:tcPr>
          <w:p w:rsidR="000F182B" w:rsidRPr="000F182B" w:rsidRDefault="000F182B" w:rsidP="000F182B"/>
        </w:tc>
        <w:tc>
          <w:tcPr>
            <w:tcW w:w="3124" w:type="dxa"/>
          </w:tcPr>
          <w:p w:rsidR="000F182B" w:rsidRPr="000F182B" w:rsidRDefault="000F182B" w:rsidP="000F182B">
            <w:pPr>
              <w:pStyle w:val="ConsPlusNormal"/>
            </w:pPr>
            <w:proofErr w:type="spellStart"/>
            <w:r w:rsidRPr="000F182B">
              <w:t>Зеленомошниковая</w:t>
            </w:r>
            <w:proofErr w:type="spellEnd"/>
          </w:p>
        </w:tc>
        <w:tc>
          <w:tcPr>
            <w:tcW w:w="192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2 - 4</w:t>
            </w:r>
          </w:p>
        </w:tc>
      </w:tr>
      <w:tr w:rsidR="000F182B" w:rsidRPr="000F182B">
        <w:tc>
          <w:tcPr>
            <w:tcW w:w="1587" w:type="dxa"/>
            <w:vMerge/>
          </w:tcPr>
          <w:p w:rsidR="000F182B" w:rsidRPr="000F182B" w:rsidRDefault="000F182B" w:rsidP="000F182B"/>
        </w:tc>
        <w:tc>
          <w:tcPr>
            <w:tcW w:w="1191" w:type="dxa"/>
            <w:vMerge/>
          </w:tcPr>
          <w:p w:rsidR="000F182B" w:rsidRPr="000F182B" w:rsidRDefault="000F182B" w:rsidP="000F182B"/>
        </w:tc>
        <w:tc>
          <w:tcPr>
            <w:tcW w:w="1191" w:type="dxa"/>
            <w:vMerge/>
          </w:tcPr>
          <w:p w:rsidR="000F182B" w:rsidRPr="000F182B" w:rsidRDefault="000F182B" w:rsidP="000F182B"/>
        </w:tc>
        <w:tc>
          <w:tcPr>
            <w:tcW w:w="312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Чернично-</w:t>
            </w:r>
            <w:proofErr w:type="spellStart"/>
            <w:r w:rsidRPr="000F182B">
              <w:t>долгомошниковая</w:t>
            </w:r>
            <w:proofErr w:type="spellEnd"/>
          </w:p>
        </w:tc>
        <w:tc>
          <w:tcPr>
            <w:tcW w:w="192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1,5 - 2,5</w:t>
            </w:r>
          </w:p>
        </w:tc>
      </w:tr>
      <w:tr w:rsidR="000F182B" w:rsidRPr="000F182B">
        <w:tc>
          <w:tcPr>
            <w:tcW w:w="1587" w:type="dxa"/>
            <w:vMerge/>
          </w:tcPr>
          <w:p w:rsidR="000F182B" w:rsidRPr="000F182B" w:rsidRDefault="000F182B" w:rsidP="000F182B"/>
        </w:tc>
        <w:tc>
          <w:tcPr>
            <w:tcW w:w="1191" w:type="dxa"/>
            <w:vMerge/>
          </w:tcPr>
          <w:p w:rsidR="000F182B" w:rsidRPr="000F182B" w:rsidRDefault="000F182B" w:rsidP="000F182B"/>
        </w:tc>
        <w:tc>
          <w:tcPr>
            <w:tcW w:w="1191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Ель, пихта</w:t>
            </w:r>
          </w:p>
        </w:tc>
        <w:tc>
          <w:tcPr>
            <w:tcW w:w="3124" w:type="dxa"/>
          </w:tcPr>
          <w:p w:rsidR="000F182B" w:rsidRPr="000F182B" w:rsidRDefault="000F182B" w:rsidP="000F182B">
            <w:pPr>
              <w:pStyle w:val="ConsPlusNormal"/>
            </w:pPr>
            <w:proofErr w:type="spellStart"/>
            <w:r w:rsidRPr="000F182B">
              <w:t>Зеленомошниковая</w:t>
            </w:r>
            <w:proofErr w:type="spellEnd"/>
            <w:r w:rsidRPr="000F182B">
              <w:t>, чернично-</w:t>
            </w:r>
            <w:proofErr w:type="spellStart"/>
            <w:r w:rsidRPr="000F182B">
              <w:t>долгомошниковая</w:t>
            </w:r>
            <w:proofErr w:type="spellEnd"/>
          </w:p>
        </w:tc>
        <w:tc>
          <w:tcPr>
            <w:tcW w:w="192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1,5 - 2,5</w:t>
            </w:r>
          </w:p>
        </w:tc>
      </w:tr>
      <w:tr w:rsidR="000F182B" w:rsidRPr="000F182B">
        <w:tc>
          <w:tcPr>
            <w:tcW w:w="1587" w:type="dxa"/>
            <w:vMerge/>
          </w:tcPr>
          <w:p w:rsidR="000F182B" w:rsidRPr="000F182B" w:rsidRDefault="000F182B" w:rsidP="000F182B"/>
        </w:tc>
        <w:tc>
          <w:tcPr>
            <w:tcW w:w="1191" w:type="dxa"/>
            <w:vMerge/>
          </w:tcPr>
          <w:p w:rsidR="000F182B" w:rsidRPr="000F182B" w:rsidRDefault="000F182B" w:rsidP="000F182B"/>
        </w:tc>
        <w:tc>
          <w:tcPr>
            <w:tcW w:w="1191" w:type="dxa"/>
          </w:tcPr>
          <w:p w:rsidR="000F182B" w:rsidRPr="000F182B" w:rsidRDefault="000F182B" w:rsidP="000F182B">
            <w:pPr>
              <w:pStyle w:val="ConsPlusNormal"/>
            </w:pPr>
          </w:p>
        </w:tc>
        <w:tc>
          <w:tcPr>
            <w:tcW w:w="312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Травяная, травяно-болотная</w:t>
            </w:r>
          </w:p>
        </w:tc>
        <w:tc>
          <w:tcPr>
            <w:tcW w:w="192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1 - 2</w:t>
            </w:r>
          </w:p>
        </w:tc>
      </w:tr>
      <w:tr w:rsidR="000F182B" w:rsidRPr="000F182B">
        <w:tc>
          <w:tcPr>
            <w:tcW w:w="1587" w:type="dxa"/>
            <w:vMerge/>
          </w:tcPr>
          <w:p w:rsidR="000F182B" w:rsidRPr="000F182B" w:rsidRDefault="000F182B" w:rsidP="000F182B"/>
        </w:tc>
        <w:tc>
          <w:tcPr>
            <w:tcW w:w="1191" w:type="dxa"/>
            <w:vMerge/>
          </w:tcPr>
          <w:p w:rsidR="000F182B" w:rsidRPr="000F182B" w:rsidRDefault="000F182B" w:rsidP="000F182B"/>
        </w:tc>
        <w:tc>
          <w:tcPr>
            <w:tcW w:w="1191" w:type="dxa"/>
            <w:vMerge w:val="restart"/>
          </w:tcPr>
          <w:p w:rsidR="000F182B" w:rsidRPr="000F182B" w:rsidRDefault="000F182B" w:rsidP="000F182B">
            <w:pPr>
              <w:pStyle w:val="ConsPlusNormal"/>
            </w:pPr>
            <w:r w:rsidRPr="000F182B">
              <w:t>Кедр</w:t>
            </w:r>
          </w:p>
        </w:tc>
        <w:tc>
          <w:tcPr>
            <w:tcW w:w="3124" w:type="dxa"/>
          </w:tcPr>
          <w:p w:rsidR="000F182B" w:rsidRPr="000F182B" w:rsidRDefault="000F182B" w:rsidP="000F182B">
            <w:pPr>
              <w:pStyle w:val="ConsPlusNormal"/>
            </w:pPr>
            <w:proofErr w:type="spellStart"/>
            <w:r w:rsidRPr="000F182B">
              <w:t>Зеленомошниковая</w:t>
            </w:r>
            <w:proofErr w:type="spellEnd"/>
            <w:r w:rsidRPr="000F182B">
              <w:t>, чернично-</w:t>
            </w:r>
            <w:proofErr w:type="spellStart"/>
            <w:r w:rsidRPr="000F182B">
              <w:t>долгомошниковая</w:t>
            </w:r>
            <w:proofErr w:type="spellEnd"/>
          </w:p>
        </w:tc>
        <w:tc>
          <w:tcPr>
            <w:tcW w:w="192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1 - 1,5</w:t>
            </w:r>
          </w:p>
        </w:tc>
      </w:tr>
      <w:tr w:rsidR="000F182B" w:rsidRPr="000F182B">
        <w:tc>
          <w:tcPr>
            <w:tcW w:w="1587" w:type="dxa"/>
            <w:vMerge/>
          </w:tcPr>
          <w:p w:rsidR="000F182B" w:rsidRPr="000F182B" w:rsidRDefault="000F182B" w:rsidP="000F182B"/>
        </w:tc>
        <w:tc>
          <w:tcPr>
            <w:tcW w:w="1191" w:type="dxa"/>
            <w:vMerge/>
          </w:tcPr>
          <w:p w:rsidR="000F182B" w:rsidRPr="000F182B" w:rsidRDefault="000F182B" w:rsidP="000F182B"/>
        </w:tc>
        <w:tc>
          <w:tcPr>
            <w:tcW w:w="1191" w:type="dxa"/>
            <w:vMerge/>
          </w:tcPr>
          <w:p w:rsidR="000F182B" w:rsidRPr="000F182B" w:rsidRDefault="000F182B" w:rsidP="000F182B"/>
        </w:tc>
        <w:tc>
          <w:tcPr>
            <w:tcW w:w="312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Травяная, травяно-болотная</w:t>
            </w:r>
          </w:p>
        </w:tc>
        <w:tc>
          <w:tcPr>
            <w:tcW w:w="192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0,5 - 1</w:t>
            </w:r>
          </w:p>
        </w:tc>
      </w:tr>
      <w:tr w:rsidR="000F182B" w:rsidRPr="000F182B">
        <w:tc>
          <w:tcPr>
            <w:tcW w:w="1587" w:type="dxa"/>
            <w:vMerge/>
          </w:tcPr>
          <w:p w:rsidR="000F182B" w:rsidRPr="000F182B" w:rsidRDefault="000F182B" w:rsidP="000F182B"/>
        </w:tc>
        <w:tc>
          <w:tcPr>
            <w:tcW w:w="1191" w:type="dxa"/>
            <w:vMerge/>
          </w:tcPr>
          <w:p w:rsidR="000F182B" w:rsidRPr="000F182B" w:rsidRDefault="000F182B" w:rsidP="000F182B"/>
        </w:tc>
        <w:tc>
          <w:tcPr>
            <w:tcW w:w="1191" w:type="dxa"/>
            <w:vMerge w:val="restart"/>
          </w:tcPr>
          <w:p w:rsidR="000F182B" w:rsidRPr="000F182B" w:rsidRDefault="000F182B" w:rsidP="000F182B">
            <w:pPr>
              <w:pStyle w:val="ConsPlusNormal"/>
            </w:pPr>
            <w:r w:rsidRPr="000F182B">
              <w:t>Береза</w:t>
            </w:r>
          </w:p>
        </w:tc>
        <w:tc>
          <w:tcPr>
            <w:tcW w:w="3124" w:type="dxa"/>
          </w:tcPr>
          <w:p w:rsidR="000F182B" w:rsidRPr="000F182B" w:rsidRDefault="000F182B" w:rsidP="000F182B">
            <w:pPr>
              <w:pStyle w:val="ConsPlusNormal"/>
            </w:pPr>
            <w:proofErr w:type="spellStart"/>
            <w:r w:rsidRPr="000F182B">
              <w:t>Зеленомошниковая</w:t>
            </w:r>
            <w:proofErr w:type="spellEnd"/>
          </w:p>
        </w:tc>
        <w:tc>
          <w:tcPr>
            <w:tcW w:w="192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1 - 3</w:t>
            </w:r>
          </w:p>
        </w:tc>
      </w:tr>
      <w:tr w:rsidR="000F182B" w:rsidRPr="000F182B">
        <w:tc>
          <w:tcPr>
            <w:tcW w:w="1587" w:type="dxa"/>
            <w:vMerge/>
          </w:tcPr>
          <w:p w:rsidR="000F182B" w:rsidRPr="000F182B" w:rsidRDefault="000F182B" w:rsidP="000F182B"/>
        </w:tc>
        <w:tc>
          <w:tcPr>
            <w:tcW w:w="1191" w:type="dxa"/>
            <w:vMerge/>
          </w:tcPr>
          <w:p w:rsidR="000F182B" w:rsidRPr="000F182B" w:rsidRDefault="000F182B" w:rsidP="000F182B"/>
        </w:tc>
        <w:tc>
          <w:tcPr>
            <w:tcW w:w="1191" w:type="dxa"/>
            <w:vMerge/>
          </w:tcPr>
          <w:p w:rsidR="000F182B" w:rsidRPr="000F182B" w:rsidRDefault="000F182B" w:rsidP="000F182B"/>
        </w:tc>
        <w:tc>
          <w:tcPr>
            <w:tcW w:w="312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Чернично-</w:t>
            </w:r>
            <w:proofErr w:type="spellStart"/>
            <w:r w:rsidRPr="000F182B">
              <w:t>долгомошниковая</w:t>
            </w:r>
            <w:proofErr w:type="spellEnd"/>
            <w:r w:rsidRPr="000F182B">
              <w:t>, травяно-болотная</w:t>
            </w:r>
          </w:p>
        </w:tc>
        <w:tc>
          <w:tcPr>
            <w:tcW w:w="192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2 - 5</w:t>
            </w:r>
          </w:p>
        </w:tc>
      </w:tr>
      <w:tr w:rsidR="000F182B" w:rsidRPr="000F182B">
        <w:tc>
          <w:tcPr>
            <w:tcW w:w="2778" w:type="dxa"/>
            <w:gridSpan w:val="2"/>
            <w:vMerge w:val="restart"/>
          </w:tcPr>
          <w:p w:rsidR="000F182B" w:rsidRPr="000F182B" w:rsidRDefault="000F182B" w:rsidP="000F182B">
            <w:pPr>
              <w:pStyle w:val="ConsPlusNormal"/>
            </w:pPr>
            <w:r w:rsidRPr="000F182B">
              <w:t>Искусственное лесовосстановление</w:t>
            </w:r>
          </w:p>
        </w:tc>
        <w:tc>
          <w:tcPr>
            <w:tcW w:w="1191" w:type="dxa"/>
            <w:vMerge w:val="restart"/>
          </w:tcPr>
          <w:p w:rsidR="000F182B" w:rsidRPr="000F182B" w:rsidRDefault="000F182B" w:rsidP="000F182B">
            <w:pPr>
              <w:pStyle w:val="ConsPlusNormal"/>
            </w:pPr>
            <w:r w:rsidRPr="000F182B">
              <w:t>Сосна, лиственница</w:t>
            </w:r>
          </w:p>
        </w:tc>
        <w:tc>
          <w:tcPr>
            <w:tcW w:w="312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Нагорная и лишайниковая</w:t>
            </w:r>
          </w:p>
        </w:tc>
        <w:tc>
          <w:tcPr>
            <w:tcW w:w="192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Менее 1,5</w:t>
            </w:r>
          </w:p>
        </w:tc>
      </w:tr>
      <w:tr w:rsidR="000F182B" w:rsidRPr="000F182B">
        <w:tc>
          <w:tcPr>
            <w:tcW w:w="2778" w:type="dxa"/>
            <w:gridSpan w:val="2"/>
            <w:vMerge/>
          </w:tcPr>
          <w:p w:rsidR="000F182B" w:rsidRPr="000F182B" w:rsidRDefault="000F182B" w:rsidP="000F182B"/>
        </w:tc>
        <w:tc>
          <w:tcPr>
            <w:tcW w:w="1191" w:type="dxa"/>
            <w:vMerge/>
          </w:tcPr>
          <w:p w:rsidR="000F182B" w:rsidRPr="000F182B" w:rsidRDefault="000F182B" w:rsidP="000F182B"/>
        </w:tc>
        <w:tc>
          <w:tcPr>
            <w:tcW w:w="3124" w:type="dxa"/>
          </w:tcPr>
          <w:p w:rsidR="000F182B" w:rsidRPr="000F182B" w:rsidRDefault="000F182B" w:rsidP="000F182B">
            <w:pPr>
              <w:pStyle w:val="ConsPlusNormal"/>
            </w:pPr>
            <w:proofErr w:type="spellStart"/>
            <w:r w:rsidRPr="000F182B">
              <w:t>Зеленомошниковая</w:t>
            </w:r>
            <w:proofErr w:type="spellEnd"/>
          </w:p>
        </w:tc>
        <w:tc>
          <w:tcPr>
            <w:tcW w:w="192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Менее 2</w:t>
            </w:r>
          </w:p>
        </w:tc>
      </w:tr>
      <w:tr w:rsidR="000F182B" w:rsidRPr="000F182B">
        <w:tc>
          <w:tcPr>
            <w:tcW w:w="2778" w:type="dxa"/>
            <w:gridSpan w:val="2"/>
            <w:vMerge/>
          </w:tcPr>
          <w:p w:rsidR="000F182B" w:rsidRPr="000F182B" w:rsidRDefault="000F182B" w:rsidP="000F182B"/>
        </w:tc>
        <w:tc>
          <w:tcPr>
            <w:tcW w:w="1191" w:type="dxa"/>
            <w:vMerge/>
          </w:tcPr>
          <w:p w:rsidR="000F182B" w:rsidRPr="000F182B" w:rsidRDefault="000F182B" w:rsidP="000F182B"/>
        </w:tc>
        <w:tc>
          <w:tcPr>
            <w:tcW w:w="312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Чернично-</w:t>
            </w:r>
            <w:proofErr w:type="spellStart"/>
            <w:r w:rsidRPr="000F182B">
              <w:t>долгомошниковая</w:t>
            </w:r>
            <w:proofErr w:type="spellEnd"/>
          </w:p>
        </w:tc>
        <w:tc>
          <w:tcPr>
            <w:tcW w:w="192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Менее 1,5</w:t>
            </w:r>
          </w:p>
        </w:tc>
      </w:tr>
      <w:tr w:rsidR="000F182B" w:rsidRPr="000F182B">
        <w:tc>
          <w:tcPr>
            <w:tcW w:w="2778" w:type="dxa"/>
            <w:gridSpan w:val="2"/>
            <w:vMerge/>
          </w:tcPr>
          <w:p w:rsidR="000F182B" w:rsidRPr="000F182B" w:rsidRDefault="000F182B" w:rsidP="000F182B"/>
        </w:tc>
        <w:tc>
          <w:tcPr>
            <w:tcW w:w="1191" w:type="dxa"/>
            <w:vMerge w:val="restart"/>
          </w:tcPr>
          <w:p w:rsidR="000F182B" w:rsidRPr="000F182B" w:rsidRDefault="000F182B" w:rsidP="000F182B">
            <w:pPr>
              <w:pStyle w:val="ConsPlusNormal"/>
            </w:pPr>
            <w:r w:rsidRPr="000F182B">
              <w:t>Ель, пихта</w:t>
            </w:r>
          </w:p>
        </w:tc>
        <w:tc>
          <w:tcPr>
            <w:tcW w:w="3124" w:type="dxa"/>
          </w:tcPr>
          <w:p w:rsidR="000F182B" w:rsidRPr="000F182B" w:rsidRDefault="000F182B" w:rsidP="000F182B">
            <w:pPr>
              <w:pStyle w:val="ConsPlusNormal"/>
            </w:pPr>
            <w:proofErr w:type="spellStart"/>
            <w:r w:rsidRPr="000F182B">
              <w:t>Зеленомошниковая</w:t>
            </w:r>
            <w:proofErr w:type="spellEnd"/>
            <w:r w:rsidRPr="000F182B">
              <w:t>, чернично-</w:t>
            </w:r>
            <w:proofErr w:type="spellStart"/>
            <w:r w:rsidRPr="000F182B">
              <w:t>долгомошниковая</w:t>
            </w:r>
            <w:proofErr w:type="spellEnd"/>
          </w:p>
        </w:tc>
        <w:tc>
          <w:tcPr>
            <w:tcW w:w="192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Менее 1,5</w:t>
            </w:r>
          </w:p>
        </w:tc>
      </w:tr>
      <w:tr w:rsidR="000F182B" w:rsidRPr="000F182B">
        <w:tc>
          <w:tcPr>
            <w:tcW w:w="2778" w:type="dxa"/>
            <w:gridSpan w:val="2"/>
            <w:vMerge/>
          </w:tcPr>
          <w:p w:rsidR="000F182B" w:rsidRPr="000F182B" w:rsidRDefault="000F182B" w:rsidP="000F182B"/>
        </w:tc>
        <w:tc>
          <w:tcPr>
            <w:tcW w:w="1191" w:type="dxa"/>
            <w:vMerge/>
          </w:tcPr>
          <w:p w:rsidR="000F182B" w:rsidRPr="000F182B" w:rsidRDefault="000F182B" w:rsidP="000F182B"/>
        </w:tc>
        <w:tc>
          <w:tcPr>
            <w:tcW w:w="312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Травяная, травяно-болотная</w:t>
            </w:r>
          </w:p>
        </w:tc>
        <w:tc>
          <w:tcPr>
            <w:tcW w:w="192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Менее 1</w:t>
            </w:r>
          </w:p>
        </w:tc>
      </w:tr>
      <w:tr w:rsidR="000F182B" w:rsidRPr="000F182B">
        <w:tc>
          <w:tcPr>
            <w:tcW w:w="2778" w:type="dxa"/>
            <w:gridSpan w:val="2"/>
            <w:vMerge/>
          </w:tcPr>
          <w:p w:rsidR="000F182B" w:rsidRPr="000F182B" w:rsidRDefault="000F182B" w:rsidP="000F182B"/>
        </w:tc>
        <w:tc>
          <w:tcPr>
            <w:tcW w:w="1191" w:type="dxa"/>
            <w:vMerge w:val="restart"/>
          </w:tcPr>
          <w:p w:rsidR="000F182B" w:rsidRPr="000F182B" w:rsidRDefault="000F182B" w:rsidP="000F182B">
            <w:pPr>
              <w:pStyle w:val="ConsPlusNormal"/>
            </w:pPr>
            <w:r w:rsidRPr="000F182B">
              <w:t>Кедр</w:t>
            </w:r>
          </w:p>
        </w:tc>
        <w:tc>
          <w:tcPr>
            <w:tcW w:w="3124" w:type="dxa"/>
          </w:tcPr>
          <w:p w:rsidR="000F182B" w:rsidRPr="000F182B" w:rsidRDefault="000F182B" w:rsidP="000F182B">
            <w:pPr>
              <w:pStyle w:val="ConsPlusNormal"/>
            </w:pPr>
            <w:proofErr w:type="spellStart"/>
            <w:r w:rsidRPr="000F182B">
              <w:t>Зеленомошниковая</w:t>
            </w:r>
            <w:proofErr w:type="spellEnd"/>
            <w:r w:rsidRPr="000F182B">
              <w:t>, чернично-</w:t>
            </w:r>
            <w:proofErr w:type="spellStart"/>
            <w:r w:rsidRPr="000F182B">
              <w:t>долгомошниковая</w:t>
            </w:r>
            <w:proofErr w:type="spellEnd"/>
          </w:p>
        </w:tc>
        <w:tc>
          <w:tcPr>
            <w:tcW w:w="192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Менее 1</w:t>
            </w:r>
          </w:p>
        </w:tc>
      </w:tr>
      <w:tr w:rsidR="000F182B" w:rsidRPr="000F182B">
        <w:tc>
          <w:tcPr>
            <w:tcW w:w="2778" w:type="dxa"/>
            <w:gridSpan w:val="2"/>
            <w:vMerge/>
          </w:tcPr>
          <w:p w:rsidR="000F182B" w:rsidRPr="000F182B" w:rsidRDefault="000F182B" w:rsidP="000F182B"/>
        </w:tc>
        <w:tc>
          <w:tcPr>
            <w:tcW w:w="1191" w:type="dxa"/>
            <w:vMerge/>
          </w:tcPr>
          <w:p w:rsidR="000F182B" w:rsidRPr="000F182B" w:rsidRDefault="000F182B" w:rsidP="000F182B"/>
        </w:tc>
        <w:tc>
          <w:tcPr>
            <w:tcW w:w="312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Травяная, травяно-болотная</w:t>
            </w:r>
          </w:p>
        </w:tc>
        <w:tc>
          <w:tcPr>
            <w:tcW w:w="192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Менее 0,5</w:t>
            </w:r>
          </w:p>
        </w:tc>
      </w:tr>
      <w:tr w:rsidR="000F182B" w:rsidRPr="000F182B">
        <w:tc>
          <w:tcPr>
            <w:tcW w:w="2778" w:type="dxa"/>
            <w:gridSpan w:val="2"/>
            <w:vMerge/>
          </w:tcPr>
          <w:p w:rsidR="000F182B" w:rsidRPr="000F182B" w:rsidRDefault="000F182B" w:rsidP="000F182B"/>
        </w:tc>
        <w:tc>
          <w:tcPr>
            <w:tcW w:w="1191" w:type="dxa"/>
            <w:vMerge w:val="restart"/>
          </w:tcPr>
          <w:p w:rsidR="000F182B" w:rsidRPr="000F182B" w:rsidRDefault="000F182B" w:rsidP="000F182B">
            <w:pPr>
              <w:pStyle w:val="ConsPlusNormal"/>
            </w:pPr>
            <w:r w:rsidRPr="000F182B">
              <w:t>Береза</w:t>
            </w:r>
          </w:p>
        </w:tc>
        <w:tc>
          <w:tcPr>
            <w:tcW w:w="3124" w:type="dxa"/>
          </w:tcPr>
          <w:p w:rsidR="000F182B" w:rsidRPr="000F182B" w:rsidRDefault="000F182B" w:rsidP="000F182B">
            <w:pPr>
              <w:pStyle w:val="ConsPlusNormal"/>
            </w:pPr>
            <w:proofErr w:type="spellStart"/>
            <w:r w:rsidRPr="000F182B">
              <w:t>Зеленомошниковая</w:t>
            </w:r>
            <w:proofErr w:type="spellEnd"/>
          </w:p>
        </w:tc>
        <w:tc>
          <w:tcPr>
            <w:tcW w:w="192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Менее 1</w:t>
            </w:r>
          </w:p>
        </w:tc>
      </w:tr>
      <w:tr w:rsidR="000F182B" w:rsidRPr="000F182B">
        <w:tc>
          <w:tcPr>
            <w:tcW w:w="2778" w:type="dxa"/>
            <w:gridSpan w:val="2"/>
            <w:vMerge/>
          </w:tcPr>
          <w:p w:rsidR="000F182B" w:rsidRPr="000F182B" w:rsidRDefault="000F182B" w:rsidP="000F182B"/>
        </w:tc>
        <w:tc>
          <w:tcPr>
            <w:tcW w:w="1191" w:type="dxa"/>
            <w:vMerge/>
          </w:tcPr>
          <w:p w:rsidR="000F182B" w:rsidRPr="000F182B" w:rsidRDefault="000F182B" w:rsidP="000F182B"/>
        </w:tc>
        <w:tc>
          <w:tcPr>
            <w:tcW w:w="312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Чернично-</w:t>
            </w:r>
            <w:proofErr w:type="spellStart"/>
            <w:r w:rsidRPr="000F182B">
              <w:t>долгомошниковая</w:t>
            </w:r>
            <w:proofErr w:type="spellEnd"/>
            <w:r w:rsidRPr="000F182B">
              <w:t>, травяно-болотная</w:t>
            </w:r>
          </w:p>
        </w:tc>
        <w:tc>
          <w:tcPr>
            <w:tcW w:w="192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Менее 2</w:t>
            </w:r>
          </w:p>
        </w:tc>
      </w:tr>
    </w:tbl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4"/>
      </w:pPr>
      <w:r w:rsidRPr="000F182B">
        <w:t>Нормативы и параметры мероприятий по лесовосстановлению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jc w:val="right"/>
      </w:pPr>
      <w:r w:rsidRPr="000F182B">
        <w:t>Таблица 93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jc w:val="right"/>
      </w:pPr>
      <w:r w:rsidRPr="000F182B">
        <w:t xml:space="preserve">(площадь, </w:t>
      </w:r>
      <w:proofErr w:type="gramStart"/>
      <w:r w:rsidRPr="000F182B">
        <w:t>га</w:t>
      </w:r>
      <w:proofErr w:type="gramEnd"/>
      <w:r w:rsidRPr="000F182B">
        <w:t>)</w:t>
      </w:r>
    </w:p>
    <w:p w:rsidR="000F182B" w:rsidRPr="000F182B" w:rsidRDefault="000F182B" w:rsidP="000F18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39"/>
        <w:gridCol w:w="994"/>
        <w:gridCol w:w="1249"/>
        <w:gridCol w:w="694"/>
        <w:gridCol w:w="1549"/>
        <w:gridCol w:w="784"/>
      </w:tblGrid>
      <w:tr w:rsidR="000F182B" w:rsidRPr="000F182B">
        <w:tc>
          <w:tcPr>
            <w:tcW w:w="2438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Показатели</w:t>
            </w:r>
          </w:p>
        </w:tc>
        <w:tc>
          <w:tcPr>
            <w:tcW w:w="4276" w:type="dxa"/>
            <w:gridSpan w:val="4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Не покрытые лесной растительностью земли</w:t>
            </w:r>
          </w:p>
        </w:tc>
        <w:tc>
          <w:tcPr>
            <w:tcW w:w="1549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Лесосеки сплошных рубок ревизионного периода</w:t>
            </w:r>
          </w:p>
        </w:tc>
        <w:tc>
          <w:tcPr>
            <w:tcW w:w="784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Всего</w:t>
            </w:r>
          </w:p>
        </w:tc>
      </w:tr>
      <w:tr w:rsidR="000F182B" w:rsidRPr="000F182B">
        <w:tc>
          <w:tcPr>
            <w:tcW w:w="2438" w:type="dxa"/>
            <w:vMerge/>
          </w:tcPr>
          <w:p w:rsidR="000F182B" w:rsidRPr="000F182B" w:rsidRDefault="000F182B" w:rsidP="000F182B"/>
        </w:tc>
        <w:tc>
          <w:tcPr>
            <w:tcW w:w="1339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гари и погибшие насаждения</w:t>
            </w:r>
          </w:p>
        </w:tc>
        <w:tc>
          <w:tcPr>
            <w:tcW w:w="99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вырубки</w:t>
            </w:r>
          </w:p>
        </w:tc>
        <w:tc>
          <w:tcPr>
            <w:tcW w:w="1249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прогалины и пустыри</w:t>
            </w:r>
          </w:p>
        </w:tc>
        <w:tc>
          <w:tcPr>
            <w:tcW w:w="69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итого</w:t>
            </w:r>
          </w:p>
        </w:tc>
        <w:tc>
          <w:tcPr>
            <w:tcW w:w="1549" w:type="dxa"/>
            <w:vMerge/>
          </w:tcPr>
          <w:p w:rsidR="000F182B" w:rsidRPr="000F182B" w:rsidRDefault="000F182B" w:rsidP="000F182B"/>
        </w:tc>
        <w:tc>
          <w:tcPr>
            <w:tcW w:w="784" w:type="dxa"/>
            <w:vMerge/>
          </w:tcPr>
          <w:p w:rsidR="000F182B" w:rsidRPr="000F182B" w:rsidRDefault="000F182B" w:rsidP="000F182B"/>
        </w:tc>
      </w:tr>
      <w:tr w:rsidR="000F182B" w:rsidRPr="000F182B">
        <w:tc>
          <w:tcPr>
            <w:tcW w:w="243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 xml:space="preserve">Земли, нуждающиеся в </w:t>
            </w:r>
            <w:proofErr w:type="spellStart"/>
            <w:r w:rsidRPr="000F182B">
              <w:t>лесовосстановлении</w:t>
            </w:r>
            <w:proofErr w:type="spellEnd"/>
            <w:r w:rsidRPr="000F182B">
              <w:t>, всего</w:t>
            </w:r>
          </w:p>
        </w:tc>
        <w:tc>
          <w:tcPr>
            <w:tcW w:w="1339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54,9</w:t>
            </w:r>
          </w:p>
        </w:tc>
        <w:tc>
          <w:tcPr>
            <w:tcW w:w="99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22,3</w:t>
            </w:r>
          </w:p>
        </w:tc>
        <w:tc>
          <w:tcPr>
            <w:tcW w:w="1249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359,5</w:t>
            </w:r>
          </w:p>
        </w:tc>
        <w:tc>
          <w:tcPr>
            <w:tcW w:w="69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436,7</w:t>
            </w:r>
          </w:p>
        </w:tc>
        <w:tc>
          <w:tcPr>
            <w:tcW w:w="1549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4496</w:t>
            </w:r>
          </w:p>
        </w:tc>
        <w:tc>
          <w:tcPr>
            <w:tcW w:w="78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4932,7</w:t>
            </w:r>
          </w:p>
        </w:tc>
      </w:tr>
      <w:tr w:rsidR="000F182B" w:rsidRPr="000F182B">
        <w:tc>
          <w:tcPr>
            <w:tcW w:w="243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в том числе:</w:t>
            </w:r>
          </w:p>
          <w:p w:rsidR="000F182B" w:rsidRPr="000F182B" w:rsidRDefault="000F182B" w:rsidP="000F182B">
            <w:pPr>
              <w:pStyle w:val="ConsPlusNormal"/>
            </w:pPr>
            <w:r w:rsidRPr="000F182B">
              <w:t>- хвойными</w:t>
            </w:r>
          </w:p>
        </w:tc>
        <w:tc>
          <w:tcPr>
            <w:tcW w:w="1339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0,5</w:t>
            </w:r>
          </w:p>
        </w:tc>
        <w:tc>
          <w:tcPr>
            <w:tcW w:w="99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18,9</w:t>
            </w:r>
          </w:p>
        </w:tc>
        <w:tc>
          <w:tcPr>
            <w:tcW w:w="1249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283,6</w:t>
            </w:r>
          </w:p>
        </w:tc>
        <w:tc>
          <w:tcPr>
            <w:tcW w:w="69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303,0</w:t>
            </w:r>
          </w:p>
        </w:tc>
        <w:tc>
          <w:tcPr>
            <w:tcW w:w="1549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4249</w:t>
            </w:r>
          </w:p>
        </w:tc>
        <w:tc>
          <w:tcPr>
            <w:tcW w:w="78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4552</w:t>
            </w:r>
          </w:p>
        </w:tc>
      </w:tr>
      <w:tr w:rsidR="000F182B" w:rsidRPr="000F182B">
        <w:tc>
          <w:tcPr>
            <w:tcW w:w="243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 xml:space="preserve">- </w:t>
            </w:r>
            <w:proofErr w:type="spellStart"/>
            <w:r w:rsidRPr="000F182B">
              <w:t>мягколиственными</w:t>
            </w:r>
            <w:proofErr w:type="spellEnd"/>
          </w:p>
        </w:tc>
        <w:tc>
          <w:tcPr>
            <w:tcW w:w="1339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54,4</w:t>
            </w:r>
          </w:p>
        </w:tc>
        <w:tc>
          <w:tcPr>
            <w:tcW w:w="99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3,4</w:t>
            </w:r>
          </w:p>
        </w:tc>
        <w:tc>
          <w:tcPr>
            <w:tcW w:w="1249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75,9</w:t>
            </w:r>
          </w:p>
        </w:tc>
        <w:tc>
          <w:tcPr>
            <w:tcW w:w="69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133,7</w:t>
            </w:r>
          </w:p>
        </w:tc>
        <w:tc>
          <w:tcPr>
            <w:tcW w:w="1549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247</w:t>
            </w:r>
          </w:p>
        </w:tc>
        <w:tc>
          <w:tcPr>
            <w:tcW w:w="78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380,7</w:t>
            </w:r>
          </w:p>
        </w:tc>
      </w:tr>
      <w:tr w:rsidR="000F182B" w:rsidRPr="000F182B">
        <w:tc>
          <w:tcPr>
            <w:tcW w:w="243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Искусственное (создание лесных культур), всего</w:t>
            </w:r>
          </w:p>
        </w:tc>
        <w:tc>
          <w:tcPr>
            <w:tcW w:w="1339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0,5</w:t>
            </w:r>
          </w:p>
        </w:tc>
        <w:tc>
          <w:tcPr>
            <w:tcW w:w="99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17,3</w:t>
            </w:r>
          </w:p>
        </w:tc>
        <w:tc>
          <w:tcPr>
            <w:tcW w:w="1249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273,5</w:t>
            </w:r>
          </w:p>
        </w:tc>
        <w:tc>
          <w:tcPr>
            <w:tcW w:w="69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291,3</w:t>
            </w:r>
          </w:p>
        </w:tc>
        <w:tc>
          <w:tcPr>
            <w:tcW w:w="1549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3799</w:t>
            </w:r>
          </w:p>
        </w:tc>
        <w:tc>
          <w:tcPr>
            <w:tcW w:w="78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4090,3</w:t>
            </w:r>
          </w:p>
        </w:tc>
      </w:tr>
      <w:tr w:rsidR="000F182B" w:rsidRPr="000F182B">
        <w:tc>
          <w:tcPr>
            <w:tcW w:w="243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 xml:space="preserve">в том числе </w:t>
            </w:r>
            <w:proofErr w:type="gramStart"/>
            <w:r w:rsidRPr="000F182B">
              <w:t>хвойными</w:t>
            </w:r>
            <w:proofErr w:type="gramEnd"/>
          </w:p>
        </w:tc>
        <w:tc>
          <w:tcPr>
            <w:tcW w:w="1339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0,5</w:t>
            </w:r>
          </w:p>
        </w:tc>
        <w:tc>
          <w:tcPr>
            <w:tcW w:w="99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17,3</w:t>
            </w:r>
          </w:p>
        </w:tc>
        <w:tc>
          <w:tcPr>
            <w:tcW w:w="1249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273,5</w:t>
            </w:r>
          </w:p>
        </w:tc>
        <w:tc>
          <w:tcPr>
            <w:tcW w:w="69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291,3</w:t>
            </w:r>
          </w:p>
        </w:tc>
        <w:tc>
          <w:tcPr>
            <w:tcW w:w="1549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2799</w:t>
            </w:r>
          </w:p>
        </w:tc>
        <w:tc>
          <w:tcPr>
            <w:tcW w:w="78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4090,3</w:t>
            </w:r>
          </w:p>
        </w:tc>
      </w:tr>
      <w:tr w:rsidR="000F182B" w:rsidRPr="000F182B">
        <w:tc>
          <w:tcPr>
            <w:tcW w:w="243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Естественное заращивание, всего</w:t>
            </w:r>
          </w:p>
        </w:tc>
        <w:tc>
          <w:tcPr>
            <w:tcW w:w="1339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54,4</w:t>
            </w:r>
          </w:p>
        </w:tc>
        <w:tc>
          <w:tcPr>
            <w:tcW w:w="99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5,0</w:t>
            </w:r>
          </w:p>
        </w:tc>
        <w:tc>
          <w:tcPr>
            <w:tcW w:w="1249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86,0</w:t>
            </w:r>
          </w:p>
        </w:tc>
        <w:tc>
          <w:tcPr>
            <w:tcW w:w="69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145,4</w:t>
            </w:r>
          </w:p>
        </w:tc>
        <w:tc>
          <w:tcPr>
            <w:tcW w:w="1549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697</w:t>
            </w:r>
          </w:p>
        </w:tc>
        <w:tc>
          <w:tcPr>
            <w:tcW w:w="78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842,4</w:t>
            </w:r>
          </w:p>
        </w:tc>
      </w:tr>
      <w:tr w:rsidR="000F182B" w:rsidRPr="000F182B">
        <w:tc>
          <w:tcPr>
            <w:tcW w:w="243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в том числе:</w:t>
            </w:r>
          </w:p>
          <w:p w:rsidR="000F182B" w:rsidRPr="000F182B" w:rsidRDefault="000F182B" w:rsidP="000F182B">
            <w:pPr>
              <w:pStyle w:val="ConsPlusNormal"/>
            </w:pPr>
            <w:r w:rsidRPr="000F182B">
              <w:t>- хвойными</w:t>
            </w:r>
          </w:p>
        </w:tc>
        <w:tc>
          <w:tcPr>
            <w:tcW w:w="1339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99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1,6</w:t>
            </w:r>
          </w:p>
        </w:tc>
        <w:tc>
          <w:tcPr>
            <w:tcW w:w="1249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10,1</w:t>
            </w:r>
          </w:p>
        </w:tc>
        <w:tc>
          <w:tcPr>
            <w:tcW w:w="69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11,7</w:t>
            </w:r>
          </w:p>
        </w:tc>
        <w:tc>
          <w:tcPr>
            <w:tcW w:w="1549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450</w:t>
            </w:r>
          </w:p>
        </w:tc>
        <w:tc>
          <w:tcPr>
            <w:tcW w:w="78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461,7</w:t>
            </w:r>
          </w:p>
        </w:tc>
      </w:tr>
      <w:tr w:rsidR="000F182B" w:rsidRPr="000F182B">
        <w:tc>
          <w:tcPr>
            <w:tcW w:w="2438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 xml:space="preserve">- </w:t>
            </w:r>
            <w:proofErr w:type="spellStart"/>
            <w:r w:rsidRPr="000F182B">
              <w:t>мягколиственными</w:t>
            </w:r>
            <w:proofErr w:type="spellEnd"/>
          </w:p>
        </w:tc>
        <w:tc>
          <w:tcPr>
            <w:tcW w:w="1339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54,4</w:t>
            </w:r>
          </w:p>
        </w:tc>
        <w:tc>
          <w:tcPr>
            <w:tcW w:w="99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3,4</w:t>
            </w:r>
          </w:p>
        </w:tc>
        <w:tc>
          <w:tcPr>
            <w:tcW w:w="1249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75,9</w:t>
            </w:r>
          </w:p>
        </w:tc>
        <w:tc>
          <w:tcPr>
            <w:tcW w:w="69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133,7</w:t>
            </w:r>
          </w:p>
        </w:tc>
        <w:tc>
          <w:tcPr>
            <w:tcW w:w="1549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247</w:t>
            </w:r>
          </w:p>
        </w:tc>
        <w:tc>
          <w:tcPr>
            <w:tcW w:w="78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380,7</w:t>
            </w:r>
          </w:p>
        </w:tc>
      </w:tr>
    </w:tbl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Руководствуясь Правилами лесовосстановления при натурной таксации (материалы прошлого лесоустройства) на не покрытых лесной растительностью землях, оценивался ход естественного возобновления в каждом отдельном участке и перспективы последующего возобновления. Исходя из этого, для каждой категории не покрытых лесной растительностью земель намечалось конкретное лесовосстановительное мероприятие, отмеченное в таксационном описании, ведомостях проектируемых лесных культур и других лесовосстановительных мероприятий на следующий ревизионный период. Не покрытые лесной </w:t>
      </w:r>
      <w:r w:rsidRPr="000F182B">
        <w:lastRenderedPageBreak/>
        <w:t xml:space="preserve">растительностью земли, на которых обеспечивается естественное возобновление, намечены </w:t>
      </w:r>
      <w:proofErr w:type="gramStart"/>
      <w:r w:rsidRPr="000F182B">
        <w:t>под</w:t>
      </w:r>
      <w:proofErr w:type="gramEnd"/>
      <w:r w:rsidRPr="000F182B">
        <w:t xml:space="preserve"> естественное лесовосстановление.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Согласно Правилам лесовосстановления на вырубках таежной зоны первоначальная густота культур, создаваемых посадкой сеянцев, должна быть не менее 4 тыс. штук на 1 гектаре на сухих почвах и не менее 3 тыс. штук на свежих и влажных. При посадке лесных культур сеянцами, саженцами с закрытой корневой системой допускается снижение количества высаживаемых растений до 2 тысяч штук на 1 гектаре. </w:t>
      </w:r>
      <w:proofErr w:type="gramStart"/>
      <w:r w:rsidRPr="000F182B">
        <w:t>Лесной сеянец - лесной посадочный материал, выращенный из семени, а лесной саженец - лесной посадочный материал, выращенный из пересаженного сеянца или путем укоренения частей древесного растения (ГОСТ 17559-82 Лесные культуры.</w:t>
      </w:r>
      <w:proofErr w:type="gramEnd"/>
      <w:r w:rsidRPr="000F182B">
        <w:t xml:space="preserve"> </w:t>
      </w:r>
      <w:proofErr w:type="gramStart"/>
      <w:r w:rsidRPr="000F182B">
        <w:t>Термины и определения).</w:t>
      </w:r>
      <w:proofErr w:type="gramEnd"/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Для </w:t>
      </w:r>
      <w:proofErr w:type="gramStart"/>
      <w:r w:rsidRPr="000F182B">
        <w:t>искусственного</w:t>
      </w:r>
      <w:proofErr w:type="gramEnd"/>
      <w:r w:rsidRPr="000F182B">
        <w:t xml:space="preserve"> и комбинированного лесовосстановления используется посадочный материал, соответствующий </w:t>
      </w:r>
      <w:hyperlink w:anchor="P11545" w:history="1">
        <w:r w:rsidRPr="000F182B">
          <w:t>критериям</w:t>
        </w:r>
      </w:hyperlink>
      <w:r w:rsidRPr="000F182B">
        <w:t xml:space="preserve"> и требованиям, указанным в таблице 91.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Допускается применять посадочный материал возраста </w:t>
      </w:r>
      <w:proofErr w:type="gramStart"/>
      <w:r w:rsidRPr="000F182B">
        <w:t>ниже указанного</w:t>
      </w:r>
      <w:proofErr w:type="gramEnd"/>
      <w:r w:rsidRPr="000F182B">
        <w:t xml:space="preserve"> в </w:t>
      </w:r>
      <w:hyperlink w:anchor="P11545" w:history="1">
        <w:r w:rsidRPr="000F182B">
          <w:t>таблице 91</w:t>
        </w:r>
      </w:hyperlink>
      <w:r w:rsidRPr="000F182B">
        <w:t xml:space="preserve"> при соответствии его требованиям по высоте и диаметру стволика у корневой шейки.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В целях предотвращения зарастания поверхности почвы сорной травянистой и древесно-кустарниковой растительностью, накопления влаги в почве, проводятся </w:t>
      </w:r>
      <w:proofErr w:type="gramStart"/>
      <w:r w:rsidRPr="000F182B">
        <w:t>агротехнический</w:t>
      </w:r>
      <w:proofErr w:type="gramEnd"/>
      <w:r w:rsidRPr="000F182B">
        <w:t xml:space="preserve"> и </w:t>
      </w:r>
      <w:proofErr w:type="spellStart"/>
      <w:r w:rsidRPr="000F182B">
        <w:t>лесоводственный</w:t>
      </w:r>
      <w:proofErr w:type="spellEnd"/>
      <w:r w:rsidRPr="000F182B">
        <w:t xml:space="preserve"> уходы за лесными культурами.</w:t>
      </w: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>Дополнению (посадке взамен погибших растений) подлежат лесные культуры с приживаемостью 25 - 85%.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4"/>
      </w:pPr>
      <w:r w:rsidRPr="000F182B">
        <w:t>Ежегодная потребность в посадочном материале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jc w:val="right"/>
      </w:pPr>
      <w:r w:rsidRPr="000F182B">
        <w:t>Таблица 94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jc w:val="right"/>
      </w:pPr>
      <w:r w:rsidRPr="000F182B">
        <w:t>(количество, тыс. шт.)</w:t>
      </w:r>
    </w:p>
    <w:p w:rsidR="000F182B" w:rsidRPr="000F182B" w:rsidRDefault="000F182B" w:rsidP="000F18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4"/>
        <w:gridCol w:w="2324"/>
        <w:gridCol w:w="2284"/>
        <w:gridCol w:w="1399"/>
        <w:gridCol w:w="1429"/>
        <w:gridCol w:w="724"/>
      </w:tblGrid>
      <w:tr w:rsidR="000F182B" w:rsidRPr="000F182B">
        <w:tc>
          <w:tcPr>
            <w:tcW w:w="874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Порода</w:t>
            </w:r>
          </w:p>
        </w:tc>
        <w:tc>
          <w:tcPr>
            <w:tcW w:w="4608" w:type="dxa"/>
            <w:gridSpan w:val="2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Лесные культуры</w:t>
            </w:r>
          </w:p>
        </w:tc>
        <w:tc>
          <w:tcPr>
            <w:tcW w:w="1399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Дополнение лесных культур</w:t>
            </w:r>
          </w:p>
        </w:tc>
        <w:tc>
          <w:tcPr>
            <w:tcW w:w="1429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Прочие потребности</w:t>
            </w:r>
          </w:p>
        </w:tc>
        <w:tc>
          <w:tcPr>
            <w:tcW w:w="724" w:type="dxa"/>
            <w:vMerge w:val="restart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Итого</w:t>
            </w:r>
          </w:p>
        </w:tc>
      </w:tr>
      <w:tr w:rsidR="000F182B" w:rsidRPr="000F182B">
        <w:tc>
          <w:tcPr>
            <w:tcW w:w="874" w:type="dxa"/>
            <w:vMerge/>
          </w:tcPr>
          <w:p w:rsidR="000F182B" w:rsidRPr="000F182B" w:rsidRDefault="000F182B" w:rsidP="000F182B"/>
        </w:tc>
        <w:tc>
          <w:tcPr>
            <w:tcW w:w="232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>на не покрытых лесом землях и лесосеках ревизионного периода</w:t>
            </w:r>
          </w:p>
        </w:tc>
        <w:tc>
          <w:tcPr>
            <w:tcW w:w="2284" w:type="dxa"/>
          </w:tcPr>
          <w:p w:rsidR="000F182B" w:rsidRPr="000F182B" w:rsidRDefault="000F182B" w:rsidP="000F182B">
            <w:pPr>
              <w:pStyle w:val="ConsPlusNormal"/>
              <w:jc w:val="center"/>
            </w:pPr>
            <w:r w:rsidRPr="000F182B">
              <w:t xml:space="preserve">на землях мелиоративного фонда и </w:t>
            </w:r>
            <w:proofErr w:type="spellStart"/>
            <w:r w:rsidRPr="000F182B">
              <w:t>рекультивированных</w:t>
            </w:r>
            <w:proofErr w:type="spellEnd"/>
          </w:p>
        </w:tc>
        <w:tc>
          <w:tcPr>
            <w:tcW w:w="1399" w:type="dxa"/>
            <w:vMerge/>
          </w:tcPr>
          <w:p w:rsidR="000F182B" w:rsidRPr="000F182B" w:rsidRDefault="000F182B" w:rsidP="000F182B"/>
        </w:tc>
        <w:tc>
          <w:tcPr>
            <w:tcW w:w="1429" w:type="dxa"/>
            <w:vMerge/>
          </w:tcPr>
          <w:p w:rsidR="000F182B" w:rsidRPr="000F182B" w:rsidRDefault="000F182B" w:rsidP="000F182B"/>
        </w:tc>
        <w:tc>
          <w:tcPr>
            <w:tcW w:w="724" w:type="dxa"/>
            <w:vMerge/>
          </w:tcPr>
          <w:p w:rsidR="000F182B" w:rsidRPr="000F182B" w:rsidRDefault="000F182B" w:rsidP="000F182B"/>
        </w:tc>
      </w:tr>
      <w:tr w:rsidR="000F182B" w:rsidRPr="000F182B">
        <w:tc>
          <w:tcPr>
            <w:tcW w:w="87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Всего</w:t>
            </w:r>
          </w:p>
        </w:tc>
        <w:tc>
          <w:tcPr>
            <w:tcW w:w="232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1520</w:t>
            </w:r>
          </w:p>
        </w:tc>
        <w:tc>
          <w:tcPr>
            <w:tcW w:w="228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1399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303</w:t>
            </w:r>
          </w:p>
        </w:tc>
        <w:tc>
          <w:tcPr>
            <w:tcW w:w="1429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72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1823</w:t>
            </w:r>
          </w:p>
        </w:tc>
      </w:tr>
      <w:tr w:rsidR="000F182B" w:rsidRPr="000F182B">
        <w:tc>
          <w:tcPr>
            <w:tcW w:w="87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в том числе: сосна</w:t>
            </w:r>
          </w:p>
        </w:tc>
        <w:tc>
          <w:tcPr>
            <w:tcW w:w="232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506</w:t>
            </w:r>
          </w:p>
        </w:tc>
        <w:tc>
          <w:tcPr>
            <w:tcW w:w="228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1399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101</w:t>
            </w:r>
          </w:p>
        </w:tc>
        <w:tc>
          <w:tcPr>
            <w:tcW w:w="1429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72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607</w:t>
            </w:r>
          </w:p>
        </w:tc>
      </w:tr>
      <w:tr w:rsidR="000F182B" w:rsidRPr="000F182B">
        <w:tc>
          <w:tcPr>
            <w:tcW w:w="87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кедр</w:t>
            </w:r>
          </w:p>
        </w:tc>
        <w:tc>
          <w:tcPr>
            <w:tcW w:w="232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507</w:t>
            </w:r>
          </w:p>
        </w:tc>
        <w:tc>
          <w:tcPr>
            <w:tcW w:w="228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1399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101</w:t>
            </w:r>
          </w:p>
        </w:tc>
        <w:tc>
          <w:tcPr>
            <w:tcW w:w="1429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72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608</w:t>
            </w:r>
          </w:p>
        </w:tc>
      </w:tr>
      <w:tr w:rsidR="000F182B" w:rsidRPr="000F182B">
        <w:tc>
          <w:tcPr>
            <w:tcW w:w="874" w:type="dxa"/>
          </w:tcPr>
          <w:p w:rsidR="000F182B" w:rsidRPr="000F182B" w:rsidRDefault="000F182B" w:rsidP="000F182B">
            <w:pPr>
              <w:pStyle w:val="ConsPlusNormal"/>
            </w:pPr>
            <w:r w:rsidRPr="000F182B">
              <w:t>ель</w:t>
            </w:r>
          </w:p>
        </w:tc>
        <w:tc>
          <w:tcPr>
            <w:tcW w:w="232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507</w:t>
            </w:r>
          </w:p>
        </w:tc>
        <w:tc>
          <w:tcPr>
            <w:tcW w:w="228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1399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101</w:t>
            </w:r>
          </w:p>
        </w:tc>
        <w:tc>
          <w:tcPr>
            <w:tcW w:w="1429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-</w:t>
            </w:r>
          </w:p>
        </w:tc>
        <w:tc>
          <w:tcPr>
            <w:tcW w:w="724" w:type="dxa"/>
          </w:tcPr>
          <w:p w:rsidR="000F182B" w:rsidRPr="000F182B" w:rsidRDefault="000F182B" w:rsidP="000F182B">
            <w:pPr>
              <w:pStyle w:val="ConsPlusNormal"/>
              <w:jc w:val="right"/>
            </w:pPr>
            <w:r w:rsidRPr="000F182B">
              <w:t>608</w:t>
            </w:r>
          </w:p>
        </w:tc>
      </w:tr>
    </w:tbl>
    <w:p w:rsidR="000F182B" w:rsidRPr="000F182B" w:rsidRDefault="000F182B" w:rsidP="000F182B">
      <w:pPr>
        <w:pStyle w:val="ConsPlusNormal"/>
        <w:ind w:firstLine="540"/>
        <w:jc w:val="both"/>
      </w:pPr>
    </w:p>
    <w:p w:rsidR="000F182B" w:rsidRPr="000F182B" w:rsidRDefault="000F182B" w:rsidP="000F182B">
      <w:pPr>
        <w:pStyle w:val="ConsPlusTitle"/>
        <w:jc w:val="center"/>
        <w:outlineLvl w:val="2"/>
      </w:pPr>
      <w:r w:rsidRPr="000F182B">
        <w:t>2.17. Нормативы и требования по использованию лесов</w:t>
      </w:r>
    </w:p>
    <w:p w:rsidR="000F182B" w:rsidRPr="000F182B" w:rsidRDefault="000F182B" w:rsidP="000F182B">
      <w:pPr>
        <w:pStyle w:val="ConsPlusTitle"/>
        <w:jc w:val="center"/>
      </w:pPr>
      <w:r w:rsidRPr="000F182B">
        <w:t>в соответствии с лесорастительными зонами и лесными районами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ind w:firstLine="540"/>
        <w:jc w:val="both"/>
      </w:pPr>
      <w:r w:rsidRPr="000F182B">
        <w:t xml:space="preserve">Приведенные в соответствующих разделах нормативы соответствуют Западно-Сибирскому </w:t>
      </w:r>
      <w:proofErr w:type="spellStart"/>
      <w:r w:rsidRPr="000F182B">
        <w:t>южнотаежному</w:t>
      </w:r>
      <w:proofErr w:type="spellEnd"/>
      <w:r w:rsidRPr="000F182B">
        <w:t xml:space="preserve"> равнинному району таежной зоны.</w:t>
      </w: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Title"/>
        <w:jc w:val="center"/>
        <w:outlineLvl w:val="1"/>
      </w:pPr>
      <w:r w:rsidRPr="000F182B">
        <w:t>Глава 3. ОГРАНИЧЕНИЯ ПО ИСПОЛЬЗОВАНИЮ ЛЕСОВ</w:t>
      </w:r>
    </w:p>
    <w:p w:rsidR="000F182B" w:rsidRPr="000F182B" w:rsidRDefault="000F182B" w:rsidP="000F182B">
      <w:pPr>
        <w:pStyle w:val="ConsPlusNormal"/>
        <w:jc w:val="both"/>
      </w:pPr>
    </w:p>
    <w:p w:rsidR="00611182" w:rsidRPr="00611182" w:rsidRDefault="00611182" w:rsidP="00611182">
      <w:pPr>
        <w:widowControl w:val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182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Ограничения по видам целевого назначения лесов</w:t>
      </w:r>
    </w:p>
    <w:p w:rsidR="00611182" w:rsidRPr="00611182" w:rsidRDefault="00611182" w:rsidP="00611182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182" w:rsidRPr="00611182" w:rsidRDefault="00611182" w:rsidP="00611182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использования, охраны, защиты, воспроизводства защитных лесов, </w:t>
      </w:r>
      <w:r w:rsidRPr="006111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эксплуатационных лесов и резервных лесов устанавливаются статьями 110 - 119 Лесного кодекса Российской Федерации.</w:t>
      </w:r>
    </w:p>
    <w:p w:rsidR="00611182" w:rsidRPr="00611182" w:rsidRDefault="00611182" w:rsidP="0061118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1182" w:rsidRPr="00611182" w:rsidRDefault="00611182" w:rsidP="0061118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1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Ограничения по видам целевого назначения лесов</w:t>
      </w:r>
    </w:p>
    <w:p w:rsidR="00611182" w:rsidRPr="00611182" w:rsidRDefault="00611182" w:rsidP="00611182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182" w:rsidRPr="00611182" w:rsidRDefault="00611182" w:rsidP="00611182">
      <w:pPr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18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95</w:t>
      </w:r>
    </w:p>
    <w:p w:rsidR="00611182" w:rsidRPr="00611182" w:rsidRDefault="00611182" w:rsidP="00611182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"/>
        <w:gridCol w:w="2191"/>
        <w:gridCol w:w="6859"/>
      </w:tblGrid>
      <w:tr w:rsidR="00611182" w:rsidRPr="00611182" w:rsidTr="0061118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назначение лесов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использованию лесов</w:t>
            </w:r>
          </w:p>
        </w:tc>
      </w:tr>
      <w:tr w:rsidR="00611182" w:rsidRPr="00611182" w:rsidTr="00611182">
        <w:trPr>
          <w:trHeight w:val="10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11182" w:rsidRPr="00611182" w:rsidTr="00611182">
        <w:trPr>
          <w:trHeight w:val="10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ограничения для всех лесов</w:t>
            </w:r>
          </w:p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Заготовка древесины:</w:t>
            </w:r>
          </w:p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 запрещается рубка лесных растений, деревьев, занесенных </w:t>
            </w: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Красную Книгу Российской Федерации и Красную Книгу Томской области, за исключением рубки погибших экземпляров (</w:t>
            </w:r>
            <w:hyperlink r:id="rId192" w:history="1">
              <w:r w:rsidRPr="006111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36</w:t>
              </w:r>
            </w:hyperlink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санитарной безопасности в лесах);</w:t>
            </w:r>
          </w:p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 запрещается рубка лесных насаждений, включенных </w:t>
            </w: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</w:t>
            </w:r>
            <w:hyperlink r:id="rId193" w:history="1">
              <w:r w:rsidRPr="006111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Перечень</w:t>
              </w:r>
            </w:hyperlink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видов (пород) деревьев и кустарников, заготовка древесины которых не допускается (приказ Федерального агентства лесного хозяйства от 05.12.2011 № 513);</w:t>
            </w:r>
          </w:p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не допускается проведение рубок спелых, перестойных лесных насаждений с долей кедра 3 и более единиц в породном составе древостоя лесных насаждений (</w:t>
            </w:r>
            <w:hyperlink r:id="rId194" w:history="1">
              <w:r w:rsidRPr="006111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15</w:t>
              </w:r>
            </w:hyperlink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заготовки древесины и особенностей заготовки древесины</w:t>
            </w: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лесничествах, лесопарках, указанных в статье 23 Лесного кодекса Российской Федерации);</w:t>
            </w:r>
          </w:p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Заготовка пищевых лесных ресурсов и сбор лекарственных растений могут ограничиваться в соответствии со </w:t>
            </w:r>
            <w:hyperlink r:id="rId195" w:history="1">
              <w:r w:rsidRPr="006111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статьей 27</w:t>
              </w:r>
            </w:hyperlink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Лесного кодекса Российской Федерации (</w:t>
            </w:r>
            <w:hyperlink r:id="rId196" w:history="1">
              <w:r w:rsidRPr="006111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8</w:t>
              </w:r>
            </w:hyperlink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заготовки пищевых лесных ресурсов и сбора лекарственных растений). </w:t>
            </w:r>
            <w:proofErr w:type="gramStart"/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Гражданам запрещается осуществлять заготовку </w:t>
            </w: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сбор грибов и дикорастущих растений, виды которых занесены в Красную Книгу Российской Федерации, Красную Книгу Томской области, а также грибов и дикорастущих растений, которые признаются наркотическими средствами в соответствии с Федеральным </w:t>
            </w:r>
            <w:hyperlink r:id="rId197" w:history="1">
              <w:r w:rsidRPr="006111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8 января 1998 года № 3-ФЗ </w:t>
            </w: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 наркотических средствах и психотропных веществах» (</w:t>
            </w:r>
            <w:hyperlink r:id="rId198" w:history="1">
              <w:r w:rsidRPr="006111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10</w:t>
              </w:r>
            </w:hyperlink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заготовки пищевых лесных ресурсов и сбора лекарственных растений</w:t>
            </w:r>
            <w:proofErr w:type="gramEnd"/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Выращивание лесных плодовых, ягодных, декоративных растений, лекарственных растений может ограничиваться </w:t>
            </w: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или запрещаться в соответствии со </w:t>
            </w:r>
            <w:hyperlink r:id="rId199" w:history="1">
              <w:r w:rsidRPr="006111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статьей 27</w:t>
              </w:r>
            </w:hyperlink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Лесного кодекса Российской Федерации (</w:t>
            </w:r>
            <w:hyperlink r:id="rId200" w:history="1">
              <w:r w:rsidRPr="006111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7</w:t>
              </w:r>
            </w:hyperlink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использования лесов для выращивания лесных плодовых, ягодных, декоративных растений, лекарственных растений)</w:t>
            </w:r>
          </w:p>
        </w:tc>
      </w:tr>
      <w:tr w:rsidR="00611182" w:rsidRPr="00611182" w:rsidTr="0061118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Защитные леса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 защитных лесов запрещается создание лесоперерабатывающей инфраструктуры (</w:t>
            </w:r>
            <w:hyperlink r:id="rId201" w:history="1">
              <w:r w:rsidRPr="006111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часть 2 статьи 14</w:t>
              </w:r>
            </w:hyperlink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Лесного кодекса Российской Федерации)</w:t>
            </w:r>
          </w:p>
        </w:tc>
      </w:tr>
      <w:tr w:rsidR="00611182" w:rsidRPr="00611182" w:rsidTr="0061118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Леса, расположенные на особо охраняемых природных территориях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Запрещаются:</w:t>
            </w:r>
          </w:p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геологоразведочные изыскания и разработка полезных ископаемых;</w:t>
            </w:r>
          </w:p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строительство промышленных объектов;</w:t>
            </w:r>
          </w:p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предоставление садоводческих, дачных участков;</w:t>
            </w:r>
          </w:p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 предоставление земельных участков под застройку, отвод земельных участков под проектирование и строительство зданий, сооружений, кроме объектов, необходимых для обеспечения рекреационных целей;</w:t>
            </w:r>
          </w:p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 размещение животноводческих ферм и лагерей;</w:t>
            </w:r>
          </w:p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 прокладка новых линейных объектов, кроме необходимых для жизнеобеспечения населенных пунктов;</w:t>
            </w:r>
          </w:p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 мелиоративные работы;</w:t>
            </w:r>
          </w:p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</w:t>
            </w:r>
            <w:r w:rsidRPr="00611182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 </w:t>
            </w: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складов ядохимикатов, минеральных удобрений </w:t>
            </w: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горюче-смазочных материалов;</w:t>
            </w:r>
          </w:p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 использование природных ресурсов в промышленных целях;</w:t>
            </w:r>
          </w:p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 заготовка живицы и березового сока;</w:t>
            </w:r>
          </w:p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 сбор редких и исчезающих видов растений в коллекционных целях;</w:t>
            </w:r>
          </w:p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 сбор декоративных цветковых растений</w:t>
            </w:r>
          </w:p>
        </w:tc>
      </w:tr>
      <w:tr w:rsidR="00611182" w:rsidRPr="00611182" w:rsidTr="0061118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Леса, расположенные </w:t>
            </w:r>
          </w:p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водоохранных</w:t>
            </w:r>
            <w:proofErr w:type="spellEnd"/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зонах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Запрещаются:</w:t>
            </w:r>
          </w:p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использование токсичных химических препаратов;</w:t>
            </w:r>
          </w:p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 ведение сельского хозяйства, за исключением сенокошения </w:t>
            </w: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пчеловодства;</w:t>
            </w:r>
          </w:p>
          <w:p w:rsid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создание и эксплуатация лесных плантаций;</w:t>
            </w: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 строительство и эксплуатация объектов капитального строительства, за исключением линейных объектов, гидротехнических сооружений и объектов, необходимых для геологического изучения, разведки и добычи нефти </w:t>
            </w: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природного газа</w:t>
            </w:r>
          </w:p>
        </w:tc>
      </w:tr>
      <w:tr w:rsidR="00611182" w:rsidRPr="00611182" w:rsidTr="00611182"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Леса, выполняющие функции защиты природных и иных объектов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Запрещается сбор лесной подстилки (</w:t>
            </w:r>
            <w:hyperlink r:id="rId202" w:history="1">
              <w:r w:rsidRPr="006111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21</w:t>
              </w:r>
            </w:hyperlink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заготовки и сбора недревесных лесных ресурсов)</w:t>
            </w:r>
          </w:p>
        </w:tc>
      </w:tr>
      <w:tr w:rsidR="00611182" w:rsidRPr="00611182" w:rsidTr="0061118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Леса, расположенные в первом и втором поясе зон санитарной охраны источников питьевого и хозяйственно-бытового снабжения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и защита осуществляются с соблюдением требований, установленных законодательством в области обеспечения санитарно-эпидемиологического благополучия населения</w:t>
            </w:r>
          </w:p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182" w:rsidRPr="00611182" w:rsidTr="0061118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леса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Запрещаются:</w:t>
            </w:r>
          </w:p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использование токсичных химических препаратов;</w:t>
            </w:r>
          </w:p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 осуществление видов деятельности в сфере охотничьего </w:t>
            </w: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хозяйства;</w:t>
            </w:r>
          </w:p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ведение сельского хозяйства;</w:t>
            </w:r>
          </w:p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 разведка и добыча полезных ископаемых;</w:t>
            </w:r>
          </w:p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 строительство и эксплуатация объектов капитального строительства, за исключением гидротехнических сооружений</w:t>
            </w:r>
          </w:p>
        </w:tc>
      </w:tr>
      <w:tr w:rsidR="00611182" w:rsidRPr="00611182" w:rsidTr="0061118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леса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ценных </w:t>
            </w:r>
            <w:proofErr w:type="gramStart"/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лесах</w:t>
            </w:r>
            <w:proofErr w:type="gramEnd"/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запрещаются строительство и эксплуатация объектов капитального строительства, за исключением линейных объектов и гидротехнических сооружений</w:t>
            </w:r>
          </w:p>
        </w:tc>
      </w:tr>
      <w:tr w:rsidR="00611182" w:rsidRPr="00611182" w:rsidTr="0061118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Запретные полосы, расположенные вдоль водных объектов 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Запрещаются строительство и эксплуатация объектов капитального строительства, за исключением линейных объектов, гидротехнических сооружений и объектов, необходимых для геологического изучения, разведки и добычи нефти и природного газа</w:t>
            </w:r>
          </w:p>
        </w:tc>
      </w:tr>
      <w:tr w:rsidR="00611182" w:rsidRPr="00611182" w:rsidTr="0061118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Эксплуатационные леса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Ограничение использования лесов устанавливается </w:t>
            </w: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соответствии со </w:t>
            </w:r>
            <w:hyperlink r:id="rId203" w:history="1">
              <w:r w:rsidRPr="006111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статьей 27</w:t>
              </w:r>
            </w:hyperlink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Лесного кодекса Российской Федерации</w:t>
            </w:r>
          </w:p>
        </w:tc>
      </w:tr>
    </w:tbl>
    <w:p w:rsidR="00611182" w:rsidRPr="00611182" w:rsidRDefault="00611182" w:rsidP="0061118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182" w:rsidRPr="00611182" w:rsidRDefault="00611182" w:rsidP="0061118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9" w:name="_GoBack"/>
      <w:bookmarkEnd w:id="39"/>
      <w:r w:rsidRPr="00611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 Ограничения по видам особо защитных участков леса</w:t>
      </w:r>
    </w:p>
    <w:p w:rsidR="00611182" w:rsidRPr="00611182" w:rsidRDefault="00611182" w:rsidP="00611182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182" w:rsidRPr="00611182" w:rsidRDefault="00611182" w:rsidP="00611182">
      <w:pPr>
        <w:autoSpaceDE w:val="0"/>
        <w:autoSpaceDN w:val="0"/>
        <w:adjustRightInd w:val="0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204" w:history="1">
        <w:r w:rsidRPr="006111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статье </w:t>
        </w:r>
      </w:hyperlink>
      <w:r w:rsidRPr="00611182">
        <w:rPr>
          <w:rFonts w:ascii="Times New Roman" w:eastAsia="Times New Roman" w:hAnsi="Times New Roman" w:cs="Times New Roman"/>
          <w:sz w:val="24"/>
          <w:szCs w:val="24"/>
          <w:lang w:eastAsia="ru-RU"/>
        </w:rPr>
        <w:t>119 Лесного кодекса Российской Федерации особо защитные участки лесов могут быть выделены в защитных лесах, эксплуатационных лесах и резервных лесах.</w:t>
      </w:r>
    </w:p>
    <w:p w:rsidR="00611182" w:rsidRPr="00611182" w:rsidRDefault="00611182" w:rsidP="00611182">
      <w:pPr>
        <w:autoSpaceDE w:val="0"/>
        <w:autoSpaceDN w:val="0"/>
        <w:adjustRightInd w:val="0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182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особо защитным участкам лесов относятся:</w:t>
      </w:r>
    </w:p>
    <w:p w:rsidR="00611182" w:rsidRPr="00611182" w:rsidRDefault="00611182" w:rsidP="00611182">
      <w:pPr>
        <w:autoSpaceDE w:val="0"/>
        <w:autoSpaceDN w:val="0"/>
        <w:adjustRightInd w:val="0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182">
        <w:rPr>
          <w:rFonts w:ascii="Times New Roman" w:eastAsia="Times New Roman" w:hAnsi="Times New Roman" w:cs="Times New Roman"/>
          <w:sz w:val="24"/>
          <w:szCs w:val="24"/>
          <w:lang w:eastAsia="ru-RU"/>
        </w:rPr>
        <w:t>1) берегозащитные, почвозащитные участки лесов, расположенных вдоль водных объектов, склонов оврагов;</w:t>
      </w:r>
    </w:p>
    <w:p w:rsidR="00611182" w:rsidRPr="00611182" w:rsidRDefault="00611182" w:rsidP="00611182">
      <w:pPr>
        <w:autoSpaceDE w:val="0"/>
        <w:autoSpaceDN w:val="0"/>
        <w:adjustRightInd w:val="0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182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опушки лесов, граничащие с безлесными пространствами;</w:t>
      </w:r>
    </w:p>
    <w:p w:rsidR="00611182" w:rsidRPr="00611182" w:rsidRDefault="00611182" w:rsidP="00611182">
      <w:pPr>
        <w:autoSpaceDE w:val="0"/>
        <w:autoSpaceDN w:val="0"/>
        <w:adjustRightInd w:val="0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182">
        <w:rPr>
          <w:rFonts w:ascii="Times New Roman" w:eastAsia="Times New Roman" w:hAnsi="Times New Roman" w:cs="Times New Roman"/>
          <w:sz w:val="24"/>
          <w:szCs w:val="24"/>
          <w:lang w:eastAsia="ru-RU"/>
        </w:rPr>
        <w:t>3) лесосеменные плантации, постоянные лесосеменные участки и другие объекты лесного семеноводства;</w:t>
      </w:r>
    </w:p>
    <w:p w:rsidR="00611182" w:rsidRPr="00611182" w:rsidRDefault="00611182" w:rsidP="00611182">
      <w:pPr>
        <w:autoSpaceDE w:val="0"/>
        <w:autoSpaceDN w:val="0"/>
        <w:adjustRightInd w:val="0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182">
        <w:rPr>
          <w:rFonts w:ascii="Times New Roman" w:eastAsia="Times New Roman" w:hAnsi="Times New Roman" w:cs="Times New Roman"/>
          <w:sz w:val="24"/>
          <w:szCs w:val="24"/>
          <w:lang w:eastAsia="ru-RU"/>
        </w:rPr>
        <w:t>4) заповедные лесные участки;</w:t>
      </w:r>
    </w:p>
    <w:p w:rsidR="00611182" w:rsidRPr="00611182" w:rsidRDefault="00611182" w:rsidP="00611182">
      <w:pPr>
        <w:autoSpaceDE w:val="0"/>
        <w:autoSpaceDN w:val="0"/>
        <w:adjustRightInd w:val="0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182">
        <w:rPr>
          <w:rFonts w:ascii="Times New Roman" w:eastAsia="Times New Roman" w:hAnsi="Times New Roman" w:cs="Times New Roman"/>
          <w:sz w:val="24"/>
          <w:szCs w:val="24"/>
          <w:lang w:eastAsia="ru-RU"/>
        </w:rPr>
        <w:t>5) участки лесов с наличием реликтовых и эндемичных растений;</w:t>
      </w:r>
    </w:p>
    <w:p w:rsidR="00611182" w:rsidRPr="00611182" w:rsidRDefault="00611182" w:rsidP="00611182">
      <w:pPr>
        <w:autoSpaceDE w:val="0"/>
        <w:autoSpaceDN w:val="0"/>
        <w:adjustRightInd w:val="0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182">
        <w:rPr>
          <w:rFonts w:ascii="Times New Roman" w:eastAsia="Times New Roman" w:hAnsi="Times New Roman" w:cs="Times New Roman"/>
          <w:sz w:val="24"/>
          <w:szCs w:val="24"/>
          <w:lang w:eastAsia="ru-RU"/>
        </w:rPr>
        <w:t>6) места обитания редких и находящихся под угрозой исчезновения диких животных;</w:t>
      </w:r>
    </w:p>
    <w:p w:rsidR="00611182" w:rsidRPr="00611182" w:rsidRDefault="00611182" w:rsidP="00611182">
      <w:pPr>
        <w:autoSpaceDE w:val="0"/>
        <w:autoSpaceDN w:val="0"/>
        <w:adjustRightInd w:val="0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182">
        <w:rPr>
          <w:rFonts w:ascii="Times New Roman" w:eastAsia="Times New Roman" w:hAnsi="Times New Roman" w:cs="Times New Roman"/>
          <w:sz w:val="24"/>
          <w:szCs w:val="24"/>
          <w:lang w:eastAsia="ru-RU"/>
        </w:rPr>
        <w:t>7) объекты природного наследия;</w:t>
      </w:r>
    </w:p>
    <w:p w:rsidR="00611182" w:rsidRPr="00611182" w:rsidRDefault="00611182" w:rsidP="00611182">
      <w:pPr>
        <w:autoSpaceDE w:val="0"/>
        <w:autoSpaceDN w:val="0"/>
        <w:adjustRightInd w:val="0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182">
        <w:rPr>
          <w:rFonts w:ascii="Times New Roman" w:eastAsia="Times New Roman" w:hAnsi="Times New Roman" w:cs="Times New Roman"/>
          <w:sz w:val="24"/>
          <w:szCs w:val="24"/>
          <w:lang w:eastAsia="ru-RU"/>
        </w:rPr>
        <w:t>8) другие особо защитные участки лесов, предусмотренные лесоустроительной инструкцией.</w:t>
      </w:r>
    </w:p>
    <w:p w:rsidR="00611182" w:rsidRPr="00611182" w:rsidRDefault="00611182" w:rsidP="00611182">
      <w:pPr>
        <w:autoSpaceDE w:val="0"/>
        <w:autoSpaceDN w:val="0"/>
        <w:adjustRightInd w:val="0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особо защитных участках лесов проведение выборочных рубок допускается только </w:t>
      </w:r>
      <w:r w:rsidRPr="00611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целях вырубки погибших и поврежденных лесных насаждений.</w:t>
      </w:r>
    </w:p>
    <w:p w:rsidR="00611182" w:rsidRPr="00611182" w:rsidRDefault="00611182" w:rsidP="00611182">
      <w:pPr>
        <w:autoSpaceDE w:val="0"/>
        <w:autoSpaceDN w:val="0"/>
        <w:adjustRightInd w:val="0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1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особо защитных участках лесов запрещается осуществление деятельности, несовместимой с их целевым назначением и полезными функциями.</w:t>
      </w:r>
    </w:p>
    <w:p w:rsidR="00611182" w:rsidRPr="00611182" w:rsidRDefault="00611182" w:rsidP="00611182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182" w:rsidRPr="00611182" w:rsidRDefault="00611182" w:rsidP="00611182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1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Ограничения по видам особо защитных участков лесов</w:t>
      </w:r>
    </w:p>
    <w:p w:rsidR="00611182" w:rsidRPr="00611182" w:rsidRDefault="00611182" w:rsidP="00611182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182" w:rsidRDefault="00611182" w:rsidP="00611182">
      <w:pPr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182" w:rsidRDefault="00611182" w:rsidP="00611182">
      <w:pPr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182" w:rsidRDefault="00611182" w:rsidP="00611182">
      <w:pPr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182" w:rsidRDefault="00611182" w:rsidP="00611182">
      <w:pPr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182" w:rsidRPr="00611182" w:rsidRDefault="00611182" w:rsidP="00611182">
      <w:pPr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18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95.1</w:t>
      </w:r>
    </w:p>
    <w:p w:rsidR="00611182" w:rsidRPr="00611182" w:rsidRDefault="00611182" w:rsidP="00611182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342"/>
        <w:gridCol w:w="4819"/>
      </w:tblGrid>
      <w:tr w:rsidR="00611182" w:rsidRPr="00611182" w:rsidTr="002473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особо защитных участков лесов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использования лесов</w:t>
            </w:r>
          </w:p>
        </w:tc>
      </w:tr>
      <w:tr w:rsidR="00611182" w:rsidRPr="00611182" w:rsidTr="002473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Запрещается:</w:t>
            </w:r>
          </w:p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проведение сплошных рубок лесных насаждений, за исключением случаев, предусмотренных частью 5.1 статьи 21 Лесного кодекса Российской Федерации, </w:t>
            </w: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случаев, если выборочные рубки </w:t>
            </w: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обеспечивают замену лесных насаждений, утрачивающих свои </w:t>
            </w:r>
            <w:proofErr w:type="spellStart"/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средообразующие</w:t>
            </w:r>
            <w:proofErr w:type="spellEnd"/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водоохранные</w:t>
            </w:r>
            <w:proofErr w:type="spellEnd"/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санитарно-гигиенические, оздоровительные и иные полезные функции, на лесные насаждения, обеспечивающие сохранение целевого назначения защитных лесов и выполняемых ими полезных функций;</w:t>
            </w:r>
            <w:proofErr w:type="gramEnd"/>
          </w:p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ведение сельского хозяйства, </w:t>
            </w: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исключением сенокошения </w:t>
            </w: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пчеловодства;</w:t>
            </w:r>
          </w:p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строительство и эксплуатация объектов капитального строительства, за исключением линейных объектов и гидротехнических сооружений</w:t>
            </w:r>
          </w:p>
        </w:tc>
      </w:tr>
      <w:tr w:rsidR="00611182" w:rsidRPr="00611182" w:rsidTr="002473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Опушки лесов, граничащие </w:t>
            </w: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безлесными пространствами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182" w:rsidRPr="00611182" w:rsidTr="002473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Лесосеменные плантации, постоянные лесосеменные участки и другие объекты лесного семеноводства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182" w:rsidRPr="00611182" w:rsidTr="002473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Участки лесов с наличием реликтовых </w:t>
            </w: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эндемичных растений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182" w:rsidRPr="00611182" w:rsidTr="002473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обитания редких и находящихся под угрозой исчезновения диких животных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182" w:rsidRPr="00611182" w:rsidTr="002473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Участки леса вокруг сельских населенных пунктов и садовых товариществ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1182" w:rsidRPr="00611182" w:rsidRDefault="00611182" w:rsidP="00611182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182" w:rsidRPr="00611182" w:rsidRDefault="00611182" w:rsidP="0061118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1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 Ограничения по видам использования лесов</w:t>
      </w:r>
    </w:p>
    <w:p w:rsidR="00611182" w:rsidRPr="00611182" w:rsidRDefault="00611182" w:rsidP="00611182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182" w:rsidRPr="00611182" w:rsidRDefault="00611182" w:rsidP="00611182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18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по видам использования лесов приведены в таблице 96.</w:t>
      </w:r>
    </w:p>
    <w:p w:rsidR="00611182" w:rsidRPr="00611182" w:rsidRDefault="00611182" w:rsidP="00611182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182" w:rsidRPr="00611182" w:rsidRDefault="00611182" w:rsidP="00611182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1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Ограничения по видам использования лесов</w:t>
      </w:r>
    </w:p>
    <w:p w:rsidR="00611182" w:rsidRPr="00611182" w:rsidRDefault="00611182" w:rsidP="00611182">
      <w:pPr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182" w:rsidRPr="00611182" w:rsidRDefault="00611182" w:rsidP="00611182">
      <w:pPr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18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96</w:t>
      </w:r>
    </w:p>
    <w:p w:rsidR="00611182" w:rsidRPr="00611182" w:rsidRDefault="00611182" w:rsidP="00611182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520"/>
        <w:gridCol w:w="6552"/>
      </w:tblGrid>
      <w:tr w:rsidR="00611182" w:rsidRPr="00611182" w:rsidTr="006111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использования лесов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</w:t>
            </w:r>
          </w:p>
        </w:tc>
      </w:tr>
      <w:tr w:rsidR="00611182" w:rsidRPr="00611182" w:rsidTr="00611182">
        <w:trPr>
          <w:trHeight w:val="1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11182" w:rsidRPr="00611182" w:rsidTr="00611182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древесины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согласно </w:t>
            </w:r>
            <w:hyperlink r:id="rId205" w:history="1">
              <w:r w:rsidRPr="006111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статьям 29</w:t>
              </w:r>
            </w:hyperlink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06" w:history="1">
              <w:r w:rsidRPr="006111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</w:t>
              </w:r>
            </w:hyperlink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Лесного кодекса Российской Федерации, </w:t>
            </w:r>
            <w:hyperlink r:id="rId207" w:history="1">
              <w:r w:rsidRPr="006111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Правилам</w:t>
              </w:r>
            </w:hyperlink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заготовки древесины </w:t>
            </w: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особенностей заготовки древесины в лесничествах, лесопарках, указанных в статье 23 Лесного кодекса Российской Федерации, </w:t>
            </w:r>
            <w:hyperlink r:id="rId208" w:history="1">
              <w:r w:rsidRPr="006111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Правилам</w:t>
              </w:r>
            </w:hyperlink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ухода за лесами, </w:t>
            </w:r>
            <w:hyperlink r:id="rId209" w:history="1">
              <w:r w:rsidRPr="006111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Правилам</w:t>
              </w:r>
            </w:hyperlink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санитарной безопасности в лесах, </w:t>
            </w:r>
            <w:hyperlink r:id="rId210" w:history="1">
              <w:r w:rsidRPr="006111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Правилам</w:t>
              </w:r>
            </w:hyperlink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пожарной безопасности в лесах, </w:t>
            </w:r>
            <w:hyperlink r:id="rId211" w:history="1">
              <w:r w:rsidRPr="006111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Порядку</w:t>
              </w:r>
            </w:hyperlink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исчисления расчетной лесосеки</w:t>
            </w:r>
          </w:p>
        </w:tc>
      </w:tr>
      <w:tr w:rsidR="00611182" w:rsidRPr="00611182" w:rsidTr="006111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живицы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Ограничения, установленные </w:t>
            </w:r>
            <w:hyperlink r:id="rId212" w:history="1">
              <w:r w:rsidRPr="006111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Правилами</w:t>
              </w:r>
            </w:hyperlink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заготовки живицы.</w:t>
            </w:r>
          </w:p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 проведение подсочки:</w:t>
            </w:r>
          </w:p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лесных насаждений в очагах вредных организмов до их ликвидации;</w:t>
            </w:r>
          </w:p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611182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 </w:t>
            </w: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лесных насаждений, поврежденных и ослабленных </w:t>
            </w: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вследствие воздействия лесных пожаров, вредных организмов и других негативных факторов;</w:t>
            </w:r>
          </w:p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 лесных насаждений в лесах, где в соответствии </w:t>
            </w: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законодательством Российской Федерации не допускается проведение сплошных или выборочных рубок спелых </w:t>
            </w: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перестойных лесных насаждений в целях заготовки древесины;</w:t>
            </w:r>
          </w:p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 лесных насаждений, расположенных на постоянных лесосеменных участках, лесосеменных плантациях, генетических резерватах, а также плюсовых деревьев, семенников, семенных куртин и полос</w:t>
            </w:r>
          </w:p>
        </w:tc>
      </w:tr>
      <w:tr w:rsidR="00611182" w:rsidRPr="00611182" w:rsidTr="006111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и сбор недревесных лесных ресурсов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Ограничения, установленные в соответствии со </w:t>
            </w:r>
            <w:hyperlink r:id="rId213" w:history="1">
              <w:r w:rsidRPr="006111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статьей 27</w:t>
              </w:r>
            </w:hyperlink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Лесного кодекса Российской Федерации и </w:t>
            </w:r>
            <w:hyperlink r:id="rId214" w:history="1">
              <w:r w:rsidRPr="006111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Правилами</w:t>
              </w:r>
            </w:hyperlink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заготовки и сбора недревесных лесных ресурсов.</w:t>
            </w:r>
          </w:p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допускается заготовка </w:t>
            </w:r>
            <w:proofErr w:type="spellStart"/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пневого</w:t>
            </w:r>
            <w:proofErr w:type="spellEnd"/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осмола </w:t>
            </w: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противоэрозионных лесах, на берегозащитных, почвозащитных участках лесов, расположенных вдоль водных объектов, склонов оврагов, а также в молодняках </w:t>
            </w: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полнотой 0,8 - 1,0 и </w:t>
            </w:r>
            <w:proofErr w:type="spellStart"/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несомкнувшихся</w:t>
            </w:r>
            <w:proofErr w:type="spellEnd"/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лесных культурах.</w:t>
            </w:r>
          </w:p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Запрещаются:</w:t>
            </w:r>
          </w:p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заготовка и сбор недревесных лесных ресурсов в районах, загрязненных радиоактивными веществами;</w:t>
            </w:r>
          </w:p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рубка деревьев для заготовки бересты;</w:t>
            </w:r>
          </w:p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сбор подстилки в лесах, выполняющих функции защиты природных и иных объектов</w:t>
            </w:r>
          </w:p>
        </w:tc>
      </w:tr>
      <w:tr w:rsidR="00611182" w:rsidRPr="00611182" w:rsidTr="006111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пищевых лесных ресурсов и сбор лекарственных растений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Ограничения, установленные в соответствии со </w:t>
            </w:r>
            <w:hyperlink r:id="rId215" w:history="1">
              <w:r w:rsidRPr="006111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статьей 27</w:t>
              </w:r>
            </w:hyperlink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Лесного кодекса Российской Федерации и </w:t>
            </w:r>
            <w:hyperlink r:id="rId216" w:history="1">
              <w:r w:rsidRPr="006111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Правилами</w:t>
              </w:r>
            </w:hyperlink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заготовки пищевых лесных ресурсов и сбора лекарственных растений.</w:t>
            </w:r>
          </w:p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Запрещаются:</w:t>
            </w:r>
          </w:p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заготовка пищевых лесных ресурсов и сбор лекарственных растений в районах, загрязненных радиоактивными веществами;</w:t>
            </w:r>
          </w:p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 заготовка и сбор гражданами грибов и дикорастущих растений, виды которых занесены в Красную Книгу Российской Федерации, Красную Книгу Томской области, </w:t>
            </w: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также грибов и дикорастущих растений, которые признаются наркотическими средствами в соответствии </w:t>
            </w: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Федеральным </w:t>
            </w:r>
            <w:hyperlink r:id="rId217" w:history="1">
              <w:r w:rsidRPr="006111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8 января 1998 № 3-ФЗ </w:t>
            </w: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 наркотических средствах и психотропных веществах»;</w:t>
            </w:r>
          </w:p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рубка плодоносящих деревьев и обрезка ветвей для заготовки плодов;</w:t>
            </w:r>
          </w:p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 при заготовке орехов рубка деревьев и кустарников, </w:t>
            </w: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также применение способов, приводящих к повреждению деревьев и кустарников;</w:t>
            </w:r>
          </w:p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 вырывать растения с корнями, повреждать листья (вайи) </w:t>
            </w: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корневища</w:t>
            </w:r>
          </w:p>
        </w:tc>
      </w:tr>
      <w:tr w:rsidR="00611182" w:rsidRPr="00611182" w:rsidTr="006111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сельского хозяйства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Ограничения, установленные в соответствии со </w:t>
            </w:r>
            <w:hyperlink r:id="rId218" w:history="1">
              <w:r w:rsidRPr="006111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статьями 27</w:t>
              </w:r>
            </w:hyperlink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19" w:history="1">
              <w:r w:rsidRPr="006111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113,</w:t>
              </w:r>
            </w:hyperlink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114, 116, 119 Лесного кодекса Российской Федерации </w:t>
            </w: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</w:t>
            </w:r>
            <w:hyperlink r:id="rId220" w:history="1">
              <w:r w:rsidRPr="006111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Правилами</w:t>
              </w:r>
            </w:hyperlink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использования лесов для ведения сельского хозяйства.</w:t>
            </w:r>
          </w:p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Запрещаются:</w:t>
            </w:r>
          </w:p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ведение сельского хозяйства в городских лесах, лесопарковых зонах, на заповедных лесных участках;</w:t>
            </w:r>
          </w:p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 ведение сельского хозяйства, за исключением сенокошения и пчеловодства, в лесах, расположенных в </w:t>
            </w:r>
            <w:proofErr w:type="spellStart"/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водоохранных</w:t>
            </w:r>
            <w:proofErr w:type="spellEnd"/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зонах, в зеленых зонах;</w:t>
            </w:r>
          </w:p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 распашка земель, выпас сельскохозяйственных животных </w:t>
            </w: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организация для них летних лагерей, ванн в границах прибрежных защитных полос.</w:t>
            </w:r>
          </w:p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Выпас сельскохозяйственных животных не допускается </w:t>
            </w: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участках:</w:t>
            </w:r>
          </w:p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занятых лесными культурами, естественными молодняками ценных древесных пород, насаждениями с развитым жизнеспособным подростом;</w:t>
            </w:r>
          </w:p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</w:t>
            </w:r>
            <w:proofErr w:type="spellStart"/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селекционно</w:t>
            </w:r>
            <w:proofErr w:type="spellEnd"/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-лесосеменных, сосновых, елово-пихтовых, ивовых, твердолиственных, орехоплодных плантаций;</w:t>
            </w:r>
          </w:p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с проектируемыми мероприятиями по содействию естественному лесовосстановлению и лесовосстановлению хвойными и твердолиственными породами;</w:t>
            </w:r>
          </w:p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 с легкоразмываемыми и развеиваемыми почвами</w:t>
            </w:r>
          </w:p>
        </w:tc>
      </w:tr>
      <w:tr w:rsidR="00611182" w:rsidRPr="00611182" w:rsidTr="006111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видов деятельности в сфере охотничьего хозяйства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Запрещается в городских лесах, лесах, расположенных </w:t>
            </w: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лесопарковых зонах. </w:t>
            </w:r>
          </w:p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182" w:rsidRPr="00611182" w:rsidTr="006111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научно-исследовательской деятельности, образовательной деятельности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осуществлении использования лесов для научно-исследовательской деятельности, образовательной деятельности не допускается:</w:t>
            </w:r>
          </w:p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 повреждение лесных насаждений, растительного покрова </w:t>
            </w: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почв за пределами предоставленного лесного участка;</w:t>
            </w: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 захламление предоставленного лесного участка </w:t>
            </w: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территории за его пределами строительным и бытовым мусором, отходами древесины, иными видами отходов;</w:t>
            </w:r>
          </w:p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 загрязнение площади предоставленного лесного участка </w:t>
            </w: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территории за его пределами химическими </w:t>
            </w: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радиоактивными веществами</w:t>
            </w:r>
          </w:p>
        </w:tc>
      </w:tr>
      <w:tr w:rsidR="00611182" w:rsidRPr="00611182" w:rsidTr="006111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лесных плантаций и их эксплуатация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Запрещается в лесах, расположенных в </w:t>
            </w:r>
            <w:proofErr w:type="spellStart"/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водоохранных</w:t>
            </w:r>
            <w:proofErr w:type="spellEnd"/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зонах</w:t>
            </w:r>
          </w:p>
        </w:tc>
      </w:tr>
      <w:tr w:rsidR="00611182" w:rsidRPr="00611182" w:rsidTr="006111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лесных плодовых, ягодных, декоративных растений, лекарственных растений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лесов для выращивания лесных плодовых, ягодных, декоративных растений, лекарственных растений может ограничиваться или запрещаться в соответствии </w:t>
            </w: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 </w:t>
            </w:r>
            <w:hyperlink r:id="rId221" w:history="1">
              <w:r w:rsidRPr="006111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статьей 27</w:t>
              </w:r>
            </w:hyperlink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Лесного кодекса Российской Федерации</w:t>
            </w:r>
          </w:p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182" w:rsidRPr="00611182" w:rsidTr="006111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Выращивание посадочного материала лесных </w:t>
            </w: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растений (саженцев, сеянцев)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выращивания посадочного материала лесных растений (саженцев, сеянцев) не допускается применение нерайонированных семян лесных растений, а также семян </w:t>
            </w: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лесных растений, посевные и иные качества которых </w:t>
            </w: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проверены</w:t>
            </w:r>
          </w:p>
        </w:tc>
      </w:tr>
      <w:tr w:rsidR="00611182" w:rsidRPr="00611182" w:rsidTr="006111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геологического изучения недр, разведка и добыча полезных ископаемых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осуществлении использования лесов в целях выполнения работ по геологическому изучению недр, разработки месторождений полезных ископаемых не допускается:</w:t>
            </w:r>
          </w:p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валка деревьев и расчистка лесных участков от древесной растительности с помощью бульдозеров, захламление древесными остатками приграничных полос и опушек, повреждение стволов и скелетных корней опушечных деревьев, хранение свежесрубленной древесины в лесу в летний период без специальных мер защиты;</w:t>
            </w:r>
          </w:p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затопление и длительное подтопление лесных насаждений;</w:t>
            </w:r>
          </w:p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повреждение лесных насаждений, растительного покрова и почв за пределами предоставленного лесного участка;</w:t>
            </w:r>
          </w:p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захламление лесов строительными, промышленными, древесными, бытовыми и иными отходами, мусором;</w:t>
            </w:r>
          </w:p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загрязнение площади предоставленного лесного участка и территории за его пределами химическими и радиоактивными веществами;</w:t>
            </w:r>
          </w:p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проезд транспортных средств и иных механизмов по произвольным, неустановленным маршрутам, в том числе за пределами предоставленного лесного участка.</w:t>
            </w:r>
          </w:p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объектов, связанных с выполнением работ по геологическому изучению недр, разработкой месторождений полезных ископаемых, должно исключать развитие эрозионных процессов на занятой и прилегающей территории</w:t>
            </w:r>
          </w:p>
        </w:tc>
      </w:tr>
      <w:tr w:rsidR="00611182" w:rsidRPr="00611182" w:rsidTr="001B5EA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Строительство, реконструкция, эксплуатация </w:t>
            </w:r>
          </w:p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линейных объектов</w:t>
            </w:r>
          </w:p>
        </w:tc>
        <w:tc>
          <w:tcPr>
            <w:tcW w:w="6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использовании лесов в целях строительства, реконструкции и эксплуатации линейных объектов </w:t>
            </w: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допускается:</w:t>
            </w:r>
          </w:p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 повреждение лесных насаждений, растительного покрова </w:t>
            </w: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почв за пределами предоставленного лесного участка </w:t>
            </w: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соответствующей охранной зоны;</w:t>
            </w:r>
          </w:p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захламление прилегающих территорий за пределами предоставленного лесного участка строительным и бытовым мусором, отходами древесины, иными видами отходов;</w:t>
            </w:r>
          </w:p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 загрязнение площади предоставленного лесного участка </w:t>
            </w: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территории за его пределами химическими </w:t>
            </w: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радиоактивными веществами;</w:t>
            </w:r>
          </w:p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 проезд транспортных средств и иных механизмов </w:t>
            </w: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произвольным, неустановленным маршрутам за пределами предоставленного лесного участка и соответствующей охранной зоны.</w:t>
            </w:r>
          </w:p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использовании лесов в целях строительства, реконструкции и эксплуатации автомобильных и железных дорог исключаются случаи, вызывающие нарушение поверхностного и внутрипочвенного стока вод, затопление или заболачивание лесных участков вдоль дорог</w:t>
            </w:r>
          </w:p>
        </w:tc>
      </w:tr>
      <w:tr w:rsidR="00611182" w:rsidRPr="00611182" w:rsidTr="001B5EA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182" w:rsidRPr="00611182" w:rsidTr="006111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Переработка древесины и иных </w:t>
            </w: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лесных ресурсов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лесоперерабатывающей инфраструктуры запрещается в защитных лесах, а также в иных </w:t>
            </w: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предусмотренных Лесным </w:t>
            </w:r>
            <w:hyperlink r:id="rId222" w:history="1">
              <w:r w:rsidRPr="006111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кодексом</w:t>
              </w:r>
            </w:hyperlink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</w:t>
            </w: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другими федеральными законами случаях в соответствии </w:t>
            </w: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</w:t>
            </w:r>
            <w:hyperlink r:id="rId223" w:history="1">
              <w:r w:rsidRPr="006111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частью 2 статьи 14</w:t>
              </w:r>
            </w:hyperlink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Лесного кодекса Российской Федерации).</w:t>
            </w:r>
            <w:proofErr w:type="gramEnd"/>
          </w:p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использовании лесов для переработки древесины и иных лесных ресурсов должны исключаться случаи:</w:t>
            </w:r>
          </w:p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 загрязнения (в том числе радиоактивными веществами) лесов и иного негативного воздействия на леса </w:t>
            </w: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со статьями 51 и 60.12 Лесного кодекса Российской Федерации;</w:t>
            </w:r>
          </w:p>
          <w:p w:rsidR="00611182" w:rsidRPr="00611182" w:rsidRDefault="00611182" w:rsidP="006111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въезда транспортных сре</w:t>
            </w:r>
            <w:proofErr w:type="gramStart"/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ц</w:t>
            </w:r>
            <w:proofErr w:type="gramEnd"/>
            <w:r w:rsidRPr="006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елях обеспечения пожарной и санитарной безопасности в лесах в соответствии со статьей 53.5 Лесного кодекса Российской Федерации».</w:t>
            </w:r>
          </w:p>
        </w:tc>
      </w:tr>
    </w:tbl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jc w:val="both"/>
      </w:pPr>
    </w:p>
    <w:p w:rsidR="000F182B" w:rsidRPr="000F182B" w:rsidRDefault="000F182B" w:rsidP="000F182B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0E25AE" w:rsidRPr="000F182B" w:rsidRDefault="000E25AE" w:rsidP="000F182B"/>
    <w:sectPr w:rsidR="000E25AE" w:rsidRPr="000F182B" w:rsidSect="00CC388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82B"/>
    <w:rsid w:val="000E25AE"/>
    <w:rsid w:val="000F182B"/>
    <w:rsid w:val="004C1FFC"/>
    <w:rsid w:val="00504FD7"/>
    <w:rsid w:val="00611182"/>
    <w:rsid w:val="0075647F"/>
    <w:rsid w:val="007D53B8"/>
    <w:rsid w:val="008D4F65"/>
    <w:rsid w:val="008D7AA3"/>
    <w:rsid w:val="009B1963"/>
    <w:rsid w:val="00A32750"/>
    <w:rsid w:val="00C80712"/>
    <w:rsid w:val="00CC3887"/>
    <w:rsid w:val="00CD14D4"/>
    <w:rsid w:val="00DE123B"/>
    <w:rsid w:val="00F9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F182B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F182B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182B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7D53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F182B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F182B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182B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7D53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162251F3D75961EDFAD0515BBEBF051F331D43F7D22FFFD8BCBBF54D8DE021153AC56EDE3A61617E403538F7AAB1BDCDBE61FB63A6AA1B87370C" TargetMode="External"/><Relationship Id="rId21" Type="http://schemas.openxmlformats.org/officeDocument/2006/relationships/hyperlink" Target="consultantplus://offline/ref=4162251F3D75961EDFAD0515BBEBF051F230D03F7E26FFFD8BCBBF54D8DE021141AC0EE1E2A70813E21605DE3C7F7EC" TargetMode="External"/><Relationship Id="rId42" Type="http://schemas.openxmlformats.org/officeDocument/2006/relationships/hyperlink" Target="consultantplus://offline/ref=4162251F3D75961EDFAD0515BBEBF051F132D7357625FFFD8BCBBF54D8DE021141AC0EE1E2A70813E21605DE3C7F7EC" TargetMode="External"/><Relationship Id="rId63" Type="http://schemas.openxmlformats.org/officeDocument/2006/relationships/hyperlink" Target="consultantplus://offline/ref=4162251F3D75961EDFAD0515BBEBF051F133D0327F2DA2F78392B356DFD15D0654E55AECE3A61711EB5C569A6BF317DCC4F81DAA2668A37B7AC" TargetMode="External"/><Relationship Id="rId84" Type="http://schemas.openxmlformats.org/officeDocument/2006/relationships/hyperlink" Target="consultantplus://offline/ref=4162251F3D75961EDFAD0515BBEBF051F231D2367725FFFD8BCBBF54D8DE021153AC56EDE3A61612E003538F7AAB1BDCDBE61FB63A6AA1B87370C" TargetMode="External"/><Relationship Id="rId138" Type="http://schemas.openxmlformats.org/officeDocument/2006/relationships/hyperlink" Target="consultantplus://offline/ref=4162251F3D75961EDFAD0515BBEBF051F331D43F7D22FFFD8BCBBF54D8DE021153AC56E5E3A01D47B14C52D33FFF08DDD8E61DB4267678C" TargetMode="External"/><Relationship Id="rId159" Type="http://schemas.openxmlformats.org/officeDocument/2006/relationships/hyperlink" Target="consultantplus://offline/ref=4162251F3D75961EDFAD0515BBEBF051F231D4317F2FFFFD8BCBBF54D8DE021141AC0EE1E2A70813E21605DE3C7F7EC" TargetMode="External"/><Relationship Id="rId170" Type="http://schemas.openxmlformats.org/officeDocument/2006/relationships/hyperlink" Target="consultantplus://offline/ref=4162251F3D75961EDFAD0515BBEBF051F331D43F7D22FFFD8BCBBF54D8DE021141AC0EE1E2A70813E21605DE3C7F7EC" TargetMode="External"/><Relationship Id="rId191" Type="http://schemas.openxmlformats.org/officeDocument/2006/relationships/hyperlink" Target="consultantplus://offline/ref=4162251F3D75961EDFAD0515BBEBF051F230D1367F24FFFD8BCBBF54D8DE021141AC0EE1E2A70813E21605DE3C7F7EC" TargetMode="External"/><Relationship Id="rId205" Type="http://schemas.openxmlformats.org/officeDocument/2006/relationships/hyperlink" Target="consultantplus://offline/ref=2A955B3E31AC5E699AF33A1304D9A3724291AD73D74A73AF77E4E8B33D3F5F449C3E35CB8377350749F9A553D57871F21E8C6E1F2104982BX2mDE" TargetMode="External"/><Relationship Id="rId107" Type="http://schemas.openxmlformats.org/officeDocument/2006/relationships/hyperlink" Target="consultantplus://offline/ref=4162251F3D75961EDFAD0515BBEBF051F333D03F7926FFFD8BCBBF54D8DE021141AC0EE1E2A70813E21605DE3C7F7EC" TargetMode="External"/><Relationship Id="rId11" Type="http://schemas.openxmlformats.org/officeDocument/2006/relationships/hyperlink" Target="consultantplus://offline/ref=4162251F3D75961EDFAD0515BBEBF051F334D2367C27FFFD8BCBBF54D8DE021141AC0EE1E2A70813E21605DE3C7F7EC" TargetMode="External"/><Relationship Id="rId32" Type="http://schemas.openxmlformats.org/officeDocument/2006/relationships/hyperlink" Target="consultantplus://offline/ref=4162251F3D75961EDFAD1B18AD87AE55F13B8E3B7626F5A8D394E4098FD7084614E30FAFA7AB1713E00806DA35AA47998FF51EB53A68A3A432A2D7747BC" TargetMode="External"/><Relationship Id="rId53" Type="http://schemas.openxmlformats.org/officeDocument/2006/relationships/hyperlink" Target="consultantplus://offline/ref=4162251F3D75961EDFAD0515BBEBF051F331D43F7D22FFFD8BCBBF54D8DE021153AC56EDE3A61717E003538F7AAB1BDCDBE61FB63A6AA1B87370C" TargetMode="External"/><Relationship Id="rId74" Type="http://schemas.openxmlformats.org/officeDocument/2006/relationships/hyperlink" Target="consultantplus://offline/ref=4162251F3D75961EDFAD0515BBEBF051F331D43F7D22FFFD8BCBBF54D8DE021153AC56EDE3A61717E003538F7AAB1BDCDBE61FB63A6AA1B87370C" TargetMode="External"/><Relationship Id="rId128" Type="http://schemas.openxmlformats.org/officeDocument/2006/relationships/hyperlink" Target="consultantplus://offline/ref=4162251F3D75961EDFAD0515BBEBF051F331D43F7D22FFFD8BCBBF54D8DE021153AC56EDE3A61417E003538F7AAB1BDCDBE61FB63A6AA1B87370C" TargetMode="External"/><Relationship Id="rId149" Type="http://schemas.openxmlformats.org/officeDocument/2006/relationships/hyperlink" Target="consultantplus://offline/ref=4162251F3D75961EDFAD0515BBEBF051F331D43F7D22FFFD8BCBBF54D8DE021153AC56EDE3A61614E603538F7AAB1BDCDBE61FB63A6AA1B87370C" TargetMode="External"/><Relationship Id="rId5" Type="http://schemas.openxmlformats.org/officeDocument/2006/relationships/hyperlink" Target="consultantplus://offline/ref=4162251F3D75961EDFAD0515BBEBF051F331D43F7D22FFFD8BCBBF54D8DE021153AC56EDE3A61F1AE203538F7AAB1BDCDBE61FB63A6AA1B87370C" TargetMode="External"/><Relationship Id="rId95" Type="http://schemas.openxmlformats.org/officeDocument/2006/relationships/hyperlink" Target="consultantplus://offline/ref=4162251F3D75961EDFAD0515BBEBF051F331D43F7D22FFFD8BCBBF54D8DE021153AC56EDE3A61616E003538F7AAB1BDCDBE61FB63A6AA1B87370C" TargetMode="External"/><Relationship Id="rId160" Type="http://schemas.openxmlformats.org/officeDocument/2006/relationships/hyperlink" Target="consultantplus://offline/ref=4162251F3D75961EDFAD0515BBEBF051F331D43F7D22FFFD8BCBBF54D8DE021153AC56EDE3A61E17E703538F7AAB1BDCDBE61FB63A6AA1B87370C" TargetMode="External"/><Relationship Id="rId181" Type="http://schemas.openxmlformats.org/officeDocument/2006/relationships/hyperlink" Target="consultantplus://offline/ref=4162251F3D75961EDFAD0515BBEBF051F333D0377D21FFFD8BCBBF54D8DE021141AC0EE1E2A70813E21605DE3C7F7EC" TargetMode="External"/><Relationship Id="rId216" Type="http://schemas.openxmlformats.org/officeDocument/2006/relationships/hyperlink" Target="consultantplus://offline/ref=2A955B3E31AC5E699AF33A1304D9A3724092A17FD54E73AF77E4E8B33D3F5F449C3E35CB8377340043F9A553D57871F21E8C6E1F2104982BX2mDE" TargetMode="External"/><Relationship Id="rId211" Type="http://schemas.openxmlformats.org/officeDocument/2006/relationships/hyperlink" Target="consultantplus://offline/ref=2A955B3E31AC5E699AF33A1304D9A3724091AF7ED44873AF77E4E8B33D3F5F449C3E35CB8377340043F9A553D57871F21E8C6E1F2104982BX2mDE" TargetMode="External"/><Relationship Id="rId22" Type="http://schemas.openxmlformats.org/officeDocument/2006/relationships/hyperlink" Target="consultantplus://offline/ref=4162251F3D75961EDFAD0515BBEBF051F231D2367725FFFD8BCBBF54D8DE021141AC0EE1E2A70813E21605DE3C7F7EC" TargetMode="External"/><Relationship Id="rId27" Type="http://schemas.openxmlformats.org/officeDocument/2006/relationships/hyperlink" Target="consultantplus://offline/ref=4162251F3D75961EDFAD0515BBEBF051F332D2377D26FFFD8BCBBF54D8DE021141AC0EE1E2A70813E21605DE3C7F7EC" TargetMode="External"/><Relationship Id="rId43" Type="http://schemas.openxmlformats.org/officeDocument/2006/relationships/hyperlink" Target="consultantplus://offline/ref=4162251F3D75961EDFAD1B18AD87AE55F13B8E3B7E25F7AFDE9CB903878E044413EC50B8A0E21B12E00807DF3AF5428C9EAD12B52576A1B82EA0D5497573C" TargetMode="External"/><Relationship Id="rId48" Type="http://schemas.openxmlformats.org/officeDocument/2006/relationships/hyperlink" Target="consultantplus://offline/ref=4162251F3D75961EDFAD1B18AD87AE55F13B8E3B7E27FCA9DF9EB903878E044413EC50B8A0E21B12E00807DC3DF5428C9EAD12B52576A1B82EA0D5497573C" TargetMode="External"/><Relationship Id="rId64" Type="http://schemas.openxmlformats.org/officeDocument/2006/relationships/hyperlink" Target="consultantplus://offline/ref=4162251F3D75961EDFAD0515BBEBF051F331D43F7D22FFFD8BCBBF54D8DE021141AC0EE1E2A70813E21605DE3C7F7EC" TargetMode="External"/><Relationship Id="rId69" Type="http://schemas.openxmlformats.org/officeDocument/2006/relationships/hyperlink" Target="consultantplus://offline/ref=4162251F3D75961EDFAD1B18AD87AE55F13B8E3B7621F6ABD194E4098FD7084614E30FAFA7AB1713E00806D735AA47998FF51EB53A68A3A432A2D7747BC" TargetMode="External"/><Relationship Id="rId113" Type="http://schemas.openxmlformats.org/officeDocument/2006/relationships/hyperlink" Target="consultantplus://offline/ref=4162251F3D75961EDFAD0515BBEBF051F333D03F7926FFFD8BCBBF54D8DE021141AC0EE1E2A70813E21605DE3C7F7EC" TargetMode="External"/><Relationship Id="rId118" Type="http://schemas.openxmlformats.org/officeDocument/2006/relationships/hyperlink" Target="consultantplus://offline/ref=4162251F3D75961EDFAD0515BBEBF051F331D43F7D22FFFD8BCBBF54D8DE021153AC56EDE3A61411E603538F7AAB1BDCDBE61FB63A6AA1B87370C" TargetMode="External"/><Relationship Id="rId134" Type="http://schemas.openxmlformats.org/officeDocument/2006/relationships/hyperlink" Target="consultantplus://offline/ref=4162251F3D75961EDFAD1B18AD87AE55F13B8E3B7E27FCA9DF9EB903878E044413EC50B8A0E21B12E00805DF3BF5428C9EAD12B52576A1B82EA0D5497573C" TargetMode="External"/><Relationship Id="rId139" Type="http://schemas.openxmlformats.org/officeDocument/2006/relationships/hyperlink" Target="consultantplus://offline/ref=4162251F3D75961EDFAD0515BBEBF051F331D43F7D22FFFD8BCBBF54D8DE021153AC56EDE3A61711E203538F7AAB1BDCDBE61FB63A6AA1B87370C" TargetMode="External"/><Relationship Id="rId80" Type="http://schemas.openxmlformats.org/officeDocument/2006/relationships/hyperlink" Target="consultantplus://offline/ref=4162251F3D75961EDFAD0515BBEBF051F231D2367725FFFD8BCBBF54D8DE021141AC0EE1E2A70813E21605DE3C7F7EC" TargetMode="External"/><Relationship Id="rId85" Type="http://schemas.openxmlformats.org/officeDocument/2006/relationships/hyperlink" Target="consultantplus://offline/ref=4162251F3D75961EDFAD0515BBEBF051F330D5347B2EFFFD8BCBBF54D8DE021153AC56EDE3A61612E303538F7AAB1BDCDBE61FB63A6AA1B87370C" TargetMode="External"/><Relationship Id="rId150" Type="http://schemas.openxmlformats.org/officeDocument/2006/relationships/hyperlink" Target="consultantplus://offline/ref=4162251F3D75961EDFAD0515BBEBF051F331D43F7D22FFFD8BCBBF54D8DE021153AC56EDE3A61415E903538F7AAB1BDCDBE61FB63A6AA1B87370C" TargetMode="External"/><Relationship Id="rId155" Type="http://schemas.openxmlformats.org/officeDocument/2006/relationships/hyperlink" Target="consultantplus://offline/ref=4162251F3D75961EDFAD1B18AD87AE55F13B8E3B7626F5A8D394E4098FD7084614E30FAFA7AB1713E00804DE35AA47998FF51EB53A68A3A432A2D7747BC" TargetMode="External"/><Relationship Id="rId171" Type="http://schemas.openxmlformats.org/officeDocument/2006/relationships/hyperlink" Target="consultantplus://offline/ref=4162251F3D75961EDFAD0515BBEBF051F332D9377621FFFD8BCBBF54D8DE021141AC0EE1E2A70813E21605DE3C7F7EC" TargetMode="External"/><Relationship Id="rId176" Type="http://schemas.openxmlformats.org/officeDocument/2006/relationships/hyperlink" Target="consultantplus://offline/ref=4162251F3D75961EDFAD0515BBEBF051F132D5347D27FFFD8BCBBF54D8DE021153AC56EDE3A61613E903538F7AAB1BDCDBE61FB63A6AA1B87370C" TargetMode="External"/><Relationship Id="rId192" Type="http://schemas.openxmlformats.org/officeDocument/2006/relationships/hyperlink" Target="consultantplus://offline/ref=B248FE6C79E3B44919660E4D728BFDBF3D485366133D5A9C086BF70B3B4BA92BDE50CB8A7622BA38A1A375D96A2F95F740BDD8C5B861DD90d1l5C" TargetMode="External"/><Relationship Id="rId197" Type="http://schemas.openxmlformats.org/officeDocument/2006/relationships/hyperlink" Target="consultantplus://offline/ref=B248FE6C79E3B44919660E4D728BFDBF3C4A5464143E5A9C086BF70B3B4BA92BCC509386742BA43EA3B623882Fd7l3C" TargetMode="External"/><Relationship Id="rId206" Type="http://schemas.openxmlformats.org/officeDocument/2006/relationships/hyperlink" Target="consultantplus://offline/ref=2A955B3E31AC5E699AF33A1304D9A3724291AD73D74A73AF77E4E8B33D3F5F449C3E35CB8377350849F9A553D57871F21E8C6E1F2104982BX2mDE" TargetMode="External"/><Relationship Id="rId201" Type="http://schemas.openxmlformats.org/officeDocument/2006/relationships/hyperlink" Target="consultantplus://offline/ref=B248FE6C79E3B44919660E4D728BFDBF3C48506C103C5A9C086BF70B3B4BA92BDE50CB8A7622BA38A4A375D96A2F95F740BDD8C5B861DD90d1l5C" TargetMode="External"/><Relationship Id="rId222" Type="http://schemas.openxmlformats.org/officeDocument/2006/relationships/hyperlink" Target="consultantplus://offline/ref=2A955B3E31AC5E699AF33A1304D9A3724291AD73D74A73AF77E4E8B33D3F5F448E3E6DC7817E2A014BECF30290X2m4E" TargetMode="External"/><Relationship Id="rId12" Type="http://schemas.openxmlformats.org/officeDocument/2006/relationships/hyperlink" Target="consultantplus://offline/ref=4162251F3D75961EDFAD0515BBEBF051F330D1327C23FFFD8BCBBF54D8DE021141AC0EE1E2A70813E21605DE3C7F7EC" TargetMode="External"/><Relationship Id="rId17" Type="http://schemas.openxmlformats.org/officeDocument/2006/relationships/hyperlink" Target="consultantplus://offline/ref=4162251F3D75961EDFAD0515BBEBF051F333D3347F20FFFD8BCBBF54D8DE021141AC0EE1E2A70813E21605DE3C7F7EC" TargetMode="External"/><Relationship Id="rId33" Type="http://schemas.openxmlformats.org/officeDocument/2006/relationships/hyperlink" Target="consultantplus://offline/ref=4162251F3D75961EDFAD0515BBEBF051F131D6327E20FFFD8BCBBF54D8DE021141AC0EE1E2A70813E21605DE3C7F7EC" TargetMode="External"/><Relationship Id="rId38" Type="http://schemas.openxmlformats.org/officeDocument/2006/relationships/hyperlink" Target="consultantplus://offline/ref=4162251F3D75961EDFAD0515BBEBF051F132D8337F26FFFD8BCBBF54D8DE021141AC0EE1E2A70813E21605DE3C7F7EC" TargetMode="External"/><Relationship Id="rId59" Type="http://schemas.openxmlformats.org/officeDocument/2006/relationships/hyperlink" Target="consultantplus://offline/ref=4162251F3D75961EDFAD0515BBEBF051F332D13F7E21FFFD8BCBBF54D8DE021141AC0EE1E2A70813E21605DE3C7F7EC" TargetMode="External"/><Relationship Id="rId103" Type="http://schemas.openxmlformats.org/officeDocument/2006/relationships/hyperlink" Target="consultantplus://offline/ref=4162251F3D75961EDFAD0515BBEBF051F239D4367A22FFFD8BCBBF54D8DE021141AC0EE1E2A70813E21605DE3C7F7EC" TargetMode="External"/><Relationship Id="rId108" Type="http://schemas.openxmlformats.org/officeDocument/2006/relationships/hyperlink" Target="consultantplus://offline/ref=4162251F3D75961EDFAD0515BBEBF051F333D03F7926FFFD8BCBBF54D8DE021153AC56EDE3A61616E703538F7AAB1BDCDBE61FB63A6AA1B87370C" TargetMode="External"/><Relationship Id="rId124" Type="http://schemas.openxmlformats.org/officeDocument/2006/relationships/hyperlink" Target="consultantplus://offline/ref=4162251F3D75961EDFAD0515BBEBF051F132D7357625FFFD8BCBBF54D8DE021153AC56EDE3A61613E903538F7AAB1BDCDBE61FB63A6AA1B87370C" TargetMode="External"/><Relationship Id="rId129" Type="http://schemas.openxmlformats.org/officeDocument/2006/relationships/hyperlink" Target="consultantplus://offline/ref=4162251F3D75961EDFAD0515BBEBF051F331D43F7D22FFFD8BCBBF54D8DE021153AC56EDE3A61616E003538F7AAB1BDCDBE61FB63A6AA1B87370C" TargetMode="External"/><Relationship Id="rId54" Type="http://schemas.openxmlformats.org/officeDocument/2006/relationships/hyperlink" Target="consultantplus://offline/ref=4162251F3D75961EDFAD0515BBEBF051F331D43F7D22FFFD8BCBBF54D8DE021153AC56EDE3A61715E403538F7AAB1BDCDBE61FB63A6AA1B87370C" TargetMode="External"/><Relationship Id="rId70" Type="http://schemas.openxmlformats.org/officeDocument/2006/relationships/hyperlink" Target="consultantplus://offline/ref=4162251F3D75961EDFAD1B18AD87AE55F13B8E3B7621F6ABD194E4098FD7084614E30FAFA7AB1713E00806D735AA47998FF51EB53A68A3A432A2D7747BC" TargetMode="External"/><Relationship Id="rId75" Type="http://schemas.openxmlformats.org/officeDocument/2006/relationships/hyperlink" Target="consultantplus://offline/ref=4162251F3D75961EDFAD0515BBEBF051F131D6327E20FFFD8BCBBF54D8DE021141AC0EE1E2A70813E21605DE3C7F7EC" TargetMode="External"/><Relationship Id="rId91" Type="http://schemas.openxmlformats.org/officeDocument/2006/relationships/hyperlink" Target="consultantplus://offline/ref=4162251F3D75961EDFAD0515BBEBF051F331D43F7D22FFFD8BCBBF54D8DE021153AC56EDE3A61413E003538F7AAB1BDCDBE61FB63A6AA1B87370C" TargetMode="External"/><Relationship Id="rId96" Type="http://schemas.openxmlformats.org/officeDocument/2006/relationships/hyperlink" Target="consultantplus://offline/ref=4162251F3D75961EDFAD0515BBEBF051F331D43F7D22FFFD8BCBBF54D8DE021153AC56EDE3A61412E103538F7AAB1BDCDBE61FB63A6AA1B87370C" TargetMode="External"/><Relationship Id="rId140" Type="http://schemas.openxmlformats.org/officeDocument/2006/relationships/hyperlink" Target="consultantplus://offline/ref=4162251F3D75961EDFAD0515BBEBF051F331D43F7D22FFFD8BCBBF54D8DE021153AC56E4EBA01D47B14C52D33FFF08DDD8E61DB4267678C" TargetMode="External"/><Relationship Id="rId145" Type="http://schemas.openxmlformats.org/officeDocument/2006/relationships/hyperlink" Target="consultantplus://offline/ref=4162251F3D75961EDFAD0515BBEBF051F331D43F7D22FFFD8BCBBF54D8DE021153AC56E5E2A71D47B14C52D33FFF08DDD8E61DB4267678C" TargetMode="External"/><Relationship Id="rId161" Type="http://schemas.openxmlformats.org/officeDocument/2006/relationships/hyperlink" Target="consultantplus://offline/ref=4162251F3D75961EDFAD0515BBEBF051F331D43F7D22FFFD8BCBBF54D8DE021153AC56EDE3A61E17E703538F7AAB1BDCDBE61FB63A6AA1B87370C" TargetMode="External"/><Relationship Id="rId166" Type="http://schemas.openxmlformats.org/officeDocument/2006/relationships/hyperlink" Target="consultantplus://offline/ref=4162251F3D75961EDFAD0515BBEBF051F131D8337F2FFFFD8BCBBF54D8DE021153AC56EDE3A61612E103538F7AAB1BDCDBE61FB63A6AA1B87370C" TargetMode="External"/><Relationship Id="rId182" Type="http://schemas.openxmlformats.org/officeDocument/2006/relationships/hyperlink" Target="consultantplus://offline/ref=4162251F3D75961EDFAD0515BBEBF051F231D7357E23FFFD8BCBBF54D8DE021153AC56EDE3A61612E103538F7AAB1BDCDBE61FB63A6AA1B87370C" TargetMode="External"/><Relationship Id="rId187" Type="http://schemas.openxmlformats.org/officeDocument/2006/relationships/hyperlink" Target="consultantplus://offline/ref=4162251F3D75961EDFAD0515BBEBF051F334D13F7626FFFD8BCBBF54D8DE021153AC56EDE3A61611E303538F7AAB1BDCDBE61FB63A6AA1B87370C" TargetMode="External"/><Relationship Id="rId217" Type="http://schemas.openxmlformats.org/officeDocument/2006/relationships/hyperlink" Target="consultantplus://offline/ref=2A955B3E31AC5E699AF33A1304D9A3724293A97BD34873AF77E4E8B33D3F5F448E3E6DC7817E2A014BECF30290X2m4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62251F3D75961EDFAD0515BBEBF051F231D43F7F25FFFD8BCBBF54D8DE021153AC56EDE3A6161AE603538F7AAB1BDCDBE61FB63A6AA1B87370C" TargetMode="External"/><Relationship Id="rId212" Type="http://schemas.openxmlformats.org/officeDocument/2006/relationships/hyperlink" Target="consultantplus://offline/ref=2A955B3E31AC5E699AF33A1304D9A3724092AF72D04C73AF77E4E8B33D3F5F449C3E35CB8377340043F9A553D57871F21E8C6E1F2104982BX2mDE" TargetMode="External"/><Relationship Id="rId23" Type="http://schemas.openxmlformats.org/officeDocument/2006/relationships/hyperlink" Target="consultantplus://offline/ref=4162251F3D75961EDFAD0515BBEBF051F230D6337F27FFFD8BCBBF54D8DE021141AC0EE1E2A70813E21605DE3C7F7EC" TargetMode="External"/><Relationship Id="rId28" Type="http://schemas.openxmlformats.org/officeDocument/2006/relationships/hyperlink" Target="consultantplus://offline/ref=4162251F3D75961EDFAD1B18AD87AE55F13B8E3B7623FCA3D094E4098FD7084614E30FAFA7AB1713E00806DD35AA47998FF51EB53A68A3A432A2D7747BC" TargetMode="External"/><Relationship Id="rId49" Type="http://schemas.openxmlformats.org/officeDocument/2006/relationships/hyperlink" Target="consultantplus://offline/ref=4162251F3D75961EDFAD0515BBEBF051F330D5347B2EFFFD8BCBBF54D8DE021141AC0EE1E2A70813E21605DE3C7F7EC" TargetMode="External"/><Relationship Id="rId114" Type="http://schemas.openxmlformats.org/officeDocument/2006/relationships/hyperlink" Target="consultantplus://offline/ref=4162251F3D75961EDFAD0515BBEBF051F333D0377B25FFFD8BCBBF54D8DE021141AC0EE1E2A70813E21605DE3C7F7EC" TargetMode="External"/><Relationship Id="rId119" Type="http://schemas.openxmlformats.org/officeDocument/2006/relationships/hyperlink" Target="consultantplus://offline/ref=4162251F3D75961EDFAD0515BBEBF051F332D9377620FFFD8BCBBF54D8DE021153AC56EDE3A61612E903538F7AAB1BDCDBE61FB63A6AA1B87370C" TargetMode="External"/><Relationship Id="rId44" Type="http://schemas.openxmlformats.org/officeDocument/2006/relationships/hyperlink" Target="consultantplus://offline/ref=4162251F3D75961EDFAD0515BBEBF051F132D63E7A24FFFD8BCBBF54D8DE021141AC0EE1E2A70813E21605DE3C7F7EC" TargetMode="External"/><Relationship Id="rId60" Type="http://schemas.openxmlformats.org/officeDocument/2006/relationships/hyperlink" Target="consultantplus://offline/ref=4162251F3D75961EDFAD0515BBEBF051F331D43F7D22FFFD8BCBBF54D8DE021141AC0EE1E2A70813E21605DE3C7F7EC" TargetMode="External"/><Relationship Id="rId65" Type="http://schemas.openxmlformats.org/officeDocument/2006/relationships/hyperlink" Target="consultantplus://offline/ref=4162251F3D75961EDFAD0515BBEBF051F331D43F7D22FFFD8BCBBF54D8DE021141AC0EE1E2A70813E21605DE3C7F7EC" TargetMode="External"/><Relationship Id="rId81" Type="http://schemas.openxmlformats.org/officeDocument/2006/relationships/hyperlink" Target="consultantplus://offline/ref=4162251F3D75961EDFAD0515BBEBF051F231D2367725FFFD8BCBBF54D8DE021153AC56EDE3A61612E003538F7AAB1BDCDBE61FB63A6AA1B87370C" TargetMode="External"/><Relationship Id="rId86" Type="http://schemas.openxmlformats.org/officeDocument/2006/relationships/hyperlink" Target="consultantplus://offline/ref=4162251F3D75961EDFAD0515BBEBF051F331D43F7D22FFFD8BCBBF54D8DE021153AC56EDE3A6171BE903538F7AAB1BDCDBE61FB63A6AA1B87370C" TargetMode="External"/><Relationship Id="rId130" Type="http://schemas.openxmlformats.org/officeDocument/2006/relationships/hyperlink" Target="consultantplus://offline/ref=4162251F3D75961EDFAD0515BBEBF051F132D7317C20FFFD8BCBBF54D8DE021153AC56EDE3A61613E903538F7AAB1BDCDBE61FB63A6AA1B87370C" TargetMode="External"/><Relationship Id="rId135" Type="http://schemas.openxmlformats.org/officeDocument/2006/relationships/hyperlink" Target="consultantplus://offline/ref=4162251F3D75961EDFAD0515BBEBF051F334D13F7626FFFD8BCBBF54D8DE021141AC0EE1E2A70813E21605DE3C7F7EC" TargetMode="External"/><Relationship Id="rId151" Type="http://schemas.openxmlformats.org/officeDocument/2006/relationships/hyperlink" Target="consultantplus://offline/ref=4162251F3D75961EDFAD0515BBEBF051F333D9347E22FFFD8BCBBF54D8DE021141AC0EE1E2A70813E21605DE3C7F7EC" TargetMode="External"/><Relationship Id="rId156" Type="http://schemas.openxmlformats.org/officeDocument/2006/relationships/hyperlink" Target="consultantplus://offline/ref=4162251F3D75961EDFAD0515BBEBF051F331D43F7D22FFFD8BCBBF54D8DE021141AC0EE1E2A70813E21605DE3C7F7EC" TargetMode="External"/><Relationship Id="rId177" Type="http://schemas.openxmlformats.org/officeDocument/2006/relationships/hyperlink" Target="consultantplus://offline/ref=4162251F3D75961EDFAD0515BBEBF051F231D7357E23FFFD8BCBBF54D8DE021153AC56EDE3A61612E103538F7AAB1BDCDBE61FB63A6AA1B87370C" TargetMode="External"/><Relationship Id="rId198" Type="http://schemas.openxmlformats.org/officeDocument/2006/relationships/hyperlink" Target="consultantplus://offline/ref=B248FE6C79E3B44919660E4D728BFDBF3E4B5C6012385A9C086BF70B3B4BA92BDE50CB8A7622BA3CA2A375D96A2F95F740BDD8C5B861DD90d1l5C" TargetMode="External"/><Relationship Id="rId172" Type="http://schemas.openxmlformats.org/officeDocument/2006/relationships/hyperlink" Target="consultantplus://offline/ref=4162251F3D75961EDFAD0515BBEBF051F331D43F7D22FFFD8BCBBF54D8DE021141AC0EE1E2A70813E21605DE3C7F7EC" TargetMode="External"/><Relationship Id="rId193" Type="http://schemas.openxmlformats.org/officeDocument/2006/relationships/hyperlink" Target="consultantplus://offline/ref=B248FE6C79E3B44919660E4D728BFDBF3E4B516710395A9C086BF70B3B4BA92BDE50CB8A7622BA3FABA375D96A2F95F740BDD8C5B861DD90d1l5C" TargetMode="External"/><Relationship Id="rId202" Type="http://schemas.openxmlformats.org/officeDocument/2006/relationships/hyperlink" Target="consultantplus://offline/ref=B248FE6C79E3B44919660E4D728BFDBF3E4B5C6012395A9C086BF70B3B4BA92BDE50CB8A7622BA37A0A375D96A2F95F740BDD8C5B861DD90d1l5C" TargetMode="External"/><Relationship Id="rId207" Type="http://schemas.openxmlformats.org/officeDocument/2006/relationships/hyperlink" Target="consultantplus://offline/ref=2A955B3E31AC5E699AF33A1304D9A3724391AB7ADD4D73AF77E4E8B33D3F5F449C3E35CB837734014AF9A553D57871F21E8C6E1F2104982BX2mDE" TargetMode="External"/><Relationship Id="rId223" Type="http://schemas.openxmlformats.org/officeDocument/2006/relationships/hyperlink" Target="consultantplus://offline/ref=2A955B3E31AC5E699AF33A1304D9A3724291AD73D74A73AF77E4E8B33D3F5F449C3E35CB837734074CF9A553D57871F21E8C6E1F2104982BX2mDE" TargetMode="External"/><Relationship Id="rId13" Type="http://schemas.openxmlformats.org/officeDocument/2006/relationships/hyperlink" Target="consultantplus://offline/ref=4162251F3D75961EDFAD0515BBEBF051F231D7357E23FFFD8BCBBF54D8DE021141AC0EE1E2A70813E21605DE3C7F7EC" TargetMode="External"/><Relationship Id="rId18" Type="http://schemas.openxmlformats.org/officeDocument/2006/relationships/hyperlink" Target="consultantplus://offline/ref=4162251F3D75961EDFAD0515BBEBF051F331D2377822FFFD8BCBBF54D8DE021141AC0EE1E2A70813E21605DE3C7F7EC" TargetMode="External"/><Relationship Id="rId39" Type="http://schemas.openxmlformats.org/officeDocument/2006/relationships/hyperlink" Target="consultantplus://offline/ref=4162251F3D75961EDFAD1B18AD87AE55F13B8E3B7E24F2A2D09AB903878E044413EC50B8A0E21B12E00807DF3EF5428C9EAD12B52576A1B82EA0D5497573C" TargetMode="External"/><Relationship Id="rId109" Type="http://schemas.openxmlformats.org/officeDocument/2006/relationships/hyperlink" Target="consultantplus://offline/ref=4162251F3D75961EDFAD0515BBEBF051F332D9347F26FFFD8BCBBF54D8DE021141AC0EE1E2A70813E21605DE3C7F7EC" TargetMode="External"/><Relationship Id="rId34" Type="http://schemas.openxmlformats.org/officeDocument/2006/relationships/hyperlink" Target="consultantplus://offline/ref=4162251F3D75961EDFAD0515BBEBF051F131D8367B26FFFD8BCBBF54D8DE021141AC0EE1E2A70813E21605DE3C7F7EC" TargetMode="External"/><Relationship Id="rId50" Type="http://schemas.openxmlformats.org/officeDocument/2006/relationships/hyperlink" Target="consultantplus://offline/ref=4162251F3D75961EDFAD0515BBEBF051F331D43F7D22FFFD8BCBBF54D8DE021141AC0EE1E2A70813E21605DE3C7F7EC" TargetMode="External"/><Relationship Id="rId55" Type="http://schemas.openxmlformats.org/officeDocument/2006/relationships/hyperlink" Target="consultantplus://offline/ref=4162251F3D75961EDFAD0515BBEBF051F331D43F7E2EFFFD8BCBBF54D8DE021153AC56EDE3A61616E103538F7AAB1BDCDBE61FB63A6AA1B87370C" TargetMode="External"/><Relationship Id="rId76" Type="http://schemas.openxmlformats.org/officeDocument/2006/relationships/hyperlink" Target="consultantplus://offline/ref=4162251F3D75961EDFAD0515BBEBF051F132D5347D27FFFD8BCBBF54D8DE021153AC56EDE3A61613E903538F7AAB1BDCDBE61FB63A6AA1B87370C" TargetMode="External"/><Relationship Id="rId97" Type="http://schemas.openxmlformats.org/officeDocument/2006/relationships/hyperlink" Target="consultantplus://offline/ref=4162251F3D75961EDFAD1B18AD87AE55F13B8E3B7E25F6ACD198B903878E044413EC50B8B2E2431EE10919DE3CE014DDD87F78C" TargetMode="External"/><Relationship Id="rId104" Type="http://schemas.openxmlformats.org/officeDocument/2006/relationships/hyperlink" Target="consultantplus://offline/ref=4162251F3D75961EDFAD0515BBEBF051F333D03F7926FFFD8BCBBF54D8DE021141AC0EE1E2A70813E21605DE3C7F7EC" TargetMode="External"/><Relationship Id="rId120" Type="http://schemas.openxmlformats.org/officeDocument/2006/relationships/hyperlink" Target="consultantplus://offline/ref=4162251F3D75961EDFAD0515BBEBF051F331D43F7D22FFFD8BCBBF54D8DE021153AC56EDE3A61415E503538F7AAB1BDCDBE61FB63A6AA1B87370C" TargetMode="External"/><Relationship Id="rId125" Type="http://schemas.openxmlformats.org/officeDocument/2006/relationships/hyperlink" Target="consultantplus://offline/ref=4162251F3D75961EDFAD0515BBEBF051F331D43F7D22FFFD8BCBBF54D8DE021153AC56EDE3A61410E603538F7AAB1BDCDBE61FB63A6AA1B87370C" TargetMode="External"/><Relationship Id="rId141" Type="http://schemas.openxmlformats.org/officeDocument/2006/relationships/hyperlink" Target="consultantplus://offline/ref=4162251F3D75961EDFAD0515BBEBF051F331D43F7D22FFFD8BCBBF54D8DE021141AC0EE1E2A70813E21605DE3C7F7EC" TargetMode="External"/><Relationship Id="rId146" Type="http://schemas.openxmlformats.org/officeDocument/2006/relationships/hyperlink" Target="consultantplus://offline/ref=4162251F3D75961EDFAD0515BBEBF051F331D43F7D22FFFD8BCBBF54D8DE021153AC56EDE3A61415E503538F7AAB1BDCDBE61FB63A6AA1B87370C" TargetMode="External"/><Relationship Id="rId167" Type="http://schemas.openxmlformats.org/officeDocument/2006/relationships/image" Target="media/image1.wmf"/><Relationship Id="rId188" Type="http://schemas.openxmlformats.org/officeDocument/2006/relationships/hyperlink" Target="consultantplus://offline/ref=4162251F3D75961EDFAD0515BBEBF051F230D8357C22FFFD8BCBBF54D8DE021153AC56EDE3A61611E903538F7AAB1BDCDBE61FB63A6AA1B87370C" TargetMode="External"/><Relationship Id="rId7" Type="http://schemas.openxmlformats.org/officeDocument/2006/relationships/hyperlink" Target="consultantplus://offline/ref=4162251F3D75961EDFAD1B18AD87AE55F13B8E3B7C21F0A3D794E4098FD7084614E30FBDA7F31B12E11607DC20FC16DF7D7AC" TargetMode="External"/><Relationship Id="rId71" Type="http://schemas.openxmlformats.org/officeDocument/2006/relationships/hyperlink" Target="consultantplus://offline/ref=4162251F3D75961EDFAD0515BBEBF051F331D43F7D22FFFD8BCBBF54D8DE021153AC56EDE3A61610E003538F7AAB1BDCDBE61FB63A6AA1B87370C" TargetMode="External"/><Relationship Id="rId92" Type="http://schemas.openxmlformats.org/officeDocument/2006/relationships/hyperlink" Target="consultantplus://offline/ref=4162251F3D75961EDFAD1B18AD87AE55F13B8E3B7E25F6ACD297B903878E044413EC50B8B2E2431EE10919DE3CE014DDD87F78C" TargetMode="External"/><Relationship Id="rId162" Type="http://schemas.openxmlformats.org/officeDocument/2006/relationships/hyperlink" Target="consultantplus://offline/ref=4162251F3D75961EDFAD0515BBEBF051F131D3377C24FFFD8BCBBF54D8DE021141AC0EE1E2A70813E21605DE3C7F7EC" TargetMode="External"/><Relationship Id="rId183" Type="http://schemas.openxmlformats.org/officeDocument/2006/relationships/hyperlink" Target="consultantplus://offline/ref=4162251F3D75961EDFAD0515BBEBF051F331D43F7D22FFFD8BCBBF54D8DE021153AC56EFE5A31D47B14C52D33FFF08DDD8E61DB4267678C" TargetMode="External"/><Relationship Id="rId213" Type="http://schemas.openxmlformats.org/officeDocument/2006/relationships/hyperlink" Target="consultantplus://offline/ref=2A955B3E31AC5E699AF33A1304D9A3724291AD73D74A73AF77E4E8B33D3F5F449C3E35CB837735064EF9A553D57871F21E8C6E1F2104982BX2mDE" TargetMode="External"/><Relationship Id="rId218" Type="http://schemas.openxmlformats.org/officeDocument/2006/relationships/hyperlink" Target="consultantplus://offline/ref=2A955B3E31AC5E699AF33A1304D9A3724291AD73D74A73AF77E4E8B33D3F5F449C3E35CB837735064EF9A553D57871F21E8C6E1F2104982BX2mD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162251F3D75961EDFAD1B18AD87AE55F13B8E3B7626F5A8D394E4098FD7084614E30FAFA7AB1713E00806DA35AA47998FF51EB53A68A3A432A2D7747BC" TargetMode="External"/><Relationship Id="rId24" Type="http://schemas.openxmlformats.org/officeDocument/2006/relationships/hyperlink" Target="consultantplus://offline/ref=4162251F3D75961EDFAD0515BBEBF051F231D43F7F25FFFD8BCBBF54D8DE021153AC56EDE3A6161AE603538F7AAB1BDCDBE61FB63A6AA1B87370C" TargetMode="External"/><Relationship Id="rId40" Type="http://schemas.openxmlformats.org/officeDocument/2006/relationships/hyperlink" Target="consultantplus://offline/ref=4162251F3D75961EDFAD0515BBEBF051F132D5347D27FFFD8BCBBF54D8DE021141AC0EE1E2A70813E21605DE3C7F7EC" TargetMode="External"/><Relationship Id="rId45" Type="http://schemas.openxmlformats.org/officeDocument/2006/relationships/hyperlink" Target="consultantplus://offline/ref=4162251F3D75961EDFAD1B18AD87AE55F13B8E3B7623FCA3D094E4098FD7084614E30FAFA7AB1713E00806DD35AA47998FF51EB53A68A3A432A2D7747BC" TargetMode="External"/><Relationship Id="rId66" Type="http://schemas.openxmlformats.org/officeDocument/2006/relationships/hyperlink" Target="consultantplus://offline/ref=4162251F3D75961EDFAD0515BBEBF051F331D43F7D22FFFD8BCBBF54D8DE021141AC0EE1E2A70813E21605DE3C7F7EC" TargetMode="External"/><Relationship Id="rId87" Type="http://schemas.openxmlformats.org/officeDocument/2006/relationships/hyperlink" Target="consultantplus://offline/ref=4162251F3D75961EDFAD0515BBEBF051F132D63E7A24FFFD8BCBBF54D8DE021141AC0EE1E2A70813E21605DE3C7F7EC" TargetMode="External"/><Relationship Id="rId110" Type="http://schemas.openxmlformats.org/officeDocument/2006/relationships/hyperlink" Target="consultantplus://offline/ref=4162251F3D75961EDFAD0515BBEBF051F331D43F7D22FFFD8BCBBF54D8DE021153AC56EDE3A61616E003538F7AAB1BDCDBE61FB63A6AA1B87370C" TargetMode="External"/><Relationship Id="rId115" Type="http://schemas.openxmlformats.org/officeDocument/2006/relationships/hyperlink" Target="consultantplus://offline/ref=4162251F3D75961EDFAD0515BBEBF051F334D2367A2EFFFD8BCBBF54D8DE021141AC0EE1E2A70813E21605DE3C7F7EC" TargetMode="External"/><Relationship Id="rId131" Type="http://schemas.openxmlformats.org/officeDocument/2006/relationships/hyperlink" Target="consultantplus://offline/ref=4162251F3D75961EDFAD0515BBEBF051F332D9377621FFFD8BCBBF54D8DE021141AC0EE1E2A70813E21605DE3C7F7EC" TargetMode="External"/><Relationship Id="rId136" Type="http://schemas.openxmlformats.org/officeDocument/2006/relationships/hyperlink" Target="consultantplus://offline/ref=4162251F3D75961EDFAD0515BBEBF051F331D43F7D22FFFD8BCBBF54D8DE021153AC56EDE3A61E10E103538F7AAB1BDCDBE61FB63A6AA1B87370C" TargetMode="External"/><Relationship Id="rId157" Type="http://schemas.openxmlformats.org/officeDocument/2006/relationships/hyperlink" Target="consultantplus://offline/ref=4162251F3D75961EDFAD0515BBEBF051F334D13F7F27FFFD8BCBBF54D8DE021141AC0EE1E2A70813E21605DE3C7F7EC" TargetMode="External"/><Relationship Id="rId178" Type="http://schemas.openxmlformats.org/officeDocument/2006/relationships/hyperlink" Target="consultantplus://offline/ref=4162251F3D75961EDFAD0515BBEBF051F132D8337F26FFFD8BCBBF54D8DE021153AC56EDE3A61616E003538F7AAB1BDCDBE61FB63A6AA1B87370C" TargetMode="External"/><Relationship Id="rId61" Type="http://schemas.openxmlformats.org/officeDocument/2006/relationships/hyperlink" Target="consultantplus://offline/ref=4162251F3D75961EDFAD0515BBEBF051F332D937762EFFFD8BCBBF54D8DE021141AC0EE1E2A70813E21605DE3C7F7EC" TargetMode="External"/><Relationship Id="rId82" Type="http://schemas.openxmlformats.org/officeDocument/2006/relationships/hyperlink" Target="consultantplus://offline/ref=4162251F3D75961EDFAD0515BBEBF051F332D3367B2FFFFD8BCBBF54D8DE021153AC56EDE3A61612E103538F7AAB1BDCDBE61FB63A6AA1B87370C" TargetMode="External"/><Relationship Id="rId152" Type="http://schemas.openxmlformats.org/officeDocument/2006/relationships/hyperlink" Target="consultantplus://offline/ref=4162251F3D75961EDFAD0515BBEBF051F333D9347E22FFFD8BCBBF54D8DE021153AC56EDE3A61615E503538F7AAB1BDCDBE61FB63A6AA1B87370C" TargetMode="External"/><Relationship Id="rId173" Type="http://schemas.openxmlformats.org/officeDocument/2006/relationships/hyperlink" Target="consultantplus://offline/ref=4162251F3D75961EDFAD0515BBEBF051F332D9377621FFFD8BCBBF54D8DE021141AC0EE1E2A70813E21605DE3C7F7EC" TargetMode="External"/><Relationship Id="rId194" Type="http://schemas.openxmlformats.org/officeDocument/2006/relationships/hyperlink" Target="consultantplus://offline/ref=B248FE6C79E3B44919660E4D728BFDBF3D4856651A3B5A9C086BF70B3B4BA92BDE50CB8A7D76EB7BF7A52381307B99EB4BA3D8dClDC" TargetMode="External"/><Relationship Id="rId199" Type="http://schemas.openxmlformats.org/officeDocument/2006/relationships/hyperlink" Target="consultantplus://offline/ref=B248FE6C79E3B44919660E4D728BFDBF3C48506C103C5A9C086BF70B3B4BA92BDE50CB8A7622BB39A6A375D96A2F95F740BDD8C5B861DD90d1l5C" TargetMode="External"/><Relationship Id="rId203" Type="http://schemas.openxmlformats.org/officeDocument/2006/relationships/hyperlink" Target="consultantplus://offline/ref=B248FE6C79E3B44919660E4D728BFDBF3C48506C103C5A9C086BF70B3B4BA92BDE50CB8A7622BB39A6A375D96A2F95F740BDD8C5B861DD90d1l5C" TargetMode="External"/><Relationship Id="rId208" Type="http://schemas.openxmlformats.org/officeDocument/2006/relationships/hyperlink" Target="consultantplus://offline/ref=2A955B3E31AC5E699AF33A1304D9A3724691AA7ADD452EA57FBDE4B13A3000539B7739CA8377340941A6A046C4207EF909936E003D0699X2m3E" TargetMode="External"/><Relationship Id="rId19" Type="http://schemas.openxmlformats.org/officeDocument/2006/relationships/hyperlink" Target="consultantplus://offline/ref=4162251F3D75961EDFAD0515BBEBF051F332D13F7E21FFFD8BCBBF54D8DE021141AC0EE1E2A70813E21605DE3C7F7EC" TargetMode="External"/><Relationship Id="rId224" Type="http://schemas.openxmlformats.org/officeDocument/2006/relationships/fontTable" Target="fontTable.xml"/><Relationship Id="rId14" Type="http://schemas.openxmlformats.org/officeDocument/2006/relationships/hyperlink" Target="consultantplus://offline/ref=4162251F3D75961EDFAD0515BBEBF051F332D3367B2FFFFD8BCBBF54D8DE021141AC0EE1E2A70813E21605DE3C7F7EC" TargetMode="External"/><Relationship Id="rId30" Type="http://schemas.openxmlformats.org/officeDocument/2006/relationships/hyperlink" Target="consultantplus://offline/ref=4162251F3D75961EDFAD1B18AD87AE55F13B8E3B7626F5A8D394E4098FD7084614E30FAFA7AB1713E00806DA35AA47998FF51EB53A68A3A432A2D7747BC" TargetMode="External"/><Relationship Id="rId35" Type="http://schemas.openxmlformats.org/officeDocument/2006/relationships/hyperlink" Target="consultantplus://offline/ref=4162251F3D75961EDFAD0515BBEBF051F131D8337F2FFFFD8BCBBF54D8DE021141AC0EE1E2A70813E21605DE3C7F7EC" TargetMode="External"/><Relationship Id="rId56" Type="http://schemas.openxmlformats.org/officeDocument/2006/relationships/hyperlink" Target="consultantplus://offline/ref=4162251F3D75961EDFAD0515BBEBF051F331D43F7D22FFFD8BCBBF54D8DE021141AC0EE1E2A70813E21605DE3C7F7EC" TargetMode="External"/><Relationship Id="rId77" Type="http://schemas.openxmlformats.org/officeDocument/2006/relationships/hyperlink" Target="consultantplus://offline/ref=4162251F3D75961EDFAD1B18AD87AE55F13B8E3B7E24F3AFD298B903878E044413EC50B8B2E2431EE10919DE3CE014DDD87F78C" TargetMode="External"/><Relationship Id="rId100" Type="http://schemas.openxmlformats.org/officeDocument/2006/relationships/hyperlink" Target="consultantplus://offline/ref=4162251F3D75961EDFAD0515BBEBF051F331D43F7D22FFFD8BCBBF54D8DE021153AC56EDE3A61717E003538F7AAB1BDCDBE61FB63A6AA1B87370C" TargetMode="External"/><Relationship Id="rId105" Type="http://schemas.openxmlformats.org/officeDocument/2006/relationships/hyperlink" Target="consultantplus://offline/ref=4162251F3D75961EDFAD0515BBEBF051F333D03F7926FFFD8BCBBF54D8DE021153AC56EBE2AD4242A45D0ADF3FE016DFC4FA1FB67274C" TargetMode="External"/><Relationship Id="rId126" Type="http://schemas.openxmlformats.org/officeDocument/2006/relationships/hyperlink" Target="consultantplus://offline/ref=4162251F3D75961EDFAD0515BBEBF051F132D9337725FFFD8BCBBF54D8DE021141AC0EE1E2A70813E21605DE3C7F7EC" TargetMode="External"/><Relationship Id="rId147" Type="http://schemas.openxmlformats.org/officeDocument/2006/relationships/hyperlink" Target="consultantplus://offline/ref=4162251F3D75961EDFAD0515BBEBF051F137D5317A2EFFFD8BCBBF54D8DE021153AC56EDE3A61612E003538F7AAB1BDCDBE61FB63A6AA1B87370C" TargetMode="External"/><Relationship Id="rId168" Type="http://schemas.openxmlformats.org/officeDocument/2006/relationships/hyperlink" Target="consultantplus://offline/ref=4162251F3D75961EDFAD0515BBEBF051F239D9317C22FFFD8BCBBF54D8DE021153AC56E4E8F24757B50506DF20FE14C3D8F81D7B74C" TargetMode="External"/><Relationship Id="rId8" Type="http://schemas.openxmlformats.org/officeDocument/2006/relationships/hyperlink" Target="consultantplus://offline/ref=4162251F3D75961EDFAD0515BBEBF051F331D43F7D22FFFD8BCBBF54D8DE021153AC56EDE3A61F1AE203538F7AAB1BDCDBE61FB63A6AA1B87370C" TargetMode="External"/><Relationship Id="rId51" Type="http://schemas.openxmlformats.org/officeDocument/2006/relationships/hyperlink" Target="consultantplus://offline/ref=4162251F3D75961EDFAD0515BBEBF051F331D43F7D22FFFD8BCBBF54D8DE021153AC56EDE3A6131AE103538F7AAB1BDCDBE61FB63A6AA1B87370C" TargetMode="External"/><Relationship Id="rId72" Type="http://schemas.openxmlformats.org/officeDocument/2006/relationships/hyperlink" Target="consultantplus://offline/ref=4162251F3D75961EDFAD0515BBEBF051F331D43F7D22FFFD8BCBBF54D8DE021153AC56EDE3A61610E303538F7AAB1BDCDBE61FB63A6AA1B87370C" TargetMode="External"/><Relationship Id="rId93" Type="http://schemas.openxmlformats.org/officeDocument/2006/relationships/hyperlink" Target="consultantplus://offline/ref=4162251F3D75961EDFAD0515BBEBF051F330D4307F23FFFD8BCBBF54D8DE021141AC0EE1E2A70813E21605DE3C7F7EC" TargetMode="External"/><Relationship Id="rId98" Type="http://schemas.openxmlformats.org/officeDocument/2006/relationships/hyperlink" Target="consultantplus://offline/ref=4162251F3D75961EDFAD0515BBEBF051F132D8337F26FFFD8BCBBF54D8DE021153AC56EDE3A61613E903538F7AAB1BDCDBE61FB63A6AA1B87370C" TargetMode="External"/><Relationship Id="rId121" Type="http://schemas.openxmlformats.org/officeDocument/2006/relationships/hyperlink" Target="consultantplus://offline/ref=4162251F3D75961EDFAD0515BBEBF051F331D031792EFFFD8BCBBF54D8DE021153AC56EDE3A61613E903538F7AAB1BDCDBE61FB63A6AA1B87370C" TargetMode="External"/><Relationship Id="rId142" Type="http://schemas.openxmlformats.org/officeDocument/2006/relationships/hyperlink" Target="consultantplus://offline/ref=4162251F3D75961EDFAD0515BBEBF051F331D43F7D22FFFD8BCBBF54D8DE021153AC56E9E0A21D47B14C52D33FFF08DDD8E61DB4267678C" TargetMode="External"/><Relationship Id="rId163" Type="http://schemas.openxmlformats.org/officeDocument/2006/relationships/hyperlink" Target="consultantplus://offline/ref=4162251F3D75961EDFAD0515BBEBF051F331D43E7D22FFFD8BCBBF54D8DE021141AC0EE1E2A70813E21605DE3C7F7EC" TargetMode="External"/><Relationship Id="rId184" Type="http://schemas.openxmlformats.org/officeDocument/2006/relationships/hyperlink" Target="consultantplus://offline/ref=4162251F3D75961EDFAD0515BBEBF051F334D13F7626FFFD8BCBBF54D8DE021153AC56EDE3A61611E303538F7AAB1BDCDBE61FB63A6AA1B87370C" TargetMode="External"/><Relationship Id="rId189" Type="http://schemas.openxmlformats.org/officeDocument/2006/relationships/hyperlink" Target="consultantplus://offline/ref=4162251F3D75961EDFAD0515BBEBF051F230D8357C22FFFD8BCBBF54D8DE021153AC56EDE3A61610E003538F7AAB1BDCDBE61FB63A6AA1B87370C" TargetMode="External"/><Relationship Id="rId219" Type="http://schemas.openxmlformats.org/officeDocument/2006/relationships/hyperlink" Target="consultantplus://offline/ref=2A955B3E31AC5E699AF33A1304D9A3724291AD73D74A73AF77E4E8B33D3F5F449C3E35CB8377330943F9A553D57871F21E8C6E1F2104982BX2mDE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2A955B3E31AC5E699AF33A1304D9A3724092A17FD54F73AF77E4E8B33D3F5F449C3E35CB8377340043F9A553D57871F21E8C6E1F2104982BX2mDE" TargetMode="External"/><Relationship Id="rId25" Type="http://schemas.openxmlformats.org/officeDocument/2006/relationships/hyperlink" Target="consultantplus://offline/ref=4162251F3D75961EDFAD0515BBEBF051F331D031792EFFFD8BCBBF54D8DE021141AC0EE1E2A70813E21605DE3C7F7EC" TargetMode="External"/><Relationship Id="rId46" Type="http://schemas.openxmlformats.org/officeDocument/2006/relationships/hyperlink" Target="consultantplus://offline/ref=4162251F3D75961EDFAD1B18AD87AE55F13B8E3B7E27FCA9DF9EB903878E044413EC50B8A0E21B12E00807DC3DF5428C9EAD12B52576A1B82EA0D5497573C" TargetMode="External"/><Relationship Id="rId67" Type="http://schemas.openxmlformats.org/officeDocument/2006/relationships/hyperlink" Target="consultantplus://offline/ref=4162251F3D75961EDFAD0515BBEBF051F331D43F7D22FFFD8BCBBF54D8DE021141AC0EE1E2A70813E21605DE3C7F7EC" TargetMode="External"/><Relationship Id="rId116" Type="http://schemas.openxmlformats.org/officeDocument/2006/relationships/hyperlink" Target="consultantplus://offline/ref=4162251F3D75961EDFAD0515BBEBF051F333D03F7926FFFD8BCBBF54D8DE021153AC56EDE3A61216E803538F7AAB1BDCDBE61FB63A6AA1B87370C" TargetMode="External"/><Relationship Id="rId137" Type="http://schemas.openxmlformats.org/officeDocument/2006/relationships/hyperlink" Target="consultantplus://offline/ref=4162251F3D75961EDFAD1B18AD87AE55F13B8E3B7E27FCA9DF9EB903878E044413EC50B8A0E21B12E00805DF38F5428C9EAD12B52576A1B82EA0D5497573C" TargetMode="External"/><Relationship Id="rId158" Type="http://schemas.openxmlformats.org/officeDocument/2006/relationships/hyperlink" Target="consultantplus://offline/ref=4162251F3D75961EDFAD0515BBEBF051F332D3367B2FFFFD8BCBBF54D8DE021153AC56EDE3A61612E103538F7AAB1BDCDBE61FB63A6AA1B87370C" TargetMode="External"/><Relationship Id="rId20" Type="http://schemas.openxmlformats.org/officeDocument/2006/relationships/hyperlink" Target="consultantplus://offline/ref=4162251F3D75961EDFAD0515BBEBF051F137D5317A2EFFFD8BCBBF54D8DE021141AC0EE1E2A70813E21605DE3C7F7EC" TargetMode="External"/><Relationship Id="rId41" Type="http://schemas.openxmlformats.org/officeDocument/2006/relationships/hyperlink" Target="consultantplus://offline/ref=4162251F3D75961EDFAD1B18AD87AE55F13B8E3B7626F5A8D394E4098FD7084614E30FAFA7AB1713E00806DA35AA47998FF51EB53A68A3A432A2D7747BC" TargetMode="External"/><Relationship Id="rId62" Type="http://schemas.openxmlformats.org/officeDocument/2006/relationships/hyperlink" Target="consultantplus://offline/ref=4162251F3D75961EDFAD0515BBEBF051F331D43F7D22FFFD8BCBBF54D8DE021141AC0EE1E2A70813E21605DE3C7F7EC" TargetMode="External"/><Relationship Id="rId83" Type="http://schemas.openxmlformats.org/officeDocument/2006/relationships/hyperlink" Target="consultantplus://offline/ref=4162251F3D75961EDFAD0515BBEBF051F331D2377822FFFD8BCBBF54D8DE021153AC56EDE3A61612E003538F7AAB1BDCDBE61FB63A6AA1B87370C" TargetMode="External"/><Relationship Id="rId88" Type="http://schemas.openxmlformats.org/officeDocument/2006/relationships/hyperlink" Target="consultantplus://offline/ref=4162251F3D75961EDFAD0515BBEBF051F331D43F7D22FFFD8BCBBF54D8DE021153AC56EDE3A61116E603538F7AAB1BDCDBE61FB63A6AA1B87370C" TargetMode="External"/><Relationship Id="rId111" Type="http://schemas.openxmlformats.org/officeDocument/2006/relationships/hyperlink" Target="consultantplus://offline/ref=4162251F3D75961EDFAD0515BBEBF051F239D4367A22FFFD8BCBBF54D8DE021153AC56EDE3A61612E103538F7AAB1BDCDBE61FB63A6AA1B87370C" TargetMode="External"/><Relationship Id="rId132" Type="http://schemas.openxmlformats.org/officeDocument/2006/relationships/hyperlink" Target="consultantplus://offline/ref=4162251F3D75961EDFAD0515BBEBF051F331D43F7D22FFFD8BCBBF54D8DE021153AC56EDE3A61417E603538F7AAB1BDCDBE61FB63A6AA1B87370C" TargetMode="External"/><Relationship Id="rId153" Type="http://schemas.openxmlformats.org/officeDocument/2006/relationships/hyperlink" Target="consultantplus://offline/ref=4162251F3D75961EDFAD0515BBEBF051F332D9377622FFFD8BCBBF54D8DE021141AC0EE1E2A70813E21605DE3C7F7EC" TargetMode="External"/><Relationship Id="rId174" Type="http://schemas.openxmlformats.org/officeDocument/2006/relationships/hyperlink" Target="consultantplus://offline/ref=4162251F3D75961EDFAD0515BBEBF051F231D7357E23FFFD8BCBBF54D8DE021153AC56EDE3A61612E103538F7AAB1BDCDBE61FB63A6AA1B87370C" TargetMode="External"/><Relationship Id="rId179" Type="http://schemas.openxmlformats.org/officeDocument/2006/relationships/hyperlink" Target="consultantplus://offline/ref=4162251F3D75961EDFAD0515BBEBF051F332D3367B2FFFFD8BCBBF54D8DE021153AC56EDE3A61612E103538F7AAB1BDCDBE61FB63A6AA1B87370C" TargetMode="External"/><Relationship Id="rId195" Type="http://schemas.openxmlformats.org/officeDocument/2006/relationships/hyperlink" Target="consultantplus://offline/ref=B248FE6C79E3B44919660E4D728BFDBF3C48506C103C5A9C086BF70B3B4BA92BDE50CB8A7622BB39A6A375D96A2F95F740BDD8C5B861DD90d1l5C" TargetMode="External"/><Relationship Id="rId209" Type="http://schemas.openxmlformats.org/officeDocument/2006/relationships/hyperlink" Target="consultantplus://offline/ref=2A955B3E31AC5E699AF33A1304D9A3724391AE79D44B73AF77E4E8B33D3F5F449C3E35CB837734014BF9A553D57871F21E8C6E1F2104982BX2mDE" TargetMode="External"/><Relationship Id="rId190" Type="http://schemas.openxmlformats.org/officeDocument/2006/relationships/hyperlink" Target="consultantplus://offline/ref=4162251F3D75961EDFAD0515BBEBF051F231D7357E23FFFD8BCBBF54D8DE021153AC56EDE3A61612E103538F7AAB1BDCDBE61FB63A6AA1B87370C" TargetMode="External"/><Relationship Id="rId204" Type="http://schemas.openxmlformats.org/officeDocument/2006/relationships/hyperlink" Target="consultantplus://offline/ref=2A955B3E31AC5E699AF33A1304D9A3724291AD73D74A73AF77E4E8B33D3F5F449C3E35CB8377330242F9A553D57871F21E8C6E1F2104982BX2mDE" TargetMode="External"/><Relationship Id="rId220" Type="http://schemas.openxmlformats.org/officeDocument/2006/relationships/hyperlink" Target="consultantplus://offline/ref=2A955B3E31AC5E699AF33A1304D9A3724092A17ED14E73AF77E4E8B33D3F5F449C3E35CB837734014AF9A553D57871F21E8C6E1F2104982BX2mDE" TargetMode="External"/><Relationship Id="rId225" Type="http://schemas.openxmlformats.org/officeDocument/2006/relationships/theme" Target="theme/theme1.xml"/><Relationship Id="rId15" Type="http://schemas.openxmlformats.org/officeDocument/2006/relationships/hyperlink" Target="consultantplus://offline/ref=4162251F3D75961EDFAD0515BBEBF051F231D9347824FFFD8BCBBF54D8DE021141AC0EE1E2A70813E21605DE3C7F7EC" TargetMode="External"/><Relationship Id="rId36" Type="http://schemas.openxmlformats.org/officeDocument/2006/relationships/hyperlink" Target="consultantplus://offline/ref=4162251F3D75961EDFAD1B18AD87AE55F13B8E3B7E27FCA9DF9EB903878E044413EC50B8A0E21B12E00807DC3DF5428C9EAD12B52576A1B82EA0D5497573C" TargetMode="External"/><Relationship Id="rId57" Type="http://schemas.openxmlformats.org/officeDocument/2006/relationships/hyperlink" Target="consultantplus://offline/ref=4162251F3D75961EDFAD0515BBEBF051F331D43F7D22FFFD8BCBBF54D8DE021141AC0EE1E2A70813E21605DE3C7F7EC" TargetMode="External"/><Relationship Id="rId106" Type="http://schemas.openxmlformats.org/officeDocument/2006/relationships/hyperlink" Target="consultantplus://offline/ref=4162251F3D75961EDFAD0515BBEBF051F332D9347F26FFFD8BCBBF54D8DE021141AC0EE1E2A70813E21605DE3C7F7EC" TargetMode="External"/><Relationship Id="rId127" Type="http://schemas.openxmlformats.org/officeDocument/2006/relationships/hyperlink" Target="consultantplus://offline/ref=4162251F3D75961EDFAD0515BBEBF051F331D43F7D22FFFD8BCBBF54D8DE021153AC56EDE3A61614E103538F7AAB1BDCDBE61FB63A6AA1B87370C" TargetMode="External"/><Relationship Id="rId10" Type="http://schemas.openxmlformats.org/officeDocument/2006/relationships/hyperlink" Target="consultantplus://offline/ref=4162251F3D75961EDFAD0515BBEBF051F331D43F7D22FFFD8BCBBF54D8DE021153AC56EDE3A61F1AE203538F7AAB1BDCDBE61FB63A6AA1B87370C" TargetMode="External"/><Relationship Id="rId31" Type="http://schemas.openxmlformats.org/officeDocument/2006/relationships/hyperlink" Target="consultantplus://offline/ref=4162251F3D75961EDFAD0515BBEBF051F133D2317621FFFD8BCBBF54D8DE021141AC0EE1E2A70813E21605DE3C7F7EC" TargetMode="External"/><Relationship Id="rId52" Type="http://schemas.openxmlformats.org/officeDocument/2006/relationships/hyperlink" Target="consultantplus://offline/ref=4162251F3D75961EDFAD0515BBEBF051F331D43F7D22FFFD8BCBBF54D8DE021153AC56EDE3A6131BE603538F7AAB1BDCDBE61FB63A6AA1B87370C" TargetMode="External"/><Relationship Id="rId73" Type="http://schemas.openxmlformats.org/officeDocument/2006/relationships/hyperlink" Target="consultantplus://offline/ref=4162251F3D75961EDFAD0515BBEBF051F331D43F7D22FFFD8BCBBF54D8DE021153AC56EDE3A61710E703538F7AAB1BDCDBE61FB63A6AA1B87370C" TargetMode="External"/><Relationship Id="rId78" Type="http://schemas.openxmlformats.org/officeDocument/2006/relationships/hyperlink" Target="consultantplus://offline/ref=4162251F3D75961EDFAD0515BBEBF051F331D43F7D22FFFD8BCBBF54D8DE021153AC56EDE3A6161AE003538F7AAB1BDCDBE61FB63A6AA1B87370C" TargetMode="External"/><Relationship Id="rId94" Type="http://schemas.openxmlformats.org/officeDocument/2006/relationships/hyperlink" Target="consultantplus://offline/ref=4162251F3D75961EDFAD0515BBEBF051F331D43F7D22FFFD8BCBBF54D8DE021153AC56EDE3A61413E503538F7AAB1BDCDBE61FB63A6AA1B87370C" TargetMode="External"/><Relationship Id="rId99" Type="http://schemas.openxmlformats.org/officeDocument/2006/relationships/hyperlink" Target="consultantplus://offline/ref=4162251F3D75961EDFAD0515BBEBF051F333D0377920FFFD8BCBBF54D8DE021141AC0EE1E2A70813E21605DE3C7F7EC" TargetMode="External"/><Relationship Id="rId101" Type="http://schemas.openxmlformats.org/officeDocument/2006/relationships/hyperlink" Target="consultantplus://offline/ref=4162251F3D75961EDFAD0515BBEBF051F331D43F7D22FFFD8BCBBF54D8DE021153AC56E8E7A01D47B14C52D33FFF08DDD8E61DB4267678C" TargetMode="External"/><Relationship Id="rId122" Type="http://schemas.openxmlformats.org/officeDocument/2006/relationships/hyperlink" Target="consultantplus://offline/ref=4162251F3D75961EDFAD0515BBEBF051F132D8327B26FFFD8BCBBF54D8DE021153AC56EDE3A61612E003538F7AAB1BDCDBE61FB63A6AA1B87370C" TargetMode="External"/><Relationship Id="rId143" Type="http://schemas.openxmlformats.org/officeDocument/2006/relationships/hyperlink" Target="consultantplus://offline/ref=4162251F3D75961EDFAD0515BBEBF051F331D43F7D22FFFD8BCBBF54D8DE021153AC56E9E0AF1D47B14C52D33FFF08DDD8E61DB4267678C" TargetMode="External"/><Relationship Id="rId148" Type="http://schemas.openxmlformats.org/officeDocument/2006/relationships/hyperlink" Target="consultantplus://offline/ref=4162251F3D75961EDFAD0515BBEBF051F331D43F7D22FFFD8BCBBF54D8DE021141AC0EE1E2A70813E21605DE3C7F7EC" TargetMode="External"/><Relationship Id="rId164" Type="http://schemas.openxmlformats.org/officeDocument/2006/relationships/hyperlink" Target="consultantplus://offline/ref=4162251F3D75961EDFAD0515BBEBF051F331D43F7D22FFFD8BCBBF54D8DE021141AC0EE1E2A70813E21605DE3C7F7EC" TargetMode="External"/><Relationship Id="rId169" Type="http://schemas.openxmlformats.org/officeDocument/2006/relationships/hyperlink" Target="consultantplus://offline/ref=4162251F3D75961EDFAD0515BBEBF051F332D3367B2FFFFD8BCBBF54D8DE021141AC0EE1E2A70813E21605DE3C7F7EC" TargetMode="External"/><Relationship Id="rId185" Type="http://schemas.openxmlformats.org/officeDocument/2006/relationships/hyperlink" Target="consultantplus://offline/ref=4162251F3D75961EDFAD0515BBEBF051F331D43F7D22FFFD8BCBBF54D8DE021153AC56EFEAA31D47B14C52D33FFF08DDD8E61DB426767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62251F3D75961EDFAD0515BBEBF051F231D43F7F25FFFD8BCBBF54D8DE021153AC56EDE3A6161AE603538F7AAB1BDCDBE61FB63A6AA1B87370C" TargetMode="External"/><Relationship Id="rId180" Type="http://schemas.openxmlformats.org/officeDocument/2006/relationships/hyperlink" Target="consultantplus://offline/ref=4162251F3D75961EDFAD0515BBEBF051F334D13F7626FFFD8BCBBF54D8DE021141AC0EE1E2A70813E21605DE3C7F7EC" TargetMode="External"/><Relationship Id="rId210" Type="http://schemas.openxmlformats.org/officeDocument/2006/relationships/hyperlink" Target="consultantplus://offline/ref=2A955B3E31AC5E699AF33A1304D9A3724292AA7AD14773AF77E4E8B33D3F5F449C3E35CB837734014BF9A553D57871F21E8C6E1F2104982BX2mDE" TargetMode="External"/><Relationship Id="rId215" Type="http://schemas.openxmlformats.org/officeDocument/2006/relationships/hyperlink" Target="consultantplus://offline/ref=2A955B3E31AC5E699AF33A1304D9A3724291AD73D74A73AF77E4E8B33D3F5F449C3E35CB837735064EF9A553D57871F21E8C6E1F2104982BX2mDE" TargetMode="External"/><Relationship Id="rId26" Type="http://schemas.openxmlformats.org/officeDocument/2006/relationships/hyperlink" Target="consultantplus://offline/ref=4162251F3D75961EDFAD0515BBEBF051F330D4307F23FFFD8BCBBF54D8DE021141AC0EE1E2A70813E21605DE3C7F7EC" TargetMode="External"/><Relationship Id="rId47" Type="http://schemas.openxmlformats.org/officeDocument/2006/relationships/hyperlink" Target="consultantplus://offline/ref=4162251F3D75961EDFAD0515BBEBF051F132D7317C20FFFD8BCBBF54D8DE021141AC0EE1E2A70813E21605DE3C7F7EC" TargetMode="External"/><Relationship Id="rId68" Type="http://schemas.openxmlformats.org/officeDocument/2006/relationships/hyperlink" Target="consultantplus://offline/ref=4162251F3D75961EDFAD1B18AD87AE55F13B8E3B7621F6ABD194E4098FD7084614E30FBDA7F31B12E11607DC20FC16DF7D7AC" TargetMode="External"/><Relationship Id="rId89" Type="http://schemas.openxmlformats.org/officeDocument/2006/relationships/hyperlink" Target="consultantplus://offline/ref=4162251F3D75961EDFAD0515BBEBF051F331D43F7D22FFFD8BCBBF54D8DE021141AC0EE1E2A70813E21605DE3C7F7EC" TargetMode="External"/><Relationship Id="rId112" Type="http://schemas.openxmlformats.org/officeDocument/2006/relationships/hyperlink" Target="consultantplus://offline/ref=4162251F3D75961EDFAD0515BBEBF051F333D03F7926FFFD8BCBBF54D8DE021153AC56EDE3A61715E703538F7AAB1BDCDBE61FB63A6AA1B87370C" TargetMode="External"/><Relationship Id="rId133" Type="http://schemas.openxmlformats.org/officeDocument/2006/relationships/hyperlink" Target="consultantplus://offline/ref=4162251F3D75961EDFAD0515BBEBF051F331D43F7D22FFFD8BCBBF54D8DE021153AC56EDE3A61410E103538F7AAB1BDCDBE61FB63A6AA1B87370C" TargetMode="External"/><Relationship Id="rId154" Type="http://schemas.openxmlformats.org/officeDocument/2006/relationships/hyperlink" Target="consultantplus://offline/ref=4162251F3D75961EDFAD0515BBEBF051F331D43F7D22FFFD8BCBBF54D8DE021153AC56EDE3A61414E203538F7AAB1BDCDBE61FB63A6AA1B87370C" TargetMode="External"/><Relationship Id="rId175" Type="http://schemas.openxmlformats.org/officeDocument/2006/relationships/hyperlink" Target="consultantplus://offline/ref=4162251F3D75961EDFAD0515BBEBF051F231D7357E23FFFD8BCBBF54D8DE021153AC56EDE3A61612E103538F7AAB1BDCDBE61FB63A6AA1B87370C" TargetMode="External"/><Relationship Id="rId196" Type="http://schemas.openxmlformats.org/officeDocument/2006/relationships/hyperlink" Target="consultantplus://offline/ref=B248FE6C79E3B44919660E4D728BFDBF3E4B5C6012385A9C086BF70B3B4BA92BDE50CB8A7622BA3DA4A375D96A2F95F740BDD8C5B861DD90d1l5C" TargetMode="External"/><Relationship Id="rId200" Type="http://schemas.openxmlformats.org/officeDocument/2006/relationships/hyperlink" Target="consultantplus://offline/ref=B248FE6C79E3B44919660E4D728BFDBF3E4B50621A315A9C086BF70B3B4BA92BDE50CB8A7622BA3DA3A375D96A2F95F740BDD8C5B861DD90d1l5C" TargetMode="External"/><Relationship Id="rId16" Type="http://schemas.openxmlformats.org/officeDocument/2006/relationships/hyperlink" Target="consultantplus://offline/ref=4162251F3D75961EDFAD0515BBEBF051F735D9357C2DA2F78392B356DFD15D1454BD56EDE2B81611FE0A07DC737EC" TargetMode="External"/><Relationship Id="rId221" Type="http://schemas.openxmlformats.org/officeDocument/2006/relationships/hyperlink" Target="consultantplus://offline/ref=2A955B3E31AC5E699AF33A1304D9A3724291AD73D74A73AF77E4E8B33D3F5F449C3E35CB837735064EF9A553D57871F21E8C6E1F2104982BX2mDE" TargetMode="External"/><Relationship Id="rId37" Type="http://schemas.openxmlformats.org/officeDocument/2006/relationships/hyperlink" Target="consultantplus://offline/ref=4162251F3D75961EDFAD0515BBEBF051F132D431772FFFFD8BCBBF54D8DE021141AC0EE1E2A70813E21605DE3C7F7EC" TargetMode="External"/><Relationship Id="rId58" Type="http://schemas.openxmlformats.org/officeDocument/2006/relationships/hyperlink" Target="consultantplus://offline/ref=4162251F3D75961EDFAD0515BBEBF051F331D43F7D22FFFD8BCBBF54D8DE021153AC56EDE3A61614E703538F7AAB1BDCDBE61FB63A6AA1B87370C" TargetMode="External"/><Relationship Id="rId79" Type="http://schemas.openxmlformats.org/officeDocument/2006/relationships/hyperlink" Target="consultantplus://offline/ref=4162251F3D75961EDFAD0515BBEBF051F231D2367725FFFD8BCBBF54D8DE021153AC56EDE3A61612E003538F7AAB1BDCDBE61FB63A6AA1B87370C" TargetMode="External"/><Relationship Id="rId102" Type="http://schemas.openxmlformats.org/officeDocument/2006/relationships/hyperlink" Target="consultantplus://offline/ref=4162251F3D75961EDFAD0515BBEBF051F333D03F7926FFFD8BCBBF54D8DE021141AC0EE1E2A70813E21605DE3C7F7EC" TargetMode="External"/><Relationship Id="rId123" Type="http://schemas.openxmlformats.org/officeDocument/2006/relationships/hyperlink" Target="consultantplus://offline/ref=4162251F3D75961EDFAD0515BBEBF051F334D13F7626FFFD8BCBBF54D8DE021141AC0EE1E2A70813E21605DE3C7F7EC" TargetMode="External"/><Relationship Id="rId144" Type="http://schemas.openxmlformats.org/officeDocument/2006/relationships/hyperlink" Target="consultantplus://offline/ref=4162251F3D75961EDFAD0515BBEBF051F333D6317822FFFD8BCBBF54D8DE021153AC56EDE3A61712E003538F7AAB1BDCDBE61FB63A6AA1B87370C" TargetMode="External"/><Relationship Id="rId90" Type="http://schemas.openxmlformats.org/officeDocument/2006/relationships/hyperlink" Target="consultantplus://offline/ref=4162251F3D75961EDFAD0515BBEBF051F331D43F7D22FFFD8BCBBF54D8DE021153AC56EDE3A61616E003538F7AAB1BDCDBE61FB63A6AA1B87370C" TargetMode="External"/><Relationship Id="rId165" Type="http://schemas.openxmlformats.org/officeDocument/2006/relationships/hyperlink" Target="consultantplus://offline/ref=4162251F3D75961EDFAD0515BBEBF051F332D3367B2FFFFD8BCBBF54D8DE021153AC56EDE3A61612E103538F7AAB1BDCDBE61FB63A6AA1B87370C" TargetMode="External"/><Relationship Id="rId186" Type="http://schemas.openxmlformats.org/officeDocument/2006/relationships/hyperlink" Target="consultantplus://offline/ref=4162251F3D75961EDFAD0515BBEBF051F332D8347623FFFD8BCBBF54D8DE021141AC0EE1E2A70813E21605DE3C7F7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144</Pages>
  <Words>47648</Words>
  <Characters>271594</Characters>
  <Application>Microsoft Office Word</Application>
  <DocSecurity>0</DocSecurity>
  <Lines>2263</Lines>
  <Paragraphs>637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Ilina</dc:creator>
  <cp:lastModifiedBy>Ilina</cp:lastModifiedBy>
  <cp:revision>14</cp:revision>
  <dcterms:created xsi:type="dcterms:W3CDTF">2020-02-11T02:59:00Z</dcterms:created>
  <dcterms:modified xsi:type="dcterms:W3CDTF">2020-02-11T04:54:00Z</dcterms:modified>
</cp:coreProperties>
</file>