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18" w:rsidRPr="007D2434" w:rsidRDefault="00DC3718" w:rsidP="00DC3718">
      <w:pPr>
        <w:jc w:val="center"/>
        <w:rPr>
          <w:rFonts w:ascii="Times New Roman" w:hAnsi="Times New Roman"/>
          <w:bCs/>
          <w:sz w:val="24"/>
          <w:szCs w:val="24"/>
        </w:rPr>
      </w:pPr>
      <w:r w:rsidRPr="007D2434">
        <w:rPr>
          <w:rFonts w:ascii="Times New Roman" w:hAnsi="Times New Roman"/>
          <w:bCs/>
          <w:sz w:val="24"/>
          <w:szCs w:val="24"/>
        </w:rPr>
        <w:t>ИЗВЕЩЕНИЕ</w:t>
      </w:r>
    </w:p>
    <w:p w:rsidR="005063A2" w:rsidRDefault="00173ECC" w:rsidP="00DC3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55DF4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Pr="00F55DF4">
        <w:rPr>
          <w:rFonts w:ascii="Times New Roman" w:hAnsi="Times New Roman"/>
          <w:sz w:val="24"/>
          <w:szCs w:val="24"/>
        </w:rPr>
        <w:t>ии ау</w:t>
      </w:r>
      <w:proofErr w:type="gramEnd"/>
      <w:r w:rsidRPr="00F55DF4">
        <w:rPr>
          <w:rFonts w:ascii="Times New Roman" w:hAnsi="Times New Roman"/>
          <w:sz w:val="24"/>
          <w:szCs w:val="24"/>
        </w:rPr>
        <w:t xml:space="preserve">кциона </w:t>
      </w:r>
      <w:r w:rsidR="005063A2">
        <w:rPr>
          <w:rFonts w:ascii="Times New Roman" w:hAnsi="Times New Roman"/>
          <w:sz w:val="24"/>
          <w:szCs w:val="24"/>
        </w:rPr>
        <w:t>по продаже</w:t>
      </w:r>
      <w:r w:rsidRPr="00F55DF4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5063A2">
        <w:rPr>
          <w:rFonts w:ascii="Times New Roman" w:hAnsi="Times New Roman"/>
          <w:sz w:val="24"/>
          <w:szCs w:val="24"/>
        </w:rPr>
        <w:t xml:space="preserve">, </w:t>
      </w:r>
    </w:p>
    <w:p w:rsidR="00DC3718" w:rsidRDefault="005063A2" w:rsidP="00DC371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находящегося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в муниципальной собственности</w:t>
      </w:r>
      <w:r w:rsidR="00173ECC" w:rsidRPr="00F55DF4">
        <w:rPr>
          <w:rFonts w:ascii="Times New Roman" w:hAnsi="Times New Roman"/>
          <w:sz w:val="24"/>
          <w:szCs w:val="24"/>
        </w:rPr>
        <w:t xml:space="preserve"> </w:t>
      </w:r>
    </w:p>
    <w:p w:rsidR="00683225" w:rsidRPr="007D2434" w:rsidRDefault="00683225" w:rsidP="00DC3718">
      <w:pPr>
        <w:jc w:val="center"/>
        <w:rPr>
          <w:rFonts w:ascii="Times New Roman" w:hAnsi="Times New Roman"/>
          <w:sz w:val="24"/>
          <w:szCs w:val="24"/>
        </w:rPr>
      </w:pPr>
    </w:p>
    <w:p w:rsidR="00DC3718" w:rsidRPr="007D2434" w:rsidRDefault="00DC3718" w:rsidP="00DC37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D2434">
        <w:rPr>
          <w:rFonts w:ascii="Times New Roman" w:hAnsi="Times New Roman"/>
          <w:bCs/>
          <w:sz w:val="24"/>
          <w:szCs w:val="24"/>
        </w:rPr>
        <w:t xml:space="preserve">Управление имущественных отношений </w:t>
      </w:r>
      <w:proofErr w:type="gramStart"/>
      <w:r w:rsidRPr="007D2434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D2434">
        <w:rPr>
          <w:rFonts w:ascii="Times New Roman" w:hAnsi="Times New Roman"/>
          <w:bCs/>
          <w:sz w:val="24"/>
          <w:szCs w:val="24"/>
        </w:rPr>
        <w:t xml:space="preserve"> ЗАТО Северск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7D2434">
        <w:rPr>
          <w:rFonts w:ascii="Times New Roman" w:hAnsi="Times New Roman"/>
          <w:bCs/>
          <w:sz w:val="24"/>
          <w:szCs w:val="24"/>
        </w:rPr>
        <w:t>(далее -</w:t>
      </w:r>
      <w:r w:rsidR="00CB4552">
        <w:rPr>
          <w:rFonts w:ascii="Times New Roman" w:hAnsi="Times New Roman"/>
          <w:bCs/>
          <w:sz w:val="24"/>
          <w:szCs w:val="24"/>
        </w:rPr>
        <w:t xml:space="preserve"> </w:t>
      </w:r>
      <w:r w:rsidRPr="007D2434">
        <w:rPr>
          <w:rFonts w:ascii="Times New Roman" w:hAnsi="Times New Roman"/>
          <w:bCs/>
          <w:sz w:val="24"/>
          <w:szCs w:val="24"/>
        </w:rPr>
        <w:t>организатор аукциона) на основании постановлени</w:t>
      </w:r>
      <w:r w:rsidR="005063A2">
        <w:rPr>
          <w:rFonts w:ascii="Times New Roman" w:hAnsi="Times New Roman"/>
          <w:bCs/>
          <w:sz w:val="24"/>
          <w:szCs w:val="24"/>
        </w:rPr>
        <w:t>я</w:t>
      </w:r>
      <w:r w:rsidRPr="007D2434">
        <w:rPr>
          <w:rFonts w:ascii="Times New Roman" w:hAnsi="Times New Roman"/>
          <w:bCs/>
          <w:sz w:val="24"/>
          <w:szCs w:val="24"/>
        </w:rPr>
        <w:t xml:space="preserve"> Администрации ЗАТО Северс</w:t>
      </w:r>
      <w:r>
        <w:rPr>
          <w:rFonts w:ascii="Times New Roman" w:hAnsi="Times New Roman"/>
          <w:bCs/>
          <w:sz w:val="24"/>
          <w:szCs w:val="24"/>
        </w:rPr>
        <w:t>к</w:t>
      </w:r>
      <w:r w:rsidR="00724A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2B6570">
        <w:rPr>
          <w:rFonts w:ascii="Times New Roman" w:hAnsi="Times New Roman"/>
          <w:bCs/>
          <w:sz w:val="24"/>
          <w:szCs w:val="24"/>
        </w:rPr>
        <w:t>17.03.2025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5063A2">
        <w:rPr>
          <w:rFonts w:ascii="Times New Roman" w:hAnsi="Times New Roman"/>
          <w:bCs/>
          <w:sz w:val="24"/>
          <w:szCs w:val="24"/>
        </w:rPr>
        <w:t>566</w:t>
      </w:r>
      <w:r w:rsidR="002B6570">
        <w:rPr>
          <w:rFonts w:ascii="Times New Roman" w:hAnsi="Times New Roman"/>
          <w:bCs/>
          <w:sz w:val="24"/>
          <w:szCs w:val="24"/>
        </w:rPr>
        <w:t>-па</w:t>
      </w:r>
      <w:r w:rsidRPr="007D2434">
        <w:rPr>
          <w:rFonts w:ascii="Times New Roman" w:hAnsi="Times New Roman"/>
          <w:bCs/>
          <w:sz w:val="24"/>
          <w:szCs w:val="24"/>
        </w:rPr>
        <w:t xml:space="preserve"> </w:t>
      </w:r>
      <w:r w:rsidR="005063A2">
        <w:rPr>
          <w:rFonts w:ascii="Times New Roman" w:hAnsi="Times New Roman"/>
          <w:bCs/>
          <w:sz w:val="24"/>
          <w:szCs w:val="24"/>
        </w:rPr>
        <w:t>«</w:t>
      </w:r>
      <w:r w:rsidR="002B6570" w:rsidRPr="00A237B9">
        <w:rPr>
          <w:rFonts w:ascii="Times New Roman" w:hAnsi="Times New Roman"/>
          <w:sz w:val="24"/>
          <w:szCs w:val="24"/>
        </w:rPr>
        <w:t xml:space="preserve">О проведении аукциона </w:t>
      </w:r>
      <w:r w:rsidR="005063A2">
        <w:rPr>
          <w:rFonts w:ascii="Times New Roman" w:hAnsi="Times New Roman"/>
          <w:sz w:val="24"/>
          <w:szCs w:val="24"/>
        </w:rPr>
        <w:t>по продаже земельного участка</w:t>
      </w:r>
      <w:r w:rsidR="002B6570">
        <w:rPr>
          <w:rFonts w:ascii="Times New Roman" w:hAnsi="Times New Roman"/>
          <w:sz w:val="24"/>
          <w:szCs w:val="24"/>
        </w:rPr>
        <w:t>»</w:t>
      </w:r>
      <w:r w:rsidR="000447D8">
        <w:rPr>
          <w:rFonts w:ascii="Times New Roman" w:hAnsi="Times New Roman"/>
          <w:sz w:val="24"/>
          <w:szCs w:val="24"/>
        </w:rPr>
        <w:t>, руководствуясь пунктом 23 статьи 39.12 Земельного кодекса Российской Федерации,</w:t>
      </w:r>
      <w:r w:rsidRPr="007D2434">
        <w:rPr>
          <w:rFonts w:ascii="Times New Roman" w:hAnsi="Times New Roman"/>
          <w:bCs/>
          <w:sz w:val="24"/>
          <w:szCs w:val="24"/>
        </w:rPr>
        <w:t xml:space="preserve"> объявляет </w:t>
      </w:r>
      <w:r w:rsidRPr="009A3666">
        <w:rPr>
          <w:rFonts w:ascii="Times New Roman" w:hAnsi="Times New Roman"/>
          <w:bCs/>
          <w:sz w:val="24"/>
          <w:szCs w:val="24"/>
        </w:rPr>
        <w:t xml:space="preserve">о проведении открытого </w:t>
      </w:r>
      <w:r w:rsidR="00E0244A" w:rsidRPr="009A3666">
        <w:rPr>
          <w:rFonts w:ascii="Times New Roman" w:hAnsi="Times New Roman"/>
          <w:sz w:val="24"/>
          <w:szCs w:val="24"/>
        </w:rPr>
        <w:t>аукциона</w:t>
      </w:r>
      <w:r w:rsidR="00E0244A" w:rsidRPr="009A3666">
        <w:rPr>
          <w:rFonts w:ascii="Times New Roman" w:hAnsi="Times New Roman"/>
          <w:bCs/>
          <w:sz w:val="24"/>
          <w:szCs w:val="24"/>
        </w:rPr>
        <w:t xml:space="preserve"> </w:t>
      </w:r>
      <w:r w:rsidR="005063A2">
        <w:rPr>
          <w:rFonts w:ascii="Times New Roman" w:hAnsi="Times New Roman"/>
          <w:bCs/>
          <w:sz w:val="24"/>
          <w:szCs w:val="24"/>
        </w:rPr>
        <w:t>по продаже</w:t>
      </w:r>
      <w:r w:rsidR="008F7BC5" w:rsidRPr="009A3666">
        <w:rPr>
          <w:rFonts w:ascii="Times New Roman" w:hAnsi="Times New Roman"/>
          <w:bCs/>
          <w:sz w:val="24"/>
          <w:szCs w:val="24"/>
        </w:rPr>
        <w:t xml:space="preserve"> </w:t>
      </w:r>
      <w:r w:rsidR="008F7BC5" w:rsidRPr="009A3666">
        <w:rPr>
          <w:rFonts w:ascii="Times New Roman" w:hAnsi="Times New Roman"/>
          <w:sz w:val="24"/>
          <w:szCs w:val="24"/>
        </w:rPr>
        <w:t>земельного участка</w:t>
      </w:r>
      <w:r w:rsidR="008F7BC5" w:rsidRPr="007D2434">
        <w:rPr>
          <w:rFonts w:ascii="Times New Roman" w:hAnsi="Times New Roman"/>
          <w:sz w:val="24"/>
          <w:szCs w:val="24"/>
        </w:rPr>
        <w:t xml:space="preserve"> </w:t>
      </w:r>
      <w:r w:rsidRPr="007D2434">
        <w:rPr>
          <w:rFonts w:ascii="Times New Roman" w:hAnsi="Times New Roman"/>
          <w:sz w:val="24"/>
          <w:szCs w:val="24"/>
        </w:rPr>
        <w:t xml:space="preserve">(далее – аукцион). </w:t>
      </w:r>
    </w:p>
    <w:p w:rsidR="00DC3718" w:rsidRPr="007D2434" w:rsidRDefault="00DC3718" w:rsidP="00DC37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D2434">
        <w:rPr>
          <w:rFonts w:ascii="Times New Roman" w:hAnsi="Times New Roman"/>
          <w:sz w:val="24"/>
          <w:szCs w:val="24"/>
        </w:rPr>
        <w:t xml:space="preserve">Извещение размещено </w:t>
      </w:r>
      <w:r w:rsidR="00FE76C2">
        <w:rPr>
          <w:rFonts w:ascii="Times New Roman" w:hAnsi="Times New Roman"/>
          <w:sz w:val="24"/>
          <w:szCs w:val="24"/>
        </w:rPr>
        <w:t>03.06</w:t>
      </w:r>
      <w:r w:rsidR="00CE715A">
        <w:rPr>
          <w:rFonts w:ascii="Times New Roman" w:hAnsi="Times New Roman"/>
          <w:sz w:val="24"/>
          <w:szCs w:val="24"/>
        </w:rPr>
        <w:t xml:space="preserve">.2025 </w:t>
      </w:r>
      <w:r w:rsidRPr="007D2434">
        <w:rPr>
          <w:rFonts w:ascii="Times New Roman" w:hAnsi="Times New Roman"/>
          <w:sz w:val="24"/>
          <w:szCs w:val="24"/>
        </w:rPr>
        <w:t>на официальн</w:t>
      </w:r>
      <w:r w:rsidR="0055388A">
        <w:rPr>
          <w:rFonts w:ascii="Times New Roman" w:hAnsi="Times New Roman"/>
          <w:sz w:val="24"/>
          <w:szCs w:val="24"/>
        </w:rPr>
        <w:t>ых</w:t>
      </w:r>
      <w:r w:rsidRPr="007D2434">
        <w:rPr>
          <w:rFonts w:ascii="Times New Roman" w:hAnsi="Times New Roman"/>
          <w:sz w:val="24"/>
          <w:szCs w:val="24"/>
        </w:rPr>
        <w:t xml:space="preserve"> сайт</w:t>
      </w:r>
      <w:r w:rsidR="0055388A">
        <w:rPr>
          <w:rFonts w:ascii="Times New Roman" w:hAnsi="Times New Roman"/>
          <w:sz w:val="24"/>
          <w:szCs w:val="24"/>
        </w:rPr>
        <w:t>ах</w:t>
      </w:r>
      <w:r w:rsidRPr="007D2434">
        <w:rPr>
          <w:rFonts w:ascii="Times New Roman" w:hAnsi="Times New Roman"/>
          <w:sz w:val="24"/>
          <w:szCs w:val="24"/>
        </w:rPr>
        <w:t xml:space="preserve"> Российской Федерации для размещения информации о проведении торгов в информационно-телекоммуникационной сети «Интернет»</w:t>
      </w:r>
      <w:r w:rsidR="00812CC5">
        <w:rPr>
          <w:rFonts w:ascii="Times New Roman" w:hAnsi="Times New Roman"/>
          <w:sz w:val="24"/>
          <w:szCs w:val="24"/>
        </w:rPr>
        <w:t xml:space="preserve"> (http://www.torgi.gov.ru)</w:t>
      </w:r>
      <w:r>
        <w:rPr>
          <w:rFonts w:ascii="Times New Roman" w:hAnsi="Times New Roman"/>
          <w:sz w:val="24"/>
          <w:szCs w:val="24"/>
        </w:rPr>
        <w:t xml:space="preserve"> </w:t>
      </w:r>
      <w:r w:rsidR="00CB4552">
        <w:rPr>
          <w:rFonts w:ascii="Times New Roman" w:hAnsi="Times New Roman"/>
          <w:sz w:val="24"/>
          <w:szCs w:val="24"/>
        </w:rPr>
        <w:t xml:space="preserve">и </w:t>
      </w:r>
      <w:r w:rsidR="0055388A">
        <w:rPr>
          <w:rFonts w:ascii="Times New Roman" w:hAnsi="Times New Roman"/>
          <w:sz w:val="24"/>
          <w:szCs w:val="24"/>
        </w:rPr>
        <w:t>организатора аукциона (</w:t>
      </w:r>
      <w:r w:rsidR="009A3666" w:rsidRPr="009A3666">
        <w:rPr>
          <w:rFonts w:ascii="Times New Roman" w:hAnsi="Times New Roman"/>
          <w:sz w:val="24"/>
          <w:szCs w:val="24"/>
        </w:rPr>
        <w:t>https://имущество</w:t>
      </w:r>
      <w:proofErr w:type="gramStart"/>
      <w:r w:rsidR="009A3666" w:rsidRPr="009A3666">
        <w:rPr>
          <w:rFonts w:ascii="Times New Roman" w:hAnsi="Times New Roman"/>
          <w:sz w:val="24"/>
          <w:szCs w:val="24"/>
        </w:rPr>
        <w:t>.з</w:t>
      </w:r>
      <w:proofErr w:type="gramEnd"/>
      <w:r w:rsidR="009A3666" w:rsidRPr="009A3666">
        <w:rPr>
          <w:rFonts w:ascii="Times New Roman" w:hAnsi="Times New Roman"/>
          <w:sz w:val="24"/>
          <w:szCs w:val="24"/>
        </w:rPr>
        <w:t>ато-северск.рф/torgi</w:t>
      </w:r>
      <w:r w:rsidR="009A36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7D2434">
        <w:rPr>
          <w:rFonts w:ascii="Times New Roman" w:hAnsi="Times New Roman"/>
          <w:sz w:val="24"/>
          <w:szCs w:val="24"/>
        </w:rPr>
        <w:t xml:space="preserve"> </w:t>
      </w:r>
    </w:p>
    <w:p w:rsidR="00DC3718" w:rsidRDefault="00DC3718" w:rsidP="00DC371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D2434">
        <w:rPr>
          <w:rFonts w:ascii="Times New Roman" w:hAnsi="Times New Roman"/>
          <w:bCs/>
          <w:sz w:val="24"/>
          <w:szCs w:val="24"/>
        </w:rPr>
        <w:t xml:space="preserve">Место, дата, время </w:t>
      </w:r>
      <w:r w:rsidRPr="00FB7F7E">
        <w:rPr>
          <w:rFonts w:ascii="Times New Roman" w:hAnsi="Times New Roman"/>
          <w:b/>
          <w:bCs/>
          <w:sz w:val="24"/>
          <w:szCs w:val="24"/>
        </w:rPr>
        <w:t>проведения аукциона</w:t>
      </w:r>
      <w:r w:rsidRPr="00A80109">
        <w:rPr>
          <w:rFonts w:ascii="Times New Roman" w:hAnsi="Times New Roman"/>
          <w:bCs/>
          <w:sz w:val="24"/>
          <w:szCs w:val="24"/>
        </w:rPr>
        <w:t>: Томская область, ЗАТО Северск, г</w:t>
      </w:r>
      <w:proofErr w:type="gramStart"/>
      <w:r w:rsidRPr="00A80109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A80109">
        <w:rPr>
          <w:rFonts w:ascii="Times New Roman" w:hAnsi="Times New Roman"/>
          <w:bCs/>
          <w:sz w:val="24"/>
          <w:szCs w:val="24"/>
        </w:rPr>
        <w:t>еверск, ул.</w:t>
      </w:r>
      <w:r w:rsidR="00697BFC" w:rsidRPr="00A80109">
        <w:rPr>
          <w:rFonts w:ascii="Times New Roman" w:hAnsi="Times New Roman"/>
          <w:bCs/>
          <w:sz w:val="24"/>
          <w:szCs w:val="24"/>
        </w:rPr>
        <w:t xml:space="preserve">Лесная, 11а, 1 </w:t>
      </w:r>
      <w:r w:rsidR="00697BFC" w:rsidRPr="00190F8A">
        <w:rPr>
          <w:rFonts w:ascii="Times New Roman" w:hAnsi="Times New Roman"/>
          <w:bCs/>
          <w:sz w:val="24"/>
          <w:szCs w:val="24"/>
        </w:rPr>
        <w:t xml:space="preserve">этаж, </w:t>
      </w:r>
      <w:r w:rsidR="009A3666" w:rsidRPr="00190F8A">
        <w:rPr>
          <w:rFonts w:ascii="Times New Roman" w:hAnsi="Times New Roman"/>
          <w:bCs/>
          <w:sz w:val="24"/>
          <w:szCs w:val="24"/>
        </w:rPr>
        <w:t>актовый зал,</w:t>
      </w:r>
      <w:r w:rsidR="00697BFC" w:rsidRPr="00190F8A">
        <w:rPr>
          <w:rFonts w:ascii="Times New Roman" w:hAnsi="Times New Roman"/>
          <w:bCs/>
          <w:sz w:val="24"/>
          <w:szCs w:val="24"/>
        </w:rPr>
        <w:t xml:space="preserve">  </w:t>
      </w:r>
      <w:r w:rsidR="00F518BE">
        <w:rPr>
          <w:rFonts w:ascii="Times New Roman" w:hAnsi="Times New Roman"/>
          <w:b/>
          <w:bCs/>
          <w:sz w:val="24"/>
          <w:szCs w:val="24"/>
        </w:rPr>
        <w:t>25</w:t>
      </w:r>
      <w:r w:rsidR="00D864ED">
        <w:rPr>
          <w:rFonts w:ascii="Times New Roman" w:hAnsi="Times New Roman"/>
          <w:b/>
          <w:bCs/>
          <w:sz w:val="24"/>
          <w:szCs w:val="24"/>
        </w:rPr>
        <w:t>.07</w:t>
      </w:r>
      <w:r w:rsidRPr="00FB7F7E">
        <w:rPr>
          <w:rFonts w:ascii="Times New Roman" w:hAnsi="Times New Roman"/>
          <w:b/>
          <w:bCs/>
          <w:sz w:val="24"/>
          <w:szCs w:val="24"/>
        </w:rPr>
        <w:t>.202</w:t>
      </w:r>
      <w:r w:rsidR="009A3666" w:rsidRPr="00FB7F7E">
        <w:rPr>
          <w:rFonts w:ascii="Times New Roman" w:hAnsi="Times New Roman"/>
          <w:b/>
          <w:bCs/>
          <w:sz w:val="24"/>
          <w:szCs w:val="24"/>
        </w:rPr>
        <w:t>5</w:t>
      </w:r>
      <w:r w:rsidRPr="00190F8A">
        <w:rPr>
          <w:rFonts w:ascii="Times New Roman" w:hAnsi="Times New Roman"/>
          <w:bCs/>
          <w:sz w:val="24"/>
          <w:szCs w:val="24"/>
        </w:rPr>
        <w:t xml:space="preserve">, </w:t>
      </w:r>
      <w:r w:rsidR="006B54C3" w:rsidRPr="00190F8A">
        <w:rPr>
          <w:rFonts w:ascii="Times New Roman" w:hAnsi="Times New Roman"/>
          <w:bCs/>
          <w:sz w:val="24"/>
          <w:szCs w:val="24"/>
        </w:rPr>
        <w:t>10</w:t>
      </w:r>
      <w:r w:rsidRPr="00190F8A">
        <w:rPr>
          <w:rFonts w:ascii="Times New Roman" w:hAnsi="Times New Roman"/>
          <w:bCs/>
          <w:sz w:val="24"/>
          <w:szCs w:val="24"/>
        </w:rPr>
        <w:t>.00 часов</w:t>
      </w:r>
      <w:r w:rsidRPr="00A80109">
        <w:rPr>
          <w:rFonts w:ascii="Times New Roman" w:hAnsi="Times New Roman"/>
          <w:bCs/>
          <w:sz w:val="24"/>
          <w:szCs w:val="24"/>
        </w:rPr>
        <w:t xml:space="preserve"> (время местное).</w:t>
      </w:r>
    </w:p>
    <w:p w:rsidR="00FB7F7E" w:rsidRPr="00A40BA6" w:rsidRDefault="00FB7F7E" w:rsidP="00FB7F7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BA6">
        <w:rPr>
          <w:rFonts w:ascii="Times New Roman" w:hAnsi="Times New Roman"/>
          <w:bCs/>
          <w:sz w:val="24"/>
          <w:szCs w:val="24"/>
        </w:rPr>
        <w:t xml:space="preserve">Дата и время </w:t>
      </w:r>
      <w:r w:rsidRPr="00E3300D">
        <w:rPr>
          <w:rFonts w:ascii="Times New Roman" w:hAnsi="Times New Roman"/>
          <w:b/>
          <w:bCs/>
          <w:sz w:val="24"/>
          <w:szCs w:val="24"/>
        </w:rPr>
        <w:t xml:space="preserve">начала </w:t>
      </w:r>
      <w:proofErr w:type="spellStart"/>
      <w:r w:rsidRPr="00E3300D">
        <w:rPr>
          <w:rFonts w:ascii="Times New Roman" w:hAnsi="Times New Roman"/>
          <w:b/>
          <w:bCs/>
          <w:sz w:val="24"/>
          <w:szCs w:val="24"/>
        </w:rPr>
        <w:t>приема</w:t>
      </w:r>
      <w:proofErr w:type="spellEnd"/>
      <w:r w:rsidRPr="00A40BA6">
        <w:rPr>
          <w:rFonts w:ascii="Times New Roman" w:hAnsi="Times New Roman"/>
          <w:bCs/>
          <w:sz w:val="24"/>
          <w:szCs w:val="24"/>
        </w:rPr>
        <w:t xml:space="preserve"> заявок на участие в аукционе: </w:t>
      </w:r>
      <w:r w:rsidR="00FE76C2">
        <w:rPr>
          <w:rFonts w:ascii="Times New Roman" w:hAnsi="Times New Roman"/>
          <w:b/>
          <w:bCs/>
          <w:sz w:val="24"/>
          <w:szCs w:val="24"/>
        </w:rPr>
        <w:t>1</w:t>
      </w:r>
      <w:r w:rsidR="00FB19E2">
        <w:rPr>
          <w:rFonts w:ascii="Times New Roman" w:hAnsi="Times New Roman"/>
          <w:b/>
          <w:bCs/>
          <w:sz w:val="24"/>
          <w:szCs w:val="24"/>
        </w:rPr>
        <w:t>1</w:t>
      </w:r>
      <w:r w:rsidRPr="00E3300D">
        <w:rPr>
          <w:rFonts w:ascii="Times New Roman" w:hAnsi="Times New Roman"/>
          <w:b/>
          <w:bCs/>
          <w:sz w:val="24"/>
          <w:szCs w:val="24"/>
        </w:rPr>
        <w:t>.0</w:t>
      </w:r>
      <w:r w:rsidR="00FE76C2">
        <w:rPr>
          <w:rFonts w:ascii="Times New Roman" w:hAnsi="Times New Roman"/>
          <w:b/>
          <w:bCs/>
          <w:sz w:val="24"/>
          <w:szCs w:val="24"/>
        </w:rPr>
        <w:t>6</w:t>
      </w:r>
      <w:r w:rsidRPr="00E3300D">
        <w:rPr>
          <w:rFonts w:ascii="Times New Roman" w:hAnsi="Times New Roman"/>
          <w:b/>
          <w:bCs/>
          <w:sz w:val="24"/>
          <w:szCs w:val="24"/>
        </w:rPr>
        <w:t>.2025</w:t>
      </w:r>
      <w:r w:rsidRPr="00A40BA6">
        <w:rPr>
          <w:rFonts w:ascii="Times New Roman" w:hAnsi="Times New Roman"/>
          <w:bCs/>
          <w:sz w:val="24"/>
          <w:szCs w:val="24"/>
        </w:rPr>
        <w:t>, 8.30 часов (время местное).</w:t>
      </w:r>
    </w:p>
    <w:p w:rsidR="00FB7F7E" w:rsidRPr="00A40BA6" w:rsidRDefault="00FB7F7E" w:rsidP="00FB7F7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BA6">
        <w:rPr>
          <w:rFonts w:ascii="Times New Roman" w:hAnsi="Times New Roman"/>
          <w:bCs/>
          <w:sz w:val="24"/>
          <w:szCs w:val="24"/>
        </w:rPr>
        <w:t xml:space="preserve">Дата и время </w:t>
      </w:r>
      <w:r w:rsidRPr="00FB7F7E">
        <w:rPr>
          <w:rFonts w:ascii="Times New Roman" w:hAnsi="Times New Roman"/>
          <w:b/>
          <w:bCs/>
          <w:sz w:val="24"/>
          <w:szCs w:val="24"/>
        </w:rPr>
        <w:t xml:space="preserve">окончания </w:t>
      </w:r>
      <w:proofErr w:type="spellStart"/>
      <w:r w:rsidRPr="00FB7F7E">
        <w:rPr>
          <w:rFonts w:ascii="Times New Roman" w:hAnsi="Times New Roman"/>
          <w:b/>
          <w:bCs/>
          <w:sz w:val="24"/>
          <w:szCs w:val="24"/>
        </w:rPr>
        <w:t>приема</w:t>
      </w:r>
      <w:proofErr w:type="spellEnd"/>
      <w:r w:rsidRPr="00FB7F7E">
        <w:rPr>
          <w:rFonts w:ascii="Times New Roman" w:hAnsi="Times New Roman"/>
          <w:b/>
          <w:bCs/>
          <w:sz w:val="24"/>
          <w:szCs w:val="24"/>
        </w:rPr>
        <w:t xml:space="preserve"> заявок</w:t>
      </w:r>
      <w:r w:rsidRPr="00A40BA6">
        <w:rPr>
          <w:rFonts w:ascii="Times New Roman" w:hAnsi="Times New Roman"/>
          <w:bCs/>
          <w:sz w:val="24"/>
          <w:szCs w:val="24"/>
        </w:rPr>
        <w:t xml:space="preserve"> на участие в аукционе: </w:t>
      </w:r>
      <w:r w:rsidR="00F518BE">
        <w:rPr>
          <w:rFonts w:ascii="Times New Roman" w:hAnsi="Times New Roman"/>
          <w:b/>
          <w:bCs/>
          <w:sz w:val="24"/>
          <w:szCs w:val="24"/>
        </w:rPr>
        <w:t>22</w:t>
      </w:r>
      <w:r w:rsidR="00D864ED">
        <w:rPr>
          <w:rFonts w:ascii="Times New Roman" w:hAnsi="Times New Roman"/>
          <w:b/>
          <w:bCs/>
          <w:sz w:val="24"/>
          <w:szCs w:val="24"/>
        </w:rPr>
        <w:t>.07</w:t>
      </w:r>
      <w:r w:rsidRPr="00FB7F7E">
        <w:rPr>
          <w:rFonts w:ascii="Times New Roman" w:hAnsi="Times New Roman"/>
          <w:b/>
          <w:bCs/>
          <w:sz w:val="24"/>
          <w:szCs w:val="24"/>
        </w:rPr>
        <w:t>.2025</w:t>
      </w:r>
      <w:r w:rsidRPr="00A40BA6">
        <w:rPr>
          <w:rFonts w:ascii="Times New Roman" w:hAnsi="Times New Roman"/>
          <w:bCs/>
          <w:sz w:val="24"/>
          <w:szCs w:val="24"/>
        </w:rPr>
        <w:t>, 17.30 часов (время местное).</w:t>
      </w:r>
    </w:p>
    <w:p w:rsidR="00FB7F7E" w:rsidRDefault="00FB7F7E" w:rsidP="00FB7F7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BA6">
        <w:rPr>
          <w:rFonts w:ascii="Times New Roman" w:hAnsi="Times New Roman"/>
          <w:bCs/>
          <w:sz w:val="24"/>
          <w:szCs w:val="24"/>
        </w:rPr>
        <w:t xml:space="preserve">Дата, время и место </w:t>
      </w:r>
      <w:r w:rsidRPr="005063A2">
        <w:rPr>
          <w:rFonts w:ascii="Times New Roman" w:hAnsi="Times New Roman"/>
          <w:b/>
          <w:bCs/>
          <w:sz w:val="24"/>
          <w:szCs w:val="24"/>
        </w:rPr>
        <w:t>определения участников</w:t>
      </w:r>
      <w:r w:rsidRPr="00A40BA6">
        <w:rPr>
          <w:rFonts w:ascii="Times New Roman" w:hAnsi="Times New Roman"/>
          <w:bCs/>
          <w:sz w:val="24"/>
          <w:szCs w:val="24"/>
        </w:rPr>
        <w:t xml:space="preserve"> аукциона (претендентов, допущенных                к участию в аукционе): </w:t>
      </w:r>
      <w:r w:rsidR="00F518BE">
        <w:rPr>
          <w:rFonts w:ascii="Times New Roman" w:hAnsi="Times New Roman"/>
          <w:b/>
          <w:bCs/>
          <w:sz w:val="24"/>
          <w:szCs w:val="24"/>
        </w:rPr>
        <w:t>23</w:t>
      </w:r>
      <w:r w:rsidR="00D864ED">
        <w:rPr>
          <w:rFonts w:ascii="Times New Roman" w:hAnsi="Times New Roman"/>
          <w:b/>
          <w:bCs/>
          <w:sz w:val="24"/>
          <w:szCs w:val="24"/>
        </w:rPr>
        <w:t>.07</w:t>
      </w:r>
      <w:r w:rsidRPr="005063A2">
        <w:rPr>
          <w:rFonts w:ascii="Times New Roman" w:hAnsi="Times New Roman"/>
          <w:b/>
          <w:bCs/>
          <w:sz w:val="24"/>
          <w:szCs w:val="24"/>
        </w:rPr>
        <w:t>.2025</w:t>
      </w:r>
      <w:r w:rsidRPr="00A40BA6">
        <w:rPr>
          <w:rFonts w:ascii="Times New Roman" w:hAnsi="Times New Roman"/>
          <w:bCs/>
          <w:sz w:val="24"/>
          <w:szCs w:val="24"/>
        </w:rPr>
        <w:t>, 16.00 часов (время местное) по адресу: Томская область, ЗАТО Северск, г</w:t>
      </w:r>
      <w:proofErr w:type="gramStart"/>
      <w:r w:rsidRPr="00A40BA6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A40BA6">
        <w:rPr>
          <w:rFonts w:ascii="Times New Roman" w:hAnsi="Times New Roman"/>
          <w:bCs/>
          <w:sz w:val="24"/>
          <w:szCs w:val="24"/>
        </w:rPr>
        <w:t xml:space="preserve">еверск, ул.Лесная, 11а, </w:t>
      </w:r>
      <w:proofErr w:type="spellStart"/>
      <w:r w:rsidRPr="00A40BA6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A40BA6">
        <w:rPr>
          <w:rFonts w:ascii="Times New Roman" w:hAnsi="Times New Roman"/>
          <w:bCs/>
          <w:sz w:val="24"/>
          <w:szCs w:val="24"/>
        </w:rPr>
        <w:t>.№ 105.</w:t>
      </w:r>
    </w:p>
    <w:p w:rsidR="00DF2B56" w:rsidRPr="00B51243" w:rsidRDefault="00DF2B56" w:rsidP="00FB7F7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72E10" w:rsidRPr="00A40BA6" w:rsidRDefault="00D72E10" w:rsidP="00D72E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40BA6">
        <w:rPr>
          <w:rFonts w:ascii="Times New Roman" w:hAnsi="Times New Roman"/>
          <w:b/>
          <w:bCs/>
          <w:sz w:val="24"/>
          <w:szCs w:val="24"/>
        </w:rPr>
        <w:t xml:space="preserve">Участниками аукциона </w:t>
      </w:r>
      <w:r w:rsidRPr="00A40BA6">
        <w:rPr>
          <w:rFonts w:ascii="Times New Roman" w:hAnsi="Times New Roman"/>
          <w:b/>
          <w:sz w:val="24"/>
          <w:szCs w:val="24"/>
        </w:rPr>
        <w:t>могут являться только граждане</w:t>
      </w:r>
      <w:r w:rsidRPr="00A40BA6">
        <w:rPr>
          <w:rFonts w:ascii="Times New Roman" w:hAnsi="Times New Roman"/>
          <w:sz w:val="24"/>
          <w:szCs w:val="24"/>
        </w:rPr>
        <w:t>.</w:t>
      </w:r>
    </w:p>
    <w:p w:rsidR="00DF2B56" w:rsidRDefault="00DF2B56" w:rsidP="00DC3718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1243">
        <w:rPr>
          <w:rFonts w:ascii="Times New Roman" w:hAnsi="Times New Roman"/>
          <w:bCs/>
          <w:sz w:val="24"/>
          <w:szCs w:val="24"/>
        </w:rPr>
        <w:t xml:space="preserve">Порядок внесения и возврата задатка: 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1243">
        <w:rPr>
          <w:rFonts w:ascii="Times New Roman" w:hAnsi="Times New Roman"/>
          <w:bCs/>
          <w:sz w:val="24"/>
          <w:szCs w:val="24"/>
        </w:rPr>
        <w:t xml:space="preserve">Задаток вносится перечислением по следующим реквизитам: 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pacing w:val="13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ИНН 7024004494 КПП 702401001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 xml:space="preserve">Получатель: ФИНАНСОВОЕ УПРАВЛЕНИЕ </w:t>
      </w:r>
      <w:proofErr w:type="gramStart"/>
      <w:r w:rsidRPr="00B51243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B51243">
        <w:rPr>
          <w:rFonts w:ascii="Times New Roman" w:hAnsi="Times New Roman"/>
          <w:sz w:val="24"/>
          <w:szCs w:val="24"/>
        </w:rPr>
        <w:t xml:space="preserve"> ЗАТО СЕВЕРСК (Управление имущественных отношений Администрации ЗАТО Северск л/с 05653000070)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Банк получателя: Отделение Томск Банка России//УФК по Томской области г. Томск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БИК 016902004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Номер банковского счета, входящего в состав единого казначейского счета (ЕКС, к/с): 40102810245370000058</w:t>
      </w:r>
    </w:p>
    <w:p w:rsidR="00DF2B56" w:rsidRPr="00B51243" w:rsidRDefault="00DF2B56" w:rsidP="00DF2B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eastAsia="Calibri" w:hAnsi="Times New Roman"/>
          <w:sz w:val="24"/>
          <w:szCs w:val="24"/>
          <w:lang w:eastAsia="en-US"/>
        </w:rPr>
        <w:t>Номер казначейского счета (</w:t>
      </w:r>
      <w:proofErr w:type="gramStart"/>
      <w:r w:rsidRPr="00B51243">
        <w:rPr>
          <w:rFonts w:ascii="Times New Roman" w:eastAsia="Calibri" w:hAnsi="Times New Roman"/>
          <w:sz w:val="24"/>
          <w:szCs w:val="24"/>
          <w:lang w:eastAsia="en-US"/>
        </w:rPr>
        <w:t>р</w:t>
      </w:r>
      <w:proofErr w:type="gramEnd"/>
      <w:r w:rsidRPr="00B51243">
        <w:rPr>
          <w:rFonts w:ascii="Times New Roman" w:eastAsia="Calibri" w:hAnsi="Times New Roman"/>
          <w:sz w:val="24"/>
          <w:szCs w:val="24"/>
          <w:lang w:eastAsia="en-US"/>
        </w:rPr>
        <w:t xml:space="preserve">/с): </w:t>
      </w:r>
      <w:r w:rsidRPr="00B51243">
        <w:rPr>
          <w:rFonts w:ascii="Times New Roman" w:hAnsi="Times New Roman"/>
          <w:sz w:val="24"/>
          <w:szCs w:val="24"/>
        </w:rPr>
        <w:t>03232643697410006500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sz w:val="24"/>
          <w:szCs w:val="24"/>
        </w:rPr>
        <w:t>ОКТМО 69741000</w:t>
      </w:r>
      <w:r w:rsidRPr="00B51243">
        <w:rPr>
          <w:rFonts w:ascii="Times New Roman" w:hAnsi="Times New Roman"/>
          <w:bCs/>
          <w:sz w:val="24"/>
          <w:szCs w:val="24"/>
        </w:rPr>
        <w:t>.</w:t>
      </w:r>
    </w:p>
    <w:p w:rsidR="00DF2B56" w:rsidRPr="00B51243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1243">
        <w:rPr>
          <w:rFonts w:ascii="Times New Roman" w:hAnsi="Times New Roman"/>
          <w:bCs/>
          <w:sz w:val="24"/>
          <w:szCs w:val="24"/>
        </w:rPr>
        <w:t>Назначение платежа: «</w:t>
      </w:r>
      <w:r w:rsidRPr="00DF2B56">
        <w:rPr>
          <w:rFonts w:ascii="Times New Roman" w:hAnsi="Times New Roman"/>
          <w:b/>
          <w:bCs/>
          <w:sz w:val="24"/>
          <w:szCs w:val="24"/>
        </w:rPr>
        <w:t xml:space="preserve">Задаток на участие в аукционе </w:t>
      </w:r>
      <w:r w:rsidR="00F518BE">
        <w:rPr>
          <w:rFonts w:ascii="Times New Roman" w:hAnsi="Times New Roman"/>
          <w:b/>
          <w:bCs/>
          <w:sz w:val="24"/>
          <w:szCs w:val="24"/>
        </w:rPr>
        <w:t>25.07</w:t>
      </w:r>
      <w:bookmarkStart w:id="0" w:name="_GoBack"/>
      <w:bookmarkEnd w:id="0"/>
      <w:r w:rsidRPr="00DF2B56">
        <w:rPr>
          <w:rFonts w:ascii="Times New Roman" w:hAnsi="Times New Roman"/>
          <w:b/>
          <w:bCs/>
          <w:sz w:val="24"/>
          <w:szCs w:val="24"/>
        </w:rPr>
        <w:t>.2025</w:t>
      </w:r>
      <w:r w:rsidRPr="00B51243">
        <w:rPr>
          <w:rFonts w:ascii="Times New Roman" w:hAnsi="Times New Roman"/>
          <w:bCs/>
          <w:sz w:val="24"/>
          <w:szCs w:val="24"/>
        </w:rPr>
        <w:t xml:space="preserve">». </w:t>
      </w:r>
    </w:p>
    <w:p w:rsidR="00B93F48" w:rsidRDefault="00DF2B56" w:rsidP="00B93F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51243">
        <w:rPr>
          <w:rFonts w:ascii="Times New Roman" w:hAnsi="Times New Roman"/>
          <w:bCs/>
          <w:sz w:val="24"/>
          <w:szCs w:val="24"/>
        </w:rPr>
        <w:t xml:space="preserve">Задаток, </w:t>
      </w:r>
      <w:proofErr w:type="spellStart"/>
      <w:r w:rsidRPr="00B51243">
        <w:rPr>
          <w:rFonts w:ascii="Times New Roman" w:hAnsi="Times New Roman"/>
          <w:bCs/>
          <w:sz w:val="24"/>
          <w:szCs w:val="24"/>
        </w:rPr>
        <w:t>внесенный</w:t>
      </w:r>
      <w:proofErr w:type="spellEnd"/>
      <w:r w:rsidRPr="00B51243">
        <w:rPr>
          <w:rFonts w:ascii="Times New Roman" w:hAnsi="Times New Roman"/>
          <w:bCs/>
          <w:sz w:val="24"/>
          <w:szCs w:val="24"/>
        </w:rPr>
        <w:t xml:space="preserve"> победителем аукциона, </w:t>
      </w:r>
      <w:r w:rsidR="00B93F48">
        <w:rPr>
          <w:rFonts w:ascii="Times New Roman" w:hAnsi="Times New Roman"/>
          <w:sz w:val="24"/>
          <w:szCs w:val="24"/>
        </w:rPr>
        <w:t>засчитываются в оплату приобретаемого земельного участка</w:t>
      </w:r>
      <w:r w:rsidR="00E3300D">
        <w:rPr>
          <w:rFonts w:ascii="Times New Roman" w:hAnsi="Times New Roman"/>
          <w:sz w:val="24"/>
          <w:szCs w:val="24"/>
        </w:rPr>
        <w:t>,</w:t>
      </w:r>
    </w:p>
    <w:p w:rsidR="00DF2B56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1243">
        <w:rPr>
          <w:rFonts w:ascii="Times New Roman" w:hAnsi="Times New Roman"/>
          <w:bCs/>
          <w:sz w:val="24"/>
          <w:szCs w:val="24"/>
        </w:rPr>
        <w:t>Задаток</w:t>
      </w:r>
      <w:r w:rsidRPr="00C53B61">
        <w:rPr>
          <w:rFonts w:ascii="Times New Roman" w:hAnsi="Times New Roman"/>
          <w:bCs/>
          <w:sz w:val="24"/>
          <w:szCs w:val="24"/>
        </w:rPr>
        <w:t xml:space="preserve"> возвращается в случаях, если претендент не допущен к участию </w:t>
      </w:r>
      <w:r>
        <w:rPr>
          <w:rFonts w:ascii="Times New Roman" w:hAnsi="Times New Roman"/>
          <w:bCs/>
          <w:sz w:val="24"/>
          <w:szCs w:val="24"/>
        </w:rPr>
        <w:t>в аукционе;</w:t>
      </w:r>
      <w:r w:rsidRPr="00C53B61">
        <w:rPr>
          <w:rFonts w:ascii="Times New Roman" w:hAnsi="Times New Roman"/>
          <w:bCs/>
          <w:sz w:val="24"/>
          <w:szCs w:val="24"/>
        </w:rPr>
        <w:t xml:space="preserve"> не стал победителем аукциона</w:t>
      </w:r>
      <w:r>
        <w:rPr>
          <w:rFonts w:ascii="Times New Roman" w:hAnsi="Times New Roman"/>
          <w:bCs/>
          <w:sz w:val="24"/>
          <w:szCs w:val="24"/>
        </w:rPr>
        <w:t>;</w:t>
      </w:r>
      <w:r w:rsidRPr="00C53B61">
        <w:rPr>
          <w:rFonts w:ascii="Times New Roman" w:hAnsi="Times New Roman"/>
          <w:bCs/>
          <w:sz w:val="24"/>
          <w:szCs w:val="24"/>
        </w:rPr>
        <w:t xml:space="preserve"> отозвал заявку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F2B56" w:rsidRPr="00C53B61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З</w:t>
      </w:r>
      <w:r w:rsidRPr="00C53B61">
        <w:rPr>
          <w:rFonts w:ascii="Times New Roman" w:hAnsi="Times New Roman"/>
          <w:bCs/>
          <w:sz w:val="24"/>
          <w:szCs w:val="24"/>
        </w:rPr>
        <w:t>адат</w:t>
      </w:r>
      <w:r>
        <w:rPr>
          <w:rFonts w:ascii="Times New Roman" w:hAnsi="Times New Roman"/>
          <w:bCs/>
          <w:sz w:val="24"/>
          <w:szCs w:val="24"/>
        </w:rPr>
        <w:t>ок</w:t>
      </w:r>
      <w:r w:rsidRPr="00C53B61">
        <w:rPr>
          <w:rFonts w:ascii="Times New Roman" w:hAnsi="Times New Roman"/>
          <w:bCs/>
          <w:sz w:val="24"/>
          <w:szCs w:val="24"/>
        </w:rPr>
        <w:t xml:space="preserve"> возвращается в течение </w:t>
      </w:r>
      <w:proofErr w:type="spellStart"/>
      <w:r>
        <w:rPr>
          <w:rFonts w:ascii="Times New Roman" w:hAnsi="Times New Roman"/>
          <w:bCs/>
          <w:sz w:val="24"/>
          <w:szCs w:val="24"/>
        </w:rPr>
        <w:t>трех</w:t>
      </w:r>
      <w:proofErr w:type="spellEnd"/>
      <w:r w:rsidRPr="00C53B6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рабочих </w:t>
      </w:r>
      <w:r w:rsidRPr="00C53B61">
        <w:rPr>
          <w:rFonts w:ascii="Times New Roman" w:hAnsi="Times New Roman"/>
          <w:bCs/>
          <w:sz w:val="24"/>
          <w:szCs w:val="24"/>
        </w:rPr>
        <w:t xml:space="preserve">дней </w:t>
      </w:r>
      <w:proofErr w:type="gramStart"/>
      <w:r w:rsidRPr="00C53B61">
        <w:rPr>
          <w:rFonts w:ascii="Times New Roman" w:hAnsi="Times New Roman"/>
          <w:bCs/>
          <w:sz w:val="24"/>
          <w:szCs w:val="24"/>
        </w:rPr>
        <w:t>с даты оформления</w:t>
      </w:r>
      <w:proofErr w:type="gramEnd"/>
      <w:r w:rsidRPr="00C53B61">
        <w:rPr>
          <w:rFonts w:ascii="Times New Roman" w:hAnsi="Times New Roman"/>
          <w:bCs/>
          <w:sz w:val="24"/>
          <w:szCs w:val="24"/>
        </w:rPr>
        <w:t xml:space="preserve"> протокола </w:t>
      </w:r>
      <w:proofErr w:type="spellStart"/>
      <w:r w:rsidRPr="00C53B61">
        <w:rPr>
          <w:rFonts w:ascii="Times New Roman" w:hAnsi="Times New Roman"/>
          <w:bCs/>
          <w:sz w:val="24"/>
          <w:szCs w:val="24"/>
        </w:rPr>
        <w:t>приема</w:t>
      </w:r>
      <w:proofErr w:type="spellEnd"/>
      <w:r w:rsidRPr="00C53B61">
        <w:rPr>
          <w:rFonts w:ascii="Times New Roman" w:hAnsi="Times New Roman"/>
          <w:bCs/>
          <w:sz w:val="24"/>
          <w:szCs w:val="24"/>
        </w:rPr>
        <w:t xml:space="preserve"> заявок, протокола о результатах аукциона, регистрации отзыва заявки соответственно.</w:t>
      </w:r>
    </w:p>
    <w:p w:rsidR="00DF2B56" w:rsidRPr="00C53B61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t xml:space="preserve">Заявки на участие в аукционе принимаются </w:t>
      </w:r>
      <w:r>
        <w:rPr>
          <w:rFonts w:ascii="Times New Roman" w:hAnsi="Times New Roman"/>
          <w:bCs/>
          <w:sz w:val="24"/>
          <w:szCs w:val="24"/>
        </w:rPr>
        <w:t xml:space="preserve">ежедневно (кроме выходных </w:t>
      </w:r>
      <w:r>
        <w:rPr>
          <w:rFonts w:ascii="Times New Roman" w:hAnsi="Times New Roman"/>
          <w:bCs/>
          <w:sz w:val="24"/>
          <w:szCs w:val="24"/>
        </w:rPr>
        <w:br/>
        <w:t xml:space="preserve">и праздничных дней) </w:t>
      </w:r>
      <w:r w:rsidRPr="00C53B61">
        <w:rPr>
          <w:rFonts w:ascii="Times New Roman" w:hAnsi="Times New Roman"/>
          <w:bCs/>
          <w:sz w:val="24"/>
          <w:szCs w:val="24"/>
        </w:rPr>
        <w:t xml:space="preserve">с </w:t>
      </w:r>
      <w:r>
        <w:rPr>
          <w:rFonts w:ascii="Times New Roman" w:hAnsi="Times New Roman"/>
          <w:bCs/>
          <w:sz w:val="24"/>
          <w:szCs w:val="24"/>
        </w:rPr>
        <w:t>8.30</w:t>
      </w:r>
      <w:r w:rsidRPr="00C53B61">
        <w:rPr>
          <w:rFonts w:ascii="Times New Roman" w:hAnsi="Times New Roman"/>
          <w:bCs/>
          <w:sz w:val="24"/>
          <w:szCs w:val="24"/>
        </w:rPr>
        <w:t xml:space="preserve"> до </w:t>
      </w:r>
      <w:r>
        <w:rPr>
          <w:rFonts w:ascii="Times New Roman" w:hAnsi="Times New Roman"/>
          <w:bCs/>
          <w:sz w:val="24"/>
          <w:szCs w:val="24"/>
        </w:rPr>
        <w:t>17.30</w:t>
      </w:r>
      <w:r w:rsidRPr="00C53B6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перерыв с 12.30 до 14.00)</w:t>
      </w:r>
      <w:r w:rsidRPr="00C53B61">
        <w:rPr>
          <w:rFonts w:ascii="Times New Roman" w:hAnsi="Times New Roman"/>
          <w:bCs/>
          <w:sz w:val="24"/>
          <w:szCs w:val="24"/>
        </w:rPr>
        <w:t xml:space="preserve"> по адресу: Томская область, ЗАТО Северск, г</w:t>
      </w:r>
      <w:proofErr w:type="gramStart"/>
      <w:r w:rsidRPr="00C53B6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C53B61">
        <w:rPr>
          <w:rFonts w:ascii="Times New Roman" w:hAnsi="Times New Roman"/>
          <w:bCs/>
          <w:sz w:val="24"/>
          <w:szCs w:val="24"/>
        </w:rPr>
        <w:t xml:space="preserve">еверск, ул.Лесная, д.11а, </w:t>
      </w:r>
      <w:proofErr w:type="spellStart"/>
      <w:r w:rsidRPr="00C53B61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C53B61">
        <w:rPr>
          <w:rFonts w:ascii="Times New Roman" w:hAnsi="Times New Roman"/>
          <w:bCs/>
          <w:sz w:val="24"/>
          <w:szCs w:val="24"/>
        </w:rPr>
        <w:t xml:space="preserve">.№ 105. Телефоны для справок: 8 (3823) </w:t>
      </w:r>
      <w:r>
        <w:rPr>
          <w:rFonts w:ascii="Times New Roman" w:hAnsi="Times New Roman"/>
          <w:bCs/>
          <w:sz w:val="24"/>
          <w:szCs w:val="24"/>
        </w:rPr>
        <w:br/>
      </w:r>
      <w:r w:rsidRPr="00C53B61">
        <w:rPr>
          <w:rFonts w:ascii="Times New Roman" w:hAnsi="Times New Roman"/>
          <w:bCs/>
          <w:sz w:val="24"/>
          <w:szCs w:val="24"/>
        </w:rPr>
        <w:t xml:space="preserve">77 </w:t>
      </w:r>
      <w:r>
        <w:rPr>
          <w:rFonts w:ascii="Times New Roman" w:hAnsi="Times New Roman"/>
          <w:bCs/>
          <w:sz w:val="24"/>
          <w:szCs w:val="24"/>
        </w:rPr>
        <w:t>23</w:t>
      </w:r>
      <w:r w:rsidRPr="00C53B6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85, 77 38 03</w:t>
      </w:r>
      <w:r w:rsidRPr="00C53B61">
        <w:rPr>
          <w:rFonts w:ascii="Times New Roman" w:hAnsi="Times New Roman"/>
          <w:bCs/>
          <w:sz w:val="24"/>
          <w:szCs w:val="24"/>
        </w:rPr>
        <w:t>.</w:t>
      </w:r>
    </w:p>
    <w:p w:rsidR="00DF2B56" w:rsidRPr="00C53B61" w:rsidRDefault="00DF2B56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t xml:space="preserve">Заявка на участие в аукционе составляется в </w:t>
      </w:r>
      <w:r>
        <w:rPr>
          <w:rFonts w:ascii="Times New Roman" w:hAnsi="Times New Roman"/>
          <w:bCs/>
          <w:sz w:val="24"/>
          <w:szCs w:val="24"/>
        </w:rPr>
        <w:t>двух</w:t>
      </w:r>
      <w:r w:rsidRPr="00C53B61">
        <w:rPr>
          <w:rFonts w:ascii="Times New Roman" w:hAnsi="Times New Roman"/>
          <w:bCs/>
          <w:sz w:val="24"/>
          <w:szCs w:val="24"/>
        </w:rPr>
        <w:t xml:space="preserve"> экземплярах и к ней прилагаются следующие документы:</w:t>
      </w:r>
    </w:p>
    <w:p w:rsidR="00DF2B56" w:rsidRPr="00C53B61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t>1) копии документов, удостоверяющих личность заявителя;</w:t>
      </w:r>
    </w:p>
    <w:p w:rsidR="00DF2B56" w:rsidRPr="00C53B61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t>2) документы, подтверждающие внесение задатка.</w:t>
      </w:r>
    </w:p>
    <w:p w:rsidR="00DF2B56" w:rsidRPr="00C53B61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DF2B56" w:rsidRPr="00C53B61" w:rsidRDefault="00B93F48" w:rsidP="00B93F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имеет право отозвать принятую организатором аукциона заявку на участие в аукционе до дня окончания срока </w:t>
      </w:r>
      <w:proofErr w:type="spellStart"/>
      <w:r>
        <w:rPr>
          <w:rFonts w:ascii="Times New Roman" w:hAnsi="Times New Roman"/>
          <w:sz w:val="24"/>
          <w:szCs w:val="24"/>
        </w:rPr>
        <w:t>приема</w:t>
      </w:r>
      <w:proofErr w:type="spellEnd"/>
      <w:r>
        <w:rPr>
          <w:rFonts w:ascii="Times New Roman" w:hAnsi="Times New Roman"/>
          <w:sz w:val="24"/>
          <w:szCs w:val="24"/>
        </w:rPr>
        <w:t xml:space="preserve"> заявок, уведомив об этом в письменной форме организатора аукциона. Организатор аукциона обязан возвратить заявителю </w:t>
      </w:r>
      <w:proofErr w:type="spellStart"/>
      <w:r>
        <w:rPr>
          <w:rFonts w:ascii="Times New Roman" w:hAnsi="Times New Roman"/>
          <w:sz w:val="24"/>
          <w:szCs w:val="24"/>
        </w:rPr>
        <w:t>внесенный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им задаток в течение </w:t>
      </w:r>
      <w:proofErr w:type="spellStart"/>
      <w:r>
        <w:rPr>
          <w:rFonts w:ascii="Times New Roman" w:hAnsi="Times New Roman"/>
          <w:sz w:val="24"/>
          <w:szCs w:val="24"/>
        </w:rPr>
        <w:t>трех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рабочих дней со дня поступления уведомления об отзыве заявки. В случае отзыва заявки заявителем позднее дня окончания срока </w:t>
      </w:r>
      <w:proofErr w:type="spellStart"/>
      <w:r>
        <w:rPr>
          <w:rFonts w:ascii="Times New Roman" w:hAnsi="Times New Roman"/>
          <w:sz w:val="24"/>
          <w:szCs w:val="24"/>
        </w:rPr>
        <w:t>приема</w:t>
      </w:r>
      <w:proofErr w:type="spellEnd"/>
      <w:r>
        <w:rPr>
          <w:rFonts w:ascii="Times New Roman" w:hAnsi="Times New Roman"/>
          <w:sz w:val="24"/>
          <w:szCs w:val="24"/>
        </w:rPr>
        <w:t xml:space="preserve"> заявок задаток возвращается в порядке, установленном для участников аукциона</w:t>
      </w:r>
      <w:r w:rsidR="00DF2B56" w:rsidRPr="00C53B61">
        <w:rPr>
          <w:rFonts w:ascii="Times New Roman" w:hAnsi="Times New Roman"/>
          <w:sz w:val="24"/>
          <w:szCs w:val="24"/>
        </w:rPr>
        <w:t>.</w:t>
      </w:r>
    </w:p>
    <w:p w:rsidR="00DF2B56" w:rsidRPr="00C53B61" w:rsidRDefault="00DF2B56" w:rsidP="00DF2B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B61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DF2B56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непредставление необходимых для участия в аукционе документов или представление недостоверных сведений;</w:t>
      </w:r>
    </w:p>
    <w:p w:rsidR="00DF2B56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DF2B56" w:rsidRDefault="00DF2B56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участка.</w:t>
      </w:r>
    </w:p>
    <w:p w:rsidR="00DF2B56" w:rsidRDefault="00DF2B56" w:rsidP="00DC3718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3718" w:rsidRPr="00893269" w:rsidRDefault="00DC3718" w:rsidP="00DC371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0109">
        <w:rPr>
          <w:rFonts w:ascii="Times New Roman" w:hAnsi="Times New Roman"/>
          <w:bCs/>
          <w:sz w:val="24"/>
          <w:szCs w:val="24"/>
        </w:rPr>
        <w:t>Предмет</w:t>
      </w:r>
      <w:r w:rsidR="00B93F48">
        <w:rPr>
          <w:rFonts w:ascii="Times New Roman" w:hAnsi="Times New Roman"/>
          <w:bCs/>
          <w:sz w:val="24"/>
          <w:szCs w:val="24"/>
        </w:rPr>
        <w:t xml:space="preserve"> аукциона</w:t>
      </w:r>
      <w:r w:rsidR="009A3666">
        <w:rPr>
          <w:rFonts w:ascii="Times New Roman" w:hAnsi="Times New Roman"/>
          <w:sz w:val="24"/>
          <w:szCs w:val="24"/>
        </w:rPr>
        <w:t>:</w:t>
      </w:r>
    </w:p>
    <w:p w:rsidR="00DC3718" w:rsidRPr="00CB51FF" w:rsidRDefault="00DC3718" w:rsidP="00351F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C3718">
        <w:rPr>
          <w:rFonts w:ascii="Times New Roman" w:hAnsi="Times New Roman"/>
          <w:sz w:val="24"/>
          <w:szCs w:val="24"/>
        </w:rPr>
        <w:t xml:space="preserve">Земельный участок с кадастровым номером </w:t>
      </w:r>
      <w:r w:rsidR="00EA2B03">
        <w:rPr>
          <w:rFonts w:ascii="Times New Roman" w:hAnsi="Times New Roman"/>
          <w:sz w:val="24"/>
          <w:szCs w:val="24"/>
        </w:rPr>
        <w:t>70:22:</w:t>
      </w:r>
      <w:r w:rsidR="00B93F48">
        <w:rPr>
          <w:rFonts w:ascii="Times New Roman" w:hAnsi="Times New Roman"/>
          <w:sz w:val="24"/>
          <w:szCs w:val="24"/>
        </w:rPr>
        <w:t>0020203</w:t>
      </w:r>
      <w:r w:rsidR="00EA2B03">
        <w:rPr>
          <w:rFonts w:ascii="Times New Roman" w:hAnsi="Times New Roman"/>
          <w:sz w:val="24"/>
          <w:szCs w:val="24"/>
        </w:rPr>
        <w:t>:</w:t>
      </w:r>
      <w:r w:rsidR="00B93F48">
        <w:rPr>
          <w:rFonts w:ascii="Times New Roman" w:hAnsi="Times New Roman"/>
          <w:sz w:val="24"/>
          <w:szCs w:val="24"/>
        </w:rPr>
        <w:t>652,</w:t>
      </w:r>
      <w:r w:rsidRPr="00DC3718">
        <w:rPr>
          <w:rFonts w:ascii="Times New Roman" w:hAnsi="Times New Roman"/>
          <w:sz w:val="24"/>
          <w:szCs w:val="24"/>
        </w:rPr>
        <w:t xml:space="preserve"> входящий                             в состав земель </w:t>
      </w:r>
      <w:proofErr w:type="spellStart"/>
      <w:r w:rsidR="00EA2B03">
        <w:rPr>
          <w:rFonts w:ascii="Times New Roman" w:hAnsi="Times New Roman"/>
          <w:sz w:val="24"/>
          <w:szCs w:val="24"/>
        </w:rPr>
        <w:t>населенных</w:t>
      </w:r>
      <w:proofErr w:type="spellEnd"/>
      <w:r w:rsidR="00EA2B03">
        <w:rPr>
          <w:rFonts w:ascii="Times New Roman" w:hAnsi="Times New Roman"/>
          <w:sz w:val="24"/>
          <w:szCs w:val="24"/>
        </w:rPr>
        <w:t xml:space="preserve"> пунктов</w:t>
      </w:r>
      <w:r w:rsidRPr="00DC3718">
        <w:rPr>
          <w:rFonts w:ascii="Times New Roman" w:hAnsi="Times New Roman"/>
          <w:sz w:val="24"/>
          <w:szCs w:val="24"/>
        </w:rPr>
        <w:t xml:space="preserve">, площадью </w:t>
      </w:r>
      <w:r w:rsidR="00B93F48">
        <w:rPr>
          <w:rFonts w:ascii="Times New Roman" w:hAnsi="Times New Roman"/>
          <w:sz w:val="24"/>
          <w:szCs w:val="24"/>
        </w:rPr>
        <w:t>1 000</w:t>
      </w:r>
      <w:r w:rsidRPr="00DC3718">
        <w:rPr>
          <w:rFonts w:ascii="Times New Roman" w:hAnsi="Times New Roman"/>
          <w:sz w:val="24"/>
          <w:szCs w:val="24"/>
        </w:rPr>
        <w:t xml:space="preserve"> кв. м, расположенный</w:t>
      </w:r>
      <w:r w:rsidR="00EA2B03">
        <w:rPr>
          <w:rFonts w:ascii="Times New Roman" w:hAnsi="Times New Roman"/>
          <w:sz w:val="24"/>
          <w:szCs w:val="24"/>
        </w:rPr>
        <w:t xml:space="preserve"> </w:t>
      </w:r>
      <w:r w:rsidRPr="00DC3718">
        <w:rPr>
          <w:rFonts w:ascii="Times New Roman" w:hAnsi="Times New Roman"/>
          <w:sz w:val="24"/>
          <w:szCs w:val="24"/>
        </w:rPr>
        <w:t xml:space="preserve">по адресу: </w:t>
      </w:r>
      <w:r w:rsidR="00EA2B03" w:rsidRPr="00F46072">
        <w:rPr>
          <w:rFonts w:ascii="Times New Roman" w:hAnsi="Times New Roman"/>
          <w:sz w:val="24"/>
          <w:szCs w:val="24"/>
        </w:rPr>
        <w:t xml:space="preserve">Томская область, ЗАТО Северск, </w:t>
      </w:r>
      <w:r w:rsidR="00EA2B03">
        <w:rPr>
          <w:rFonts w:ascii="Times New Roman" w:hAnsi="Times New Roman"/>
          <w:sz w:val="24"/>
          <w:szCs w:val="24"/>
        </w:rPr>
        <w:t>пос</w:t>
      </w:r>
      <w:proofErr w:type="gramStart"/>
      <w:r w:rsidR="00EA2B03">
        <w:rPr>
          <w:rFonts w:ascii="Times New Roman" w:hAnsi="Times New Roman"/>
          <w:sz w:val="24"/>
          <w:szCs w:val="24"/>
        </w:rPr>
        <w:t>.С</w:t>
      </w:r>
      <w:proofErr w:type="gramEnd"/>
      <w:r w:rsidR="00EA2B03">
        <w:rPr>
          <w:rFonts w:ascii="Times New Roman" w:hAnsi="Times New Roman"/>
          <w:sz w:val="24"/>
          <w:szCs w:val="24"/>
        </w:rPr>
        <w:t>амусь, ул.</w:t>
      </w:r>
      <w:r w:rsidR="00B93F48">
        <w:rPr>
          <w:rFonts w:ascii="Times New Roman" w:hAnsi="Times New Roman"/>
          <w:sz w:val="24"/>
          <w:szCs w:val="24"/>
        </w:rPr>
        <w:t>Корсакова, 28</w:t>
      </w:r>
      <w:r w:rsidR="00EA2B03">
        <w:rPr>
          <w:rFonts w:ascii="Times New Roman" w:hAnsi="Times New Roman"/>
          <w:sz w:val="24"/>
          <w:szCs w:val="24"/>
        </w:rPr>
        <w:t xml:space="preserve">, </w:t>
      </w:r>
      <w:r w:rsidR="009A3666">
        <w:rPr>
          <w:rFonts w:ascii="Times New Roman" w:hAnsi="Times New Roman"/>
          <w:sz w:val="24"/>
          <w:szCs w:val="24"/>
        </w:rPr>
        <w:t xml:space="preserve">находящийся </w:t>
      </w:r>
      <w:r w:rsidR="00812CC5">
        <w:rPr>
          <w:rFonts w:ascii="Times New Roman" w:hAnsi="Times New Roman"/>
          <w:sz w:val="24"/>
          <w:szCs w:val="24"/>
        </w:rPr>
        <w:br/>
      </w:r>
      <w:r w:rsidR="009A3666">
        <w:rPr>
          <w:rFonts w:ascii="Times New Roman" w:hAnsi="Times New Roman"/>
          <w:sz w:val="24"/>
          <w:szCs w:val="24"/>
        </w:rPr>
        <w:t>в муниципальной собственности городского округа ЗАТО С</w:t>
      </w:r>
      <w:r w:rsidR="003D7A08">
        <w:rPr>
          <w:rFonts w:ascii="Times New Roman" w:hAnsi="Times New Roman"/>
          <w:sz w:val="24"/>
          <w:szCs w:val="24"/>
        </w:rPr>
        <w:t>еверск Т</w:t>
      </w:r>
      <w:r w:rsidR="009A3666">
        <w:rPr>
          <w:rFonts w:ascii="Times New Roman" w:hAnsi="Times New Roman"/>
          <w:sz w:val="24"/>
          <w:szCs w:val="24"/>
        </w:rPr>
        <w:t>омской области</w:t>
      </w:r>
      <w:r w:rsidR="00EA2B03">
        <w:rPr>
          <w:rFonts w:ascii="Times New Roman" w:hAnsi="Times New Roman"/>
          <w:sz w:val="24"/>
          <w:szCs w:val="24"/>
        </w:rPr>
        <w:t xml:space="preserve"> (далее - </w:t>
      </w:r>
      <w:r w:rsidR="00136485">
        <w:rPr>
          <w:rFonts w:ascii="Times New Roman" w:hAnsi="Times New Roman"/>
          <w:sz w:val="24"/>
          <w:szCs w:val="24"/>
        </w:rPr>
        <w:t>з</w:t>
      </w:r>
      <w:r w:rsidR="00EA2B03" w:rsidRPr="00DC3718">
        <w:rPr>
          <w:rFonts w:ascii="Times New Roman" w:hAnsi="Times New Roman"/>
          <w:sz w:val="24"/>
          <w:szCs w:val="24"/>
        </w:rPr>
        <w:t>емельный участок</w:t>
      </w:r>
      <w:r w:rsidR="00EA2B03">
        <w:rPr>
          <w:rFonts w:ascii="Times New Roman" w:hAnsi="Times New Roman"/>
          <w:sz w:val="24"/>
          <w:szCs w:val="24"/>
        </w:rPr>
        <w:t>)</w:t>
      </w:r>
      <w:r w:rsidRPr="00CB51FF">
        <w:rPr>
          <w:rFonts w:ascii="Times New Roman" w:hAnsi="Times New Roman"/>
          <w:sz w:val="24"/>
          <w:szCs w:val="24"/>
        </w:rPr>
        <w:t>.</w:t>
      </w:r>
    </w:p>
    <w:p w:rsidR="00DC3718" w:rsidRDefault="009A3666" w:rsidP="00351F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2B03">
        <w:rPr>
          <w:rFonts w:ascii="Times New Roman" w:hAnsi="Times New Roman"/>
          <w:bCs/>
          <w:sz w:val="24"/>
          <w:szCs w:val="24"/>
        </w:rPr>
        <w:t xml:space="preserve">Цель предоставления </w:t>
      </w:r>
      <w:r w:rsidR="002B6570">
        <w:rPr>
          <w:rFonts w:ascii="Times New Roman" w:hAnsi="Times New Roman"/>
          <w:sz w:val="24"/>
          <w:szCs w:val="24"/>
        </w:rPr>
        <w:t>и в</w:t>
      </w:r>
      <w:r w:rsidR="002B6570" w:rsidRPr="00DC3718">
        <w:rPr>
          <w:rFonts w:ascii="Times New Roman" w:hAnsi="Times New Roman"/>
          <w:sz w:val="24"/>
          <w:szCs w:val="24"/>
        </w:rPr>
        <w:t xml:space="preserve">ид разрешенного использования </w:t>
      </w:r>
      <w:r w:rsidRPr="00EA2B03">
        <w:rPr>
          <w:rFonts w:ascii="Times New Roman" w:hAnsi="Times New Roman"/>
          <w:bCs/>
          <w:sz w:val="24"/>
          <w:szCs w:val="24"/>
        </w:rPr>
        <w:t>земельного участка</w:t>
      </w:r>
      <w:r w:rsidR="00DC3718" w:rsidRPr="00DC3718">
        <w:rPr>
          <w:rFonts w:ascii="Times New Roman" w:hAnsi="Times New Roman"/>
          <w:sz w:val="24"/>
          <w:szCs w:val="24"/>
        </w:rPr>
        <w:t xml:space="preserve">: для </w:t>
      </w:r>
      <w:r w:rsidR="00EA2B03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DC3718" w:rsidRPr="00DC3718">
        <w:rPr>
          <w:rFonts w:ascii="Times New Roman" w:hAnsi="Times New Roman"/>
          <w:sz w:val="24"/>
          <w:szCs w:val="24"/>
        </w:rPr>
        <w:t>.</w:t>
      </w:r>
    </w:p>
    <w:p w:rsidR="00DC3718" w:rsidRDefault="00DC3718" w:rsidP="00351F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2B03">
        <w:rPr>
          <w:rFonts w:ascii="Times New Roman" w:hAnsi="Times New Roman"/>
          <w:sz w:val="24"/>
          <w:szCs w:val="24"/>
        </w:rPr>
        <w:t xml:space="preserve">Вид </w:t>
      </w:r>
      <w:r w:rsidR="001C63C6">
        <w:rPr>
          <w:rFonts w:ascii="Times New Roman" w:hAnsi="Times New Roman"/>
          <w:sz w:val="24"/>
          <w:szCs w:val="24"/>
        </w:rPr>
        <w:t>приобретаемого права</w:t>
      </w:r>
      <w:r w:rsidRPr="00EA2B03">
        <w:rPr>
          <w:rFonts w:ascii="Times New Roman" w:hAnsi="Times New Roman"/>
          <w:sz w:val="24"/>
          <w:szCs w:val="24"/>
        </w:rPr>
        <w:t xml:space="preserve"> – </w:t>
      </w:r>
      <w:r w:rsidR="00B93F48">
        <w:rPr>
          <w:rFonts w:ascii="Times New Roman" w:hAnsi="Times New Roman"/>
          <w:sz w:val="24"/>
          <w:szCs w:val="24"/>
        </w:rPr>
        <w:t>собственность</w:t>
      </w:r>
      <w:r w:rsidRPr="00EA2B03">
        <w:rPr>
          <w:rFonts w:ascii="Times New Roman" w:hAnsi="Times New Roman"/>
          <w:sz w:val="24"/>
          <w:szCs w:val="24"/>
        </w:rPr>
        <w:t>.</w:t>
      </w:r>
    </w:p>
    <w:p w:rsidR="00DC0DD2" w:rsidRPr="00DC3718" w:rsidRDefault="00DC0DD2" w:rsidP="00DC0D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3718">
        <w:rPr>
          <w:rFonts w:ascii="Times New Roman" w:hAnsi="Times New Roman"/>
          <w:bCs/>
          <w:sz w:val="24"/>
          <w:szCs w:val="24"/>
        </w:rPr>
        <w:t>Начальная цена предмета аукциона (</w:t>
      </w:r>
      <w:r w:rsidR="00574E61">
        <w:rPr>
          <w:rFonts w:ascii="Times New Roman" w:hAnsi="Times New Roman"/>
          <w:bCs/>
          <w:sz w:val="24"/>
          <w:szCs w:val="24"/>
        </w:rPr>
        <w:t>стоимость</w:t>
      </w:r>
      <w:r w:rsidR="00E3300D">
        <w:rPr>
          <w:rFonts w:ascii="Times New Roman" w:hAnsi="Times New Roman"/>
          <w:bCs/>
          <w:sz w:val="24"/>
          <w:szCs w:val="24"/>
        </w:rPr>
        <w:t xml:space="preserve"> земельного участка</w:t>
      </w:r>
      <w:r w:rsidRPr="00DC3718"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93F48">
        <w:rPr>
          <w:rFonts w:ascii="Times New Roman" w:hAnsi="Times New Roman"/>
          <w:bCs/>
          <w:sz w:val="24"/>
          <w:szCs w:val="24"/>
        </w:rPr>
        <w:t>745 000</w:t>
      </w:r>
      <w:r w:rsidRPr="00DC3718">
        <w:rPr>
          <w:rFonts w:ascii="Times New Roman" w:hAnsi="Times New Roman"/>
          <w:bCs/>
          <w:sz w:val="24"/>
          <w:szCs w:val="24"/>
        </w:rPr>
        <w:t xml:space="preserve"> руб. определена в соответствии с пунктом 14 статьи 39.11 Земельного кодекса Российской Федерации и </w:t>
      </w:r>
      <w:r w:rsidRPr="00DC3718">
        <w:rPr>
          <w:rFonts w:ascii="Times New Roman" w:hAnsi="Times New Roman"/>
          <w:sz w:val="24"/>
          <w:szCs w:val="24"/>
        </w:rPr>
        <w:t xml:space="preserve">по результатам рыночной оценки в соответствии с Федеральным </w:t>
      </w:r>
      <w:hyperlink r:id="rId9" w:history="1">
        <w:r w:rsidRPr="00DC3718">
          <w:rPr>
            <w:rFonts w:ascii="Times New Roman" w:hAnsi="Times New Roman"/>
            <w:sz w:val="24"/>
            <w:szCs w:val="24"/>
          </w:rPr>
          <w:t>законом</w:t>
        </w:r>
      </w:hyperlink>
      <w:r w:rsidRPr="00DC3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C3718">
        <w:rPr>
          <w:rFonts w:ascii="Times New Roman" w:hAnsi="Times New Roman"/>
          <w:sz w:val="24"/>
          <w:szCs w:val="24"/>
        </w:rPr>
        <w:t>от 29</w:t>
      </w:r>
      <w:r>
        <w:rPr>
          <w:rFonts w:ascii="Times New Roman" w:hAnsi="Times New Roman"/>
          <w:sz w:val="24"/>
          <w:szCs w:val="24"/>
        </w:rPr>
        <w:t>.07.1998</w:t>
      </w:r>
      <w:r w:rsidRPr="00DC3718">
        <w:rPr>
          <w:rFonts w:ascii="Times New Roman" w:hAnsi="Times New Roman"/>
          <w:sz w:val="24"/>
          <w:szCs w:val="24"/>
        </w:rPr>
        <w:t xml:space="preserve"> № 135-ФЗ «Об оценочной деятельности в Российской Федерации»</w:t>
      </w:r>
      <w:r w:rsidRPr="00DC3718">
        <w:rPr>
          <w:rFonts w:ascii="Times New Roman" w:hAnsi="Times New Roman"/>
          <w:bCs/>
          <w:sz w:val="24"/>
          <w:szCs w:val="24"/>
        </w:rPr>
        <w:t>.</w:t>
      </w:r>
    </w:p>
    <w:p w:rsidR="00DC0DD2" w:rsidRPr="00DC3718" w:rsidRDefault="00DC0DD2" w:rsidP="00DC0D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3718">
        <w:rPr>
          <w:rFonts w:ascii="Times New Roman" w:hAnsi="Times New Roman"/>
          <w:sz w:val="24"/>
          <w:szCs w:val="24"/>
        </w:rPr>
        <w:t xml:space="preserve">Шаг аукциона: </w:t>
      </w:r>
      <w:r w:rsidR="00B93F48">
        <w:rPr>
          <w:rFonts w:ascii="Times New Roman" w:hAnsi="Times New Roman"/>
          <w:bCs/>
          <w:sz w:val="24"/>
          <w:szCs w:val="24"/>
        </w:rPr>
        <w:t>22 350</w:t>
      </w:r>
      <w:r w:rsidRPr="00DC3718">
        <w:rPr>
          <w:rFonts w:ascii="Times New Roman" w:hAnsi="Times New Roman"/>
          <w:bCs/>
          <w:sz w:val="24"/>
          <w:szCs w:val="24"/>
        </w:rPr>
        <w:t xml:space="preserve"> руб. (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Cs/>
          <w:sz w:val="24"/>
          <w:szCs w:val="24"/>
        </w:rPr>
        <w:t>педелах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трех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процентов </w:t>
      </w:r>
      <w:r w:rsidRPr="00DC3718">
        <w:rPr>
          <w:rFonts w:ascii="Times New Roman" w:hAnsi="Times New Roman"/>
          <w:bCs/>
          <w:sz w:val="24"/>
          <w:szCs w:val="24"/>
        </w:rPr>
        <w:t>начальной цены предмета аукциона).</w:t>
      </w:r>
    </w:p>
    <w:p w:rsidR="00DC0DD2" w:rsidRDefault="00DC0DD2" w:rsidP="00DC0DD2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3718">
        <w:rPr>
          <w:rFonts w:ascii="Times New Roman" w:hAnsi="Times New Roman"/>
          <w:sz w:val="24"/>
          <w:szCs w:val="24"/>
        </w:rPr>
        <w:t xml:space="preserve">Размер задатка: </w:t>
      </w:r>
      <w:r w:rsidR="00B93F48">
        <w:rPr>
          <w:rFonts w:ascii="Times New Roman" w:hAnsi="Times New Roman"/>
          <w:bCs/>
          <w:sz w:val="24"/>
          <w:szCs w:val="24"/>
        </w:rPr>
        <w:t>149 000</w:t>
      </w:r>
      <w:r w:rsidRPr="00DC3718">
        <w:rPr>
          <w:rFonts w:ascii="Times New Roman" w:hAnsi="Times New Roman"/>
          <w:bCs/>
          <w:sz w:val="24"/>
          <w:szCs w:val="24"/>
        </w:rPr>
        <w:t xml:space="preserve"> руб. (</w:t>
      </w:r>
      <w:r>
        <w:rPr>
          <w:rFonts w:ascii="Times New Roman" w:hAnsi="Times New Roman"/>
          <w:bCs/>
          <w:sz w:val="24"/>
          <w:szCs w:val="24"/>
        </w:rPr>
        <w:t>в пределах двадцати процентов</w:t>
      </w:r>
      <w:r w:rsidRPr="00DC3718">
        <w:rPr>
          <w:rFonts w:ascii="Times New Roman" w:hAnsi="Times New Roman"/>
          <w:bCs/>
          <w:sz w:val="24"/>
          <w:szCs w:val="24"/>
        </w:rPr>
        <w:t xml:space="preserve"> начальной цены предмета аукциона).</w:t>
      </w:r>
    </w:p>
    <w:p w:rsidR="00E300D0" w:rsidRPr="00EA2B03" w:rsidRDefault="0055790C" w:rsidP="00E300D0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9656D6">
        <w:rPr>
          <w:rFonts w:ascii="Times New Roman" w:hAnsi="Times New Roman"/>
          <w:sz w:val="24"/>
          <w:szCs w:val="24"/>
        </w:rPr>
        <w:t>Информация об ограничениях и обременениях, связанных с наличием зон</w:t>
      </w:r>
      <w:r w:rsidRPr="009656D6">
        <w:rPr>
          <w:rFonts w:ascii="Times New Roman" w:hAnsi="Times New Roman"/>
          <w:sz w:val="24"/>
          <w:szCs w:val="24"/>
        </w:rPr>
        <w:br/>
        <w:t xml:space="preserve">с особыми условиями использования </w:t>
      </w:r>
      <w:r w:rsidRPr="008B6193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>ого</w:t>
      </w:r>
      <w:r w:rsidRPr="008B6193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ка</w:t>
      </w:r>
      <w:r w:rsidRPr="009656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об ограничении прав, </w:t>
      </w:r>
      <w:r w:rsidRPr="009656D6">
        <w:rPr>
          <w:rFonts w:ascii="Times New Roman" w:hAnsi="Times New Roman"/>
          <w:sz w:val="24"/>
          <w:szCs w:val="24"/>
        </w:rPr>
        <w:t>указана в сведениях Единого государственного реестра недвижимости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14AFD" w:rsidRPr="004C0F05" w:rsidRDefault="00C14AFD" w:rsidP="00493F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718" w:rsidRDefault="00DC3718" w:rsidP="00B92C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14AFD">
        <w:rPr>
          <w:rFonts w:ascii="Times New Roman" w:hAnsi="Times New Roman"/>
          <w:b/>
          <w:sz w:val="24"/>
          <w:szCs w:val="24"/>
        </w:rPr>
        <w:t xml:space="preserve">Градостроительный регламент: </w:t>
      </w:r>
      <w:r w:rsidRPr="00DC3718">
        <w:rPr>
          <w:rFonts w:ascii="Times New Roman" w:hAnsi="Times New Roman"/>
          <w:sz w:val="24"/>
          <w:szCs w:val="24"/>
        </w:rPr>
        <w:t>земельны</w:t>
      </w:r>
      <w:r w:rsidR="00790015">
        <w:rPr>
          <w:rFonts w:ascii="Times New Roman" w:hAnsi="Times New Roman"/>
          <w:sz w:val="24"/>
          <w:szCs w:val="24"/>
        </w:rPr>
        <w:t>й</w:t>
      </w:r>
      <w:r w:rsidRPr="00DC3718">
        <w:rPr>
          <w:rFonts w:ascii="Times New Roman" w:hAnsi="Times New Roman"/>
          <w:sz w:val="24"/>
          <w:szCs w:val="24"/>
        </w:rPr>
        <w:t xml:space="preserve"> </w:t>
      </w:r>
      <w:r w:rsidR="00790015">
        <w:rPr>
          <w:rFonts w:ascii="Times New Roman" w:hAnsi="Times New Roman"/>
          <w:sz w:val="24"/>
          <w:szCs w:val="24"/>
        </w:rPr>
        <w:t>участок</w:t>
      </w:r>
      <w:r w:rsidRPr="00DC3718">
        <w:rPr>
          <w:rFonts w:ascii="Times New Roman" w:hAnsi="Times New Roman"/>
          <w:sz w:val="24"/>
          <w:szCs w:val="24"/>
        </w:rPr>
        <w:t xml:space="preserve"> расположен в границах территориальной зоны</w:t>
      </w:r>
      <w:r w:rsidR="009D3267">
        <w:rPr>
          <w:rFonts w:ascii="Times New Roman" w:hAnsi="Times New Roman"/>
          <w:bCs/>
          <w:sz w:val="24"/>
          <w:szCs w:val="24"/>
        </w:rPr>
        <w:t xml:space="preserve"> </w:t>
      </w:r>
      <w:r w:rsidR="009D3267">
        <w:rPr>
          <w:rFonts w:ascii="Times New Roman" w:hAnsi="Times New Roman"/>
          <w:sz w:val="24"/>
          <w:szCs w:val="24"/>
        </w:rPr>
        <w:t>застройки индивидуальными жилыми домами</w:t>
      </w:r>
      <w:r w:rsidR="00D83279">
        <w:rPr>
          <w:rFonts w:ascii="Times New Roman" w:hAnsi="Times New Roman"/>
          <w:sz w:val="24"/>
          <w:szCs w:val="24"/>
        </w:rPr>
        <w:t xml:space="preserve"> </w:t>
      </w:r>
      <w:r w:rsidR="004D5A59">
        <w:rPr>
          <w:rFonts w:ascii="Times New Roman" w:hAnsi="Times New Roman"/>
          <w:sz w:val="24"/>
          <w:szCs w:val="24"/>
        </w:rPr>
        <w:t>(</w:t>
      </w:r>
      <w:r w:rsidRPr="00DC3718">
        <w:rPr>
          <w:rFonts w:ascii="Times New Roman" w:hAnsi="Times New Roman"/>
          <w:bCs/>
          <w:sz w:val="24"/>
          <w:szCs w:val="24"/>
        </w:rPr>
        <w:t>«</w:t>
      </w:r>
      <w:r w:rsidR="009D3267">
        <w:rPr>
          <w:rFonts w:ascii="Times New Roman" w:hAnsi="Times New Roman"/>
          <w:sz w:val="24"/>
          <w:szCs w:val="24"/>
        </w:rPr>
        <w:t>Ж-1</w:t>
      </w:r>
      <w:r w:rsidRPr="00DC3718">
        <w:rPr>
          <w:rFonts w:ascii="Times New Roman" w:hAnsi="Times New Roman"/>
          <w:sz w:val="24"/>
          <w:szCs w:val="24"/>
        </w:rPr>
        <w:t>»</w:t>
      </w:r>
      <w:r w:rsidR="004D5A59">
        <w:rPr>
          <w:rFonts w:ascii="Times New Roman" w:hAnsi="Times New Roman"/>
          <w:sz w:val="24"/>
          <w:szCs w:val="24"/>
        </w:rPr>
        <w:t>)</w:t>
      </w:r>
      <w:r w:rsidRPr="00DC3718">
        <w:rPr>
          <w:rFonts w:ascii="Times New Roman" w:hAnsi="Times New Roman"/>
          <w:sz w:val="24"/>
          <w:szCs w:val="24"/>
        </w:rPr>
        <w:t xml:space="preserve">, градостроительный регламент которой установлен Правилами землепользования и застройки городского </w:t>
      </w:r>
      <w:proofErr w:type="gramStart"/>
      <w:r w:rsidRPr="00DC3718">
        <w:rPr>
          <w:rFonts w:ascii="Times New Roman" w:hAnsi="Times New Roman"/>
          <w:sz w:val="24"/>
          <w:szCs w:val="24"/>
        </w:rPr>
        <w:t>округа</w:t>
      </w:r>
      <w:proofErr w:type="gramEnd"/>
      <w:r w:rsidRPr="00DC3718">
        <w:rPr>
          <w:rFonts w:ascii="Times New Roman" w:hAnsi="Times New Roman"/>
          <w:sz w:val="24"/>
          <w:szCs w:val="24"/>
        </w:rPr>
        <w:t xml:space="preserve"> ЗАТО Северск </w:t>
      </w:r>
      <w:r w:rsidRPr="00697BFC">
        <w:rPr>
          <w:rFonts w:ascii="Times New Roman" w:hAnsi="Times New Roman"/>
          <w:sz w:val="24"/>
          <w:szCs w:val="24"/>
        </w:rPr>
        <w:t xml:space="preserve">Томской области, утвержденными </w:t>
      </w:r>
      <w:r w:rsidR="00C14AFD">
        <w:rPr>
          <w:rFonts w:ascii="Times New Roman" w:hAnsi="Times New Roman"/>
          <w:sz w:val="24"/>
          <w:szCs w:val="24"/>
        </w:rPr>
        <w:t>р</w:t>
      </w:r>
      <w:r w:rsidRPr="00697BFC">
        <w:rPr>
          <w:rFonts w:ascii="Times New Roman" w:hAnsi="Times New Roman"/>
          <w:sz w:val="24"/>
          <w:szCs w:val="24"/>
        </w:rPr>
        <w:t xml:space="preserve">ешением Думы ЗАТО Северск от </w:t>
      </w:r>
      <w:r w:rsidR="001479AA">
        <w:rPr>
          <w:rFonts w:ascii="Times New Roman" w:hAnsi="Times New Roman"/>
          <w:sz w:val="24"/>
          <w:szCs w:val="24"/>
        </w:rPr>
        <w:t>30.05.2024</w:t>
      </w:r>
      <w:r w:rsidRPr="00697BFC">
        <w:rPr>
          <w:rFonts w:ascii="Times New Roman" w:hAnsi="Times New Roman"/>
          <w:sz w:val="24"/>
          <w:szCs w:val="24"/>
        </w:rPr>
        <w:t xml:space="preserve"> № </w:t>
      </w:r>
      <w:r w:rsidR="001479AA">
        <w:rPr>
          <w:rFonts w:ascii="Times New Roman" w:hAnsi="Times New Roman"/>
          <w:sz w:val="24"/>
          <w:szCs w:val="24"/>
        </w:rPr>
        <w:t>48/4</w:t>
      </w:r>
      <w:r w:rsidRPr="00697BFC">
        <w:rPr>
          <w:rFonts w:ascii="Times New Roman" w:hAnsi="Times New Roman"/>
          <w:sz w:val="24"/>
          <w:szCs w:val="24"/>
        </w:rPr>
        <w:t>.</w:t>
      </w:r>
    </w:p>
    <w:p w:rsidR="001479AA" w:rsidRDefault="001479AA" w:rsidP="00B92C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Зона застройки индивидуальными жилыми домами </w:t>
      </w:r>
      <w:r w:rsidR="00B92CC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Ж-1</w:t>
      </w:r>
      <w:r w:rsidR="00B92CC5">
        <w:rPr>
          <w:rFonts w:ascii="Times New Roman" w:hAnsi="Times New Roman"/>
          <w:sz w:val="24"/>
          <w:szCs w:val="24"/>
        </w:rPr>
        <w:t>» (далее – «Ж-1»</w:t>
      </w:r>
      <w:r w:rsidR="00BD40C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предназначена для низкоплотной застройки индивидуальными жилыми домами,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1479AA" w:rsidRDefault="001479AA" w:rsidP="00B92C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Состав, назначение и площадь зданий и помещений общественного назначения, в том числе связанных с индивидуальной предпринимательской деятельностью, должны соответствовать ограничениям, установленным в разрешении на строительство в соответствии с нормативными документами по проектированию и строительству, и требованиям, вытекающим из охраняемых законодательством прав лиц, проживающих в соседних домах (жилых блоках).</w:t>
      </w:r>
      <w:proofErr w:type="gramEnd"/>
    </w:p>
    <w:p w:rsidR="001479AA" w:rsidRDefault="001479AA" w:rsidP="00B92C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разрешенного использования</w:t>
      </w:r>
      <w:r w:rsidR="00B92CC5">
        <w:rPr>
          <w:rFonts w:ascii="Times New Roman" w:hAnsi="Times New Roman"/>
          <w:sz w:val="24"/>
          <w:szCs w:val="24"/>
        </w:rPr>
        <w:t xml:space="preserve"> «Ж-1»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29"/>
        <w:gridCol w:w="1134"/>
        <w:gridCol w:w="221"/>
        <w:gridCol w:w="913"/>
        <w:gridCol w:w="221"/>
        <w:gridCol w:w="1055"/>
        <w:gridCol w:w="2126"/>
        <w:gridCol w:w="1134"/>
      </w:tblGrid>
      <w:tr w:rsidR="009F5F3A" w:rsidTr="009F5F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lastRenderedPageBreak/>
              <w:t>Наименование вида разрешенного использования земельного участка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Код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Предельные размеры земельных участков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B92CC5">
              <w:rPr>
                <w:rFonts w:ascii="Times New Roman" w:hAnsi="Times New Roman"/>
              </w:rPr>
              <w:t>Максималь</w:t>
            </w:r>
            <w:r w:rsidR="00B92CC5">
              <w:rPr>
                <w:rFonts w:ascii="Times New Roman" w:hAnsi="Times New Roman"/>
              </w:rPr>
              <w:t>-</w:t>
            </w:r>
            <w:r w:rsidRPr="00B92CC5">
              <w:rPr>
                <w:rFonts w:ascii="Times New Roman" w:hAnsi="Times New Roman"/>
              </w:rPr>
              <w:t>ный</w:t>
            </w:r>
            <w:proofErr w:type="spellEnd"/>
            <w:r w:rsidRPr="00B92CC5">
              <w:rPr>
                <w:rFonts w:ascii="Times New Roman" w:hAnsi="Times New Roman"/>
              </w:rPr>
              <w:t xml:space="preserve"> процент </w:t>
            </w:r>
            <w:proofErr w:type="gramStart"/>
            <w:r w:rsidRPr="00B92CC5">
              <w:rPr>
                <w:rFonts w:ascii="Times New Roman" w:hAnsi="Times New Roman"/>
              </w:rPr>
              <w:t>застройки</w:t>
            </w:r>
            <w:proofErr w:type="gramEnd"/>
            <w:r w:rsidRPr="00B92CC5">
              <w:rPr>
                <w:rFonts w:ascii="Times New Roman" w:hAnsi="Times New Roman"/>
              </w:rPr>
              <w:t xml:space="preserve"> в том числе от количества надземных этажей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Минимальный отступ от границы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 w:rsidP="00B92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92CC5">
              <w:rPr>
                <w:rFonts w:ascii="Times New Roman" w:hAnsi="Times New Roman"/>
              </w:rPr>
              <w:t>Максималь</w:t>
            </w:r>
            <w:r w:rsidR="00B92CC5">
              <w:rPr>
                <w:rFonts w:ascii="Times New Roman" w:hAnsi="Times New Roman"/>
              </w:rPr>
              <w:t>-</w:t>
            </w:r>
            <w:r w:rsidRPr="00B92CC5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B92CC5">
              <w:rPr>
                <w:rFonts w:ascii="Times New Roman" w:hAnsi="Times New Roman"/>
              </w:rPr>
              <w:t xml:space="preserve"> высота зданий, строений, сооружений (метры или этажность)</w:t>
            </w:r>
          </w:p>
        </w:tc>
      </w:tr>
      <w:tr w:rsidR="009F5F3A" w:rsidTr="009F5F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Мин. площадь (</w:t>
            </w:r>
            <w:proofErr w:type="gramStart"/>
            <w:r w:rsidRPr="00B92CC5">
              <w:rPr>
                <w:rFonts w:ascii="Times New Roman" w:hAnsi="Times New Roman"/>
              </w:rPr>
              <w:t>квадрат</w:t>
            </w:r>
            <w:r w:rsidR="009F5F3A">
              <w:rPr>
                <w:rFonts w:ascii="Times New Roman" w:hAnsi="Times New Roman"/>
              </w:rPr>
              <w:t>-</w:t>
            </w:r>
            <w:proofErr w:type="spellStart"/>
            <w:r w:rsidRPr="00B92CC5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B92CC5">
              <w:rPr>
                <w:rFonts w:ascii="Times New Roman" w:hAnsi="Times New Roman"/>
              </w:rPr>
              <w:t xml:space="preserve"> метры)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Макс. площадь (</w:t>
            </w:r>
            <w:proofErr w:type="gramStart"/>
            <w:r w:rsidRPr="00B92CC5">
              <w:rPr>
                <w:rFonts w:ascii="Times New Roman" w:hAnsi="Times New Roman"/>
              </w:rPr>
              <w:t>квадрат</w:t>
            </w:r>
            <w:r w:rsidR="009F5F3A">
              <w:rPr>
                <w:rFonts w:ascii="Times New Roman" w:hAnsi="Times New Roman"/>
              </w:rPr>
              <w:t>-</w:t>
            </w:r>
            <w:proofErr w:type="spellStart"/>
            <w:r w:rsidRPr="00B92CC5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B92CC5">
              <w:rPr>
                <w:rFonts w:ascii="Times New Roman" w:hAnsi="Times New Roman"/>
              </w:rPr>
              <w:t xml:space="preserve"> метры)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5F3A" w:rsidTr="009F5F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Ширина (метры)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5F3A" w:rsidTr="009F5F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2.1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40%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 от границ с соседними земельными участками</w:t>
            </w:r>
          </w:p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 метров от границ со стороны улицы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этажа</w:t>
            </w:r>
          </w:p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15 метров</w:t>
            </w:r>
          </w:p>
        </w:tc>
      </w:tr>
      <w:tr w:rsidR="009F5F3A" w:rsidTr="009F5F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20 метров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5F3A" w:rsidTr="009F5F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2.2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40%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 от границ с соседними земельными участками</w:t>
            </w:r>
          </w:p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 метров от границ со стороны улицы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этажа</w:t>
            </w:r>
          </w:p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15 метров</w:t>
            </w:r>
          </w:p>
        </w:tc>
      </w:tr>
      <w:tr w:rsidR="009F5F3A" w:rsidTr="009F5F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20 метров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5F3A" w:rsidTr="009F5F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Блокированная жилая застройка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2.3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 метров от границ со стороны улицы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этажа</w:t>
            </w:r>
          </w:p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15 метров</w:t>
            </w:r>
          </w:p>
        </w:tc>
      </w:tr>
      <w:tr w:rsidR="009F5F3A" w:rsidTr="009F5F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 метров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5F3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Оказание социальной помощи населению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3.2.2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9F5F3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Оказание услуг связи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3.2.3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9F5F3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3.4.1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3.5.1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4.1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 этаж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4.4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80%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2 этаж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4.5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 этаж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5.1.3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100000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Оборудованные площадки для занятий спортом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5.1.4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100000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8.3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 xml:space="preserve">Историко-культурная </w:t>
            </w:r>
            <w:r w:rsidRPr="00B92CC5">
              <w:rPr>
                <w:rFonts w:ascii="Times New Roman" w:hAnsi="Times New Roman"/>
              </w:rPr>
              <w:lastRenderedPageBreak/>
              <w:t>деятельность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lastRenderedPageBreak/>
              <w:t>9.3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распространяется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11.1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12.0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распространяется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12.0.1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распространяется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12.0.2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Не распространяется</w:t>
            </w:r>
          </w:p>
        </w:tc>
      </w:tr>
      <w:tr w:rsidR="001479AA" w:rsidTr="009F5F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14.0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A" w:rsidRPr="00B92CC5" w:rsidRDefault="0014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2CC5">
              <w:rPr>
                <w:rFonts w:ascii="Times New Roman" w:hAnsi="Times New Roman"/>
              </w:rPr>
              <w:t>Предельные параметры и размеры определяются документацией по планировке территории</w:t>
            </w:r>
          </w:p>
        </w:tc>
      </w:tr>
    </w:tbl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«Ж-1»: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допускается блокировка хозяйственных построек на смежных земельных участках с видами разрешенного использования 2.1, 2.1.1, 2.2, 2.3, 2.4 по взаимному согласию собственников с </w:t>
      </w:r>
      <w:proofErr w:type="spellStart"/>
      <w:r>
        <w:rPr>
          <w:rFonts w:ascii="Times New Roman" w:hAnsi="Times New Roman"/>
          <w:sz w:val="24"/>
          <w:szCs w:val="24"/>
        </w:rPr>
        <w:t>учетом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противопожарных требований.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минимальное расстояние от прочих построек (сараи, бани, гаражи) до границы земельного участка с видами разрешенного использования 2.1, 2.1.1, 2.2, 2.3, 2.4 в границах которых располагаются или планируются к размещению данные объекты должно быть не менее 1 метра.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минимальное расстояние от окон жилых комнат до стен соседнего дома, расположенного на смежном - соседнем земельном участке и хозяйственных построек (сараев, бань, гаражей), расположенных на соседних земельных участках должно составлять не менее 6 метров.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границах одного земельного участка допускается строительство только одного индивидуального жилого дома.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 ограждения земельного участка с видами разрешенного использования 2.1, 2.1.1, 2.2, 2.3, 2.4, 13.1 со стороны улицы должно иметь высоту не более 2 метров и могут быть как сетчатыми или решетчатыми, так и сплошными (глухими), глухое ограждение возводится по проектам, согласованным с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 ограждения между смежными - соседними земельными участками с видами разрешенного использования 2.1, 2.1.1, 2.2, 2.3, 2.4, 13.1, могут быть сетчатыми или решетчатыми с целью минимального затенения территории соседнего участка и иметь высоту не более 2 метров.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допускается устройство сплошного ограждения между смежными - соседними земельными участками с видами разрешенного использования 2.1, 2.1.1, 2.2, 2.3, 2.4, 13.1 по взаимному согласию собственников таких земельных участков.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ограждение земельного участка с видами разрешенного использования 2.1, 2.1.1, 2.2, 2.3, 2.4, 13.1 и его высота должны быть единообразными как минимум на протяжении одного квартала с обеих сторон улицы.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собственник или арендатор земельного участка обязан принять меры к обеспечению устройства выезда с земельного участка до дороги тем же покрытием, каким покрыт участок автомобильной дороги.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размещение объектов и помещений общественного назначения, предназначенных для обслуживания населения, может осуществляться только на земельных участках, примыкающих к улицам населенного пункта.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 допускается размещение индивидуальных гаражей в границах земельного участка с видами разрешенного использования 2.1, 2.1.1, 2.2, 2.3, 2.4 как вспомогательного вида использования, состоящих не более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чем из 2 боксов при условии соблюдения </w:t>
      </w:r>
      <w:r>
        <w:rPr>
          <w:rFonts w:ascii="Times New Roman" w:hAnsi="Times New Roman"/>
          <w:sz w:val="24"/>
          <w:szCs w:val="24"/>
        </w:rPr>
        <w:lastRenderedPageBreak/>
        <w:t xml:space="preserve">максимального процента застройки земельного участка с </w:t>
      </w:r>
      <w:proofErr w:type="spellStart"/>
      <w:r>
        <w:rPr>
          <w:rFonts w:ascii="Times New Roman" w:hAnsi="Times New Roman"/>
          <w:sz w:val="24"/>
          <w:szCs w:val="24"/>
        </w:rPr>
        <w:t>учетом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количества надземных этажей, установленного для соответствующих видов в данной территориальной зоне.</w:t>
      </w:r>
    </w:p>
    <w:p w:rsidR="00AC3E44" w:rsidRDefault="00AC3E44" w:rsidP="00AC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12) отдельно стоящие предприятия обслуживания должны быть обеспечены автостоянками для временного хранения автотранспорта (из </w:t>
      </w:r>
      <w:proofErr w:type="spellStart"/>
      <w:r>
        <w:rPr>
          <w:rFonts w:ascii="Times New Roman" w:hAnsi="Times New Roman"/>
          <w:sz w:val="24"/>
          <w:szCs w:val="24"/>
        </w:rPr>
        <w:t>расчета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максимальным нормативам) в соответствии с требованиями, содержащихся в региональных и местных нормативами градостроительного проектирования.</w:t>
      </w:r>
      <w:proofErr w:type="gramEnd"/>
    </w:p>
    <w:p w:rsidR="00697BFC" w:rsidRDefault="00AC3E44" w:rsidP="001C6B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</w:t>
      </w:r>
      <w:r w:rsidR="001C6B98">
        <w:rPr>
          <w:rFonts w:ascii="Times New Roman" w:hAnsi="Times New Roman"/>
          <w:sz w:val="24"/>
          <w:szCs w:val="24"/>
        </w:rPr>
        <w:t>озможност</w:t>
      </w:r>
      <w:r>
        <w:rPr>
          <w:rFonts w:ascii="Times New Roman" w:hAnsi="Times New Roman"/>
          <w:sz w:val="24"/>
          <w:szCs w:val="24"/>
        </w:rPr>
        <w:t>и</w:t>
      </w:r>
      <w:r w:rsidR="001C6B98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 </w:t>
      </w:r>
      <w:r w:rsidR="00206548">
        <w:rPr>
          <w:rFonts w:ascii="Times New Roman" w:hAnsi="Times New Roman"/>
          <w:sz w:val="24"/>
          <w:szCs w:val="24"/>
        </w:rPr>
        <w:t>содержится</w:t>
      </w:r>
      <w:r>
        <w:rPr>
          <w:rFonts w:ascii="Times New Roman" w:hAnsi="Times New Roman"/>
          <w:sz w:val="24"/>
          <w:szCs w:val="24"/>
        </w:rPr>
        <w:t xml:space="preserve"> в приложенн</w:t>
      </w:r>
      <w:r w:rsidR="0079001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градостроительн</w:t>
      </w:r>
      <w:r w:rsidR="0079001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790015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земельн</w:t>
      </w:r>
      <w:r w:rsidR="00790015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</w:t>
      </w:r>
      <w:r w:rsidR="00DC0DD2">
        <w:rPr>
          <w:rFonts w:ascii="Times New Roman" w:hAnsi="Times New Roman"/>
          <w:sz w:val="24"/>
          <w:szCs w:val="24"/>
        </w:rPr>
        <w:t>к</w:t>
      </w:r>
      <w:r w:rsidR="00790015">
        <w:rPr>
          <w:rFonts w:ascii="Times New Roman" w:hAnsi="Times New Roman"/>
          <w:sz w:val="24"/>
          <w:szCs w:val="24"/>
        </w:rPr>
        <w:t>а</w:t>
      </w:r>
      <w:r w:rsidR="00697BFC" w:rsidRPr="00697BFC">
        <w:rPr>
          <w:rFonts w:ascii="Times New Roman" w:hAnsi="Times New Roman"/>
          <w:sz w:val="24"/>
          <w:szCs w:val="24"/>
        </w:rPr>
        <w:t>.</w:t>
      </w:r>
    </w:p>
    <w:p w:rsidR="00E300D0" w:rsidRDefault="00E300D0" w:rsidP="001C6B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0D0" w:rsidRDefault="00E72787" w:rsidP="00E300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="00E300D0">
        <w:rPr>
          <w:rFonts w:ascii="Times New Roman" w:hAnsi="Times New Roman"/>
          <w:sz w:val="24"/>
          <w:szCs w:val="24"/>
        </w:rPr>
        <w:t>ена земельного участка</w:t>
      </w:r>
      <w:r w:rsidRPr="00E72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определяется</w:t>
      </w:r>
      <w:r w:rsidRPr="00E72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результатам аукциона</w:t>
      </w:r>
      <w:r w:rsidR="00E300D0">
        <w:rPr>
          <w:rFonts w:ascii="Times New Roman" w:hAnsi="Times New Roman"/>
          <w:sz w:val="24"/>
          <w:szCs w:val="24"/>
        </w:rPr>
        <w:t>.</w:t>
      </w:r>
    </w:p>
    <w:p w:rsidR="00D72E10" w:rsidRPr="00DC3718" w:rsidRDefault="00D72E10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25153" w:rsidRPr="00025153" w:rsidRDefault="00E300D0" w:rsidP="00025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25153">
        <w:rPr>
          <w:rFonts w:ascii="Times New Roman" w:hAnsi="Times New Roman"/>
          <w:bCs/>
          <w:sz w:val="24"/>
          <w:szCs w:val="24"/>
        </w:rPr>
        <w:t xml:space="preserve">В случае, если </w:t>
      </w:r>
      <w:r w:rsidR="00D72E10" w:rsidRPr="00025153">
        <w:rPr>
          <w:rFonts w:ascii="Times New Roman" w:hAnsi="Times New Roman"/>
          <w:bCs/>
          <w:sz w:val="24"/>
          <w:szCs w:val="24"/>
        </w:rPr>
        <w:t>победител</w:t>
      </w:r>
      <w:r w:rsidRPr="00025153">
        <w:rPr>
          <w:rFonts w:ascii="Times New Roman" w:hAnsi="Times New Roman"/>
          <w:bCs/>
          <w:sz w:val="24"/>
          <w:szCs w:val="24"/>
        </w:rPr>
        <w:t>ь</w:t>
      </w:r>
      <w:r w:rsidR="00D72E10" w:rsidRPr="00025153">
        <w:rPr>
          <w:rFonts w:ascii="Times New Roman" w:hAnsi="Times New Roman"/>
          <w:bCs/>
          <w:sz w:val="24"/>
          <w:szCs w:val="24"/>
        </w:rPr>
        <w:t xml:space="preserve"> аукциона не </w:t>
      </w:r>
      <w:r w:rsidRPr="00025153">
        <w:rPr>
          <w:rFonts w:ascii="Times New Roman" w:hAnsi="Times New Roman"/>
          <w:bCs/>
          <w:sz w:val="24"/>
          <w:szCs w:val="24"/>
        </w:rPr>
        <w:t>является</w:t>
      </w:r>
      <w:r w:rsidR="00D72E10" w:rsidRPr="00025153">
        <w:rPr>
          <w:rFonts w:ascii="Times New Roman" w:hAnsi="Times New Roman"/>
          <w:bCs/>
          <w:sz w:val="24"/>
          <w:szCs w:val="24"/>
        </w:rPr>
        <w:t xml:space="preserve"> резидентом ЗАТО Северск Томской области, </w:t>
      </w:r>
      <w:r w:rsidRPr="00025153">
        <w:rPr>
          <w:rFonts w:ascii="Times New Roman" w:hAnsi="Times New Roman"/>
          <w:bCs/>
          <w:sz w:val="24"/>
          <w:szCs w:val="24"/>
        </w:rPr>
        <w:t xml:space="preserve">до момента заключения договора купли-продажи земельного участка, он получает </w:t>
      </w:r>
      <w:r w:rsidR="00D72E10" w:rsidRPr="00025153">
        <w:rPr>
          <w:rFonts w:ascii="Times New Roman" w:hAnsi="Times New Roman"/>
          <w:bCs/>
          <w:sz w:val="24"/>
          <w:szCs w:val="24"/>
        </w:rPr>
        <w:t>согласовани</w:t>
      </w:r>
      <w:r w:rsidRPr="00025153">
        <w:rPr>
          <w:rFonts w:ascii="Times New Roman" w:hAnsi="Times New Roman"/>
          <w:bCs/>
          <w:sz w:val="24"/>
          <w:szCs w:val="24"/>
        </w:rPr>
        <w:t>е</w:t>
      </w:r>
      <w:r w:rsidR="00D72E10" w:rsidRPr="00025153">
        <w:rPr>
          <w:rFonts w:ascii="Times New Roman" w:hAnsi="Times New Roman"/>
          <w:bCs/>
          <w:sz w:val="24"/>
          <w:szCs w:val="24"/>
        </w:rPr>
        <w:t xml:space="preserve"> Государственной корпорации по атомной энергии</w:t>
      </w:r>
      <w:r w:rsidRPr="00025153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025153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Pr="00025153">
        <w:rPr>
          <w:rFonts w:ascii="Times New Roman" w:hAnsi="Times New Roman"/>
          <w:bCs/>
          <w:sz w:val="24"/>
          <w:szCs w:val="24"/>
        </w:rPr>
        <w:t>» на совершение сделки в соотве</w:t>
      </w:r>
      <w:r w:rsidR="00A467FB">
        <w:rPr>
          <w:rFonts w:ascii="Times New Roman" w:hAnsi="Times New Roman"/>
          <w:bCs/>
          <w:sz w:val="24"/>
          <w:szCs w:val="24"/>
        </w:rPr>
        <w:t>т</w:t>
      </w:r>
      <w:r w:rsidRPr="00025153">
        <w:rPr>
          <w:rFonts w:ascii="Times New Roman" w:hAnsi="Times New Roman"/>
          <w:bCs/>
          <w:sz w:val="24"/>
          <w:szCs w:val="24"/>
        </w:rPr>
        <w:t>ствии с</w:t>
      </w:r>
      <w:r w:rsidR="00025153" w:rsidRPr="00025153">
        <w:rPr>
          <w:rFonts w:ascii="Times New Roman" w:hAnsi="Times New Roman"/>
          <w:bCs/>
          <w:sz w:val="24"/>
          <w:szCs w:val="24"/>
        </w:rPr>
        <w:t xml:space="preserve"> </w:t>
      </w:r>
      <w:hyperlink r:id="rId10" w:history="1">
        <w:proofErr w:type="gramStart"/>
        <w:r w:rsidR="00025153" w:rsidRPr="00025153">
          <w:rPr>
            <w:rFonts w:ascii="Times New Roman" w:hAnsi="Times New Roman"/>
            <w:sz w:val="24"/>
            <w:szCs w:val="24"/>
          </w:rPr>
          <w:t>Поряд</w:t>
        </w:r>
      </w:hyperlink>
      <w:r w:rsidR="00025153" w:rsidRPr="00025153">
        <w:rPr>
          <w:rFonts w:ascii="Times New Roman" w:hAnsi="Times New Roman"/>
          <w:sz w:val="24"/>
          <w:szCs w:val="24"/>
        </w:rPr>
        <w:t>ком</w:t>
      </w:r>
      <w:proofErr w:type="gramEnd"/>
      <w:r w:rsidR="00025153" w:rsidRPr="00025153">
        <w:rPr>
          <w:rFonts w:ascii="Times New Roman" w:hAnsi="Times New Roman"/>
          <w:sz w:val="24"/>
          <w:szCs w:val="24"/>
        </w:rPr>
        <w:t xml:space="preserve"> принятия Администрацией ЗАТО Северск решения об участии граждан и юридических лиц в совершении сделок по приобретению в собственность недвижимого имущества, находящегося на территории городского </w:t>
      </w:r>
      <w:proofErr w:type="gramStart"/>
      <w:r w:rsidR="00025153" w:rsidRPr="00025153">
        <w:rPr>
          <w:rFonts w:ascii="Times New Roman" w:hAnsi="Times New Roman"/>
          <w:sz w:val="24"/>
          <w:szCs w:val="24"/>
        </w:rPr>
        <w:t>округа</w:t>
      </w:r>
      <w:proofErr w:type="gramEnd"/>
      <w:r w:rsidR="00025153" w:rsidRPr="00025153">
        <w:rPr>
          <w:rFonts w:ascii="Times New Roman" w:hAnsi="Times New Roman"/>
          <w:sz w:val="24"/>
          <w:szCs w:val="24"/>
        </w:rPr>
        <w:t xml:space="preserve"> ЗАТО Северск Томской области, либо в иных сделках с указанным имуществом, утвержденным постановлением Администрации ЗАТО Северск от 22.10.2021 № 2292.</w:t>
      </w:r>
    </w:p>
    <w:p w:rsidR="00D72E10" w:rsidRPr="00C53B61" w:rsidRDefault="00D72E10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72E10" w:rsidRDefault="00D72E10" w:rsidP="00DF2B5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3B61">
        <w:rPr>
          <w:rFonts w:ascii="Times New Roman" w:hAnsi="Times New Roman"/>
          <w:bCs/>
          <w:sz w:val="24"/>
          <w:szCs w:val="24"/>
        </w:rPr>
        <w:t>На основании статьи 8 Закона Российской Федерации от 14 июля 1992 года № 3297-1                                «О закрытом административно-территориальном образовании» в случае отказа Государственной корпорации по атомной энергии «</w:t>
      </w:r>
      <w:proofErr w:type="spellStart"/>
      <w:r w:rsidRPr="00C53B61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Pr="00C53B61">
        <w:rPr>
          <w:rFonts w:ascii="Times New Roman" w:hAnsi="Times New Roman"/>
          <w:bCs/>
          <w:sz w:val="24"/>
          <w:szCs w:val="24"/>
        </w:rPr>
        <w:t xml:space="preserve">» на совершение сделки договор </w:t>
      </w:r>
      <w:r w:rsidR="00972C4F">
        <w:rPr>
          <w:rFonts w:ascii="Times New Roman" w:hAnsi="Times New Roman"/>
          <w:bCs/>
          <w:sz w:val="24"/>
          <w:szCs w:val="24"/>
        </w:rPr>
        <w:t>купли-продажи</w:t>
      </w:r>
      <w:r w:rsidRPr="00C53B61">
        <w:rPr>
          <w:rFonts w:ascii="Times New Roman" w:hAnsi="Times New Roman"/>
          <w:bCs/>
          <w:sz w:val="24"/>
          <w:szCs w:val="24"/>
        </w:rPr>
        <w:t xml:space="preserve"> земельного учас</w:t>
      </w:r>
      <w:r w:rsidR="00972C4F">
        <w:rPr>
          <w:rFonts w:ascii="Times New Roman" w:hAnsi="Times New Roman"/>
          <w:bCs/>
          <w:sz w:val="24"/>
          <w:szCs w:val="24"/>
        </w:rPr>
        <w:t>тка не подлежит заключению, при этом з</w:t>
      </w:r>
      <w:r w:rsidRPr="00C53B61">
        <w:rPr>
          <w:rFonts w:ascii="Times New Roman" w:hAnsi="Times New Roman"/>
          <w:bCs/>
          <w:sz w:val="24"/>
          <w:szCs w:val="24"/>
        </w:rPr>
        <w:t xml:space="preserve">атраты, связанные </w:t>
      </w:r>
      <w:r w:rsidR="00972C4F">
        <w:rPr>
          <w:rFonts w:ascii="Times New Roman" w:hAnsi="Times New Roman"/>
          <w:bCs/>
          <w:sz w:val="24"/>
          <w:szCs w:val="24"/>
        </w:rPr>
        <w:br/>
      </w:r>
      <w:r w:rsidRPr="00C53B61">
        <w:rPr>
          <w:rFonts w:ascii="Times New Roman" w:hAnsi="Times New Roman"/>
          <w:bCs/>
          <w:sz w:val="24"/>
          <w:szCs w:val="24"/>
        </w:rPr>
        <w:t xml:space="preserve">с подготовкой документов, </w:t>
      </w:r>
      <w:r w:rsidRPr="00C53B61">
        <w:rPr>
          <w:rFonts w:ascii="Times New Roman" w:hAnsi="Times New Roman"/>
          <w:sz w:val="24"/>
          <w:szCs w:val="24"/>
        </w:rPr>
        <w:t xml:space="preserve">расходы по оплате стоимости сносимых </w:t>
      </w:r>
      <w:proofErr w:type="spellStart"/>
      <w:r w:rsidRPr="00C53B61">
        <w:rPr>
          <w:rFonts w:ascii="Times New Roman" w:hAnsi="Times New Roman"/>
          <w:sz w:val="24"/>
          <w:szCs w:val="24"/>
        </w:rPr>
        <w:t>зеленых</w:t>
      </w:r>
      <w:proofErr w:type="spellEnd"/>
      <w:r w:rsidRPr="00C53B61">
        <w:rPr>
          <w:rFonts w:ascii="Times New Roman" w:hAnsi="Times New Roman"/>
          <w:sz w:val="24"/>
          <w:szCs w:val="24"/>
        </w:rPr>
        <w:t xml:space="preserve"> насаждений</w:t>
      </w:r>
      <w:r w:rsidR="008F4130">
        <w:rPr>
          <w:rFonts w:ascii="Times New Roman" w:hAnsi="Times New Roman"/>
          <w:sz w:val="24"/>
          <w:szCs w:val="24"/>
        </w:rPr>
        <w:t xml:space="preserve"> (снос при необходимости)</w:t>
      </w:r>
      <w:r w:rsidR="00972C4F">
        <w:rPr>
          <w:rFonts w:ascii="Times New Roman" w:hAnsi="Times New Roman"/>
          <w:sz w:val="24"/>
          <w:szCs w:val="24"/>
        </w:rPr>
        <w:t>,</w:t>
      </w:r>
      <w:r w:rsidRPr="00C53B61">
        <w:rPr>
          <w:rFonts w:ascii="Times New Roman" w:hAnsi="Times New Roman"/>
          <w:bCs/>
          <w:sz w:val="24"/>
          <w:szCs w:val="24"/>
        </w:rPr>
        <w:t xml:space="preserve"> компенсации не подлежат.</w:t>
      </w:r>
      <w:proofErr w:type="gramEnd"/>
    </w:p>
    <w:p w:rsidR="00972C4F" w:rsidRDefault="00972C4F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72E10" w:rsidRDefault="00D72E10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B61">
        <w:rPr>
          <w:rFonts w:ascii="Times New Roman" w:hAnsi="Times New Roman"/>
          <w:bCs/>
          <w:sz w:val="24"/>
          <w:szCs w:val="24"/>
        </w:rPr>
        <w:t xml:space="preserve">Победителю аукциона или единственному принявшему участие в аукционе его участнику направляется </w:t>
      </w:r>
      <w:r>
        <w:rPr>
          <w:rFonts w:ascii="Times New Roman" w:hAnsi="Times New Roman"/>
          <w:bCs/>
          <w:sz w:val="24"/>
          <w:szCs w:val="24"/>
        </w:rPr>
        <w:t>два</w:t>
      </w:r>
      <w:r w:rsidRPr="00C53B61">
        <w:rPr>
          <w:rFonts w:ascii="Times New Roman" w:hAnsi="Times New Roman"/>
          <w:bCs/>
          <w:sz w:val="24"/>
          <w:szCs w:val="24"/>
        </w:rPr>
        <w:t xml:space="preserve"> экземпляра подписанного проекта договора </w:t>
      </w:r>
      <w:r w:rsidR="00972C4F">
        <w:rPr>
          <w:rFonts w:ascii="Times New Roman" w:hAnsi="Times New Roman"/>
          <w:bCs/>
          <w:sz w:val="24"/>
          <w:szCs w:val="24"/>
        </w:rPr>
        <w:t xml:space="preserve">купли-продажи </w:t>
      </w:r>
      <w:r w:rsidRPr="00C53B61">
        <w:rPr>
          <w:rFonts w:ascii="Times New Roman" w:hAnsi="Times New Roman"/>
          <w:bCs/>
          <w:sz w:val="24"/>
          <w:szCs w:val="24"/>
        </w:rPr>
        <w:t xml:space="preserve"> земельного участка в </w:t>
      </w:r>
      <w:r>
        <w:rPr>
          <w:rFonts w:ascii="Times New Roman" w:hAnsi="Times New Roman"/>
          <w:bCs/>
          <w:sz w:val="24"/>
          <w:szCs w:val="24"/>
        </w:rPr>
        <w:t>пятидневный</w:t>
      </w:r>
      <w:r w:rsidRPr="00C53B61">
        <w:rPr>
          <w:rFonts w:ascii="Times New Roman" w:hAnsi="Times New Roman"/>
          <w:bCs/>
          <w:sz w:val="24"/>
          <w:szCs w:val="24"/>
        </w:rPr>
        <w:t xml:space="preserve"> срок со дня составления протокола о результатах аукциона.</w:t>
      </w:r>
    </w:p>
    <w:p w:rsidR="00D72E10" w:rsidRPr="00C53B61" w:rsidRDefault="00D72E10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</w:t>
      </w:r>
      <w:r w:rsidR="008F413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мотрения заявок, направляет заявителю два экземпляра подписанного проекта договора </w:t>
      </w:r>
      <w:r w:rsidR="00972C4F">
        <w:rPr>
          <w:rFonts w:ascii="Times New Roman" w:hAnsi="Times New Roman"/>
          <w:sz w:val="24"/>
          <w:szCs w:val="24"/>
        </w:rPr>
        <w:t>купли-продажи</w:t>
      </w:r>
      <w:r>
        <w:rPr>
          <w:rFonts w:ascii="Times New Roman" w:hAnsi="Times New Roman"/>
          <w:sz w:val="24"/>
          <w:szCs w:val="24"/>
        </w:rPr>
        <w:t xml:space="preserve"> земельного участка. При этом договор заключается по н</w:t>
      </w:r>
      <w:r w:rsidR="00972C4F">
        <w:rPr>
          <w:rFonts w:ascii="Times New Roman" w:hAnsi="Times New Roman"/>
          <w:sz w:val="24"/>
          <w:szCs w:val="24"/>
        </w:rPr>
        <w:t>ачальной цене предмета аукциона</w:t>
      </w:r>
      <w:r>
        <w:rPr>
          <w:rFonts w:ascii="Times New Roman" w:hAnsi="Times New Roman"/>
          <w:sz w:val="24"/>
          <w:szCs w:val="24"/>
        </w:rPr>
        <w:t>.</w:t>
      </w:r>
    </w:p>
    <w:p w:rsidR="00D72E10" w:rsidRPr="00C53B61" w:rsidRDefault="00972C4F" w:rsidP="00972C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приобретаемого в собственность земельного участка</w:t>
      </w:r>
      <w:r w:rsidRPr="00C53B61">
        <w:rPr>
          <w:rFonts w:ascii="Times New Roman" w:hAnsi="Times New Roman"/>
          <w:bCs/>
          <w:sz w:val="24"/>
          <w:szCs w:val="24"/>
        </w:rPr>
        <w:t xml:space="preserve"> 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производится победителем или единственным заявителем аукциона </w:t>
      </w:r>
      <w:r w:rsidR="00D72E10" w:rsidRPr="00170BCE">
        <w:rPr>
          <w:rFonts w:ascii="Times New Roman" w:hAnsi="Times New Roman"/>
          <w:b/>
          <w:bCs/>
          <w:sz w:val="24"/>
          <w:szCs w:val="24"/>
        </w:rPr>
        <w:t xml:space="preserve">единовременно не позднее </w:t>
      </w:r>
      <w:r w:rsidR="00283ACC">
        <w:rPr>
          <w:rFonts w:ascii="Times New Roman" w:hAnsi="Times New Roman"/>
          <w:b/>
          <w:bCs/>
          <w:sz w:val="24"/>
          <w:szCs w:val="24"/>
        </w:rPr>
        <w:t>пяти</w:t>
      </w:r>
      <w:r w:rsidRPr="00170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ACC">
        <w:rPr>
          <w:rFonts w:ascii="Times New Roman" w:hAnsi="Times New Roman"/>
          <w:b/>
          <w:bCs/>
          <w:sz w:val="24"/>
          <w:szCs w:val="24"/>
        </w:rPr>
        <w:t>рабочих</w:t>
      </w:r>
      <w:r w:rsidR="00D72E10" w:rsidRPr="00170BCE">
        <w:rPr>
          <w:rFonts w:ascii="Times New Roman" w:hAnsi="Times New Roman"/>
          <w:b/>
          <w:bCs/>
          <w:sz w:val="24"/>
          <w:szCs w:val="24"/>
        </w:rPr>
        <w:t xml:space="preserve"> дней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 после подписания договора </w:t>
      </w:r>
      <w:r>
        <w:rPr>
          <w:rFonts w:ascii="Times New Roman" w:hAnsi="Times New Roman"/>
          <w:bCs/>
          <w:sz w:val="24"/>
          <w:szCs w:val="24"/>
        </w:rPr>
        <w:t>купли-продажи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 земельного участка</w:t>
      </w:r>
      <w:r w:rsidR="003474DC">
        <w:rPr>
          <w:rFonts w:ascii="Times New Roman" w:hAnsi="Times New Roman"/>
          <w:bCs/>
          <w:sz w:val="24"/>
          <w:szCs w:val="24"/>
        </w:rPr>
        <w:t xml:space="preserve">, но не позднее подписания акта </w:t>
      </w:r>
      <w:proofErr w:type="spellStart"/>
      <w:r w:rsidR="003474DC">
        <w:rPr>
          <w:rFonts w:ascii="Times New Roman" w:hAnsi="Times New Roman"/>
          <w:bCs/>
          <w:sz w:val="24"/>
          <w:szCs w:val="24"/>
        </w:rPr>
        <w:t>приема</w:t>
      </w:r>
      <w:proofErr w:type="spellEnd"/>
      <w:r w:rsidR="003474DC">
        <w:rPr>
          <w:rFonts w:ascii="Times New Roman" w:hAnsi="Times New Roman"/>
          <w:bCs/>
          <w:sz w:val="24"/>
          <w:szCs w:val="24"/>
        </w:rPr>
        <w:t>-передачи земельного участка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. В случае неуплаты </w:t>
      </w:r>
      <w:r>
        <w:rPr>
          <w:rFonts w:ascii="Times New Roman" w:hAnsi="Times New Roman"/>
          <w:bCs/>
          <w:sz w:val="24"/>
          <w:szCs w:val="24"/>
        </w:rPr>
        <w:t>стоимости</w:t>
      </w:r>
      <w:r w:rsidR="00D72E10">
        <w:rPr>
          <w:rFonts w:ascii="Times New Roman" w:hAnsi="Times New Roman"/>
          <w:bCs/>
          <w:sz w:val="24"/>
          <w:szCs w:val="24"/>
        </w:rPr>
        <w:t xml:space="preserve"> земельного участка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 в указанный срок</w:t>
      </w:r>
      <w:r w:rsidR="00D72E10">
        <w:rPr>
          <w:rFonts w:ascii="Times New Roman" w:hAnsi="Times New Roman"/>
          <w:bCs/>
          <w:sz w:val="24"/>
          <w:szCs w:val="24"/>
        </w:rPr>
        <w:t>,</w:t>
      </w:r>
      <w:r w:rsidR="00D72E10" w:rsidRPr="00C53B61">
        <w:rPr>
          <w:rFonts w:ascii="Times New Roman" w:hAnsi="Times New Roman"/>
          <w:bCs/>
          <w:sz w:val="24"/>
          <w:szCs w:val="24"/>
        </w:rPr>
        <w:t xml:space="preserve"> победитель либо единственный заявитель аукциона считается уклонившимся от его заключения, а </w:t>
      </w:r>
      <w:proofErr w:type="spellStart"/>
      <w:r w:rsidR="00D72E10" w:rsidRPr="00C53B61">
        <w:rPr>
          <w:rFonts w:ascii="Times New Roman" w:hAnsi="Times New Roman"/>
          <w:bCs/>
          <w:sz w:val="24"/>
          <w:szCs w:val="24"/>
        </w:rPr>
        <w:t>внесенный</w:t>
      </w:r>
      <w:proofErr w:type="spellEnd"/>
      <w:r w:rsidR="00D72E10" w:rsidRPr="00C53B61">
        <w:rPr>
          <w:rFonts w:ascii="Times New Roman" w:hAnsi="Times New Roman"/>
          <w:bCs/>
          <w:sz w:val="24"/>
          <w:szCs w:val="24"/>
        </w:rPr>
        <w:t xml:space="preserve"> задаток возврату не подлежит.</w:t>
      </w:r>
    </w:p>
    <w:p w:rsidR="00D72E10" w:rsidRDefault="00D72E10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B61">
        <w:rPr>
          <w:rFonts w:ascii="Times New Roman" w:hAnsi="Times New Roman"/>
          <w:bCs/>
          <w:sz w:val="24"/>
          <w:szCs w:val="24"/>
        </w:rPr>
        <w:t xml:space="preserve">Если договор </w:t>
      </w:r>
      <w:r w:rsidR="00E72787">
        <w:rPr>
          <w:rFonts w:ascii="Times New Roman" w:hAnsi="Times New Roman"/>
          <w:bCs/>
          <w:sz w:val="24"/>
          <w:szCs w:val="24"/>
        </w:rPr>
        <w:t>купли-продажи</w:t>
      </w:r>
      <w:r w:rsidRPr="00C53B61">
        <w:rPr>
          <w:rFonts w:ascii="Times New Roman" w:hAnsi="Times New Roman"/>
          <w:bCs/>
          <w:sz w:val="24"/>
          <w:szCs w:val="24"/>
        </w:rPr>
        <w:t xml:space="preserve"> земельного участка в течение </w:t>
      </w:r>
      <w:r>
        <w:rPr>
          <w:rFonts w:ascii="Times New Roman" w:hAnsi="Times New Roman"/>
          <w:bCs/>
          <w:sz w:val="24"/>
          <w:szCs w:val="24"/>
        </w:rPr>
        <w:t>десяти рабочих дней</w:t>
      </w:r>
      <w:r w:rsidRPr="00C53B6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направления победителю аукциона проектов указанного договора не были им подписаны и представлены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D72E10" w:rsidRDefault="00D72E10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7EFE" w:rsidRPr="00C53B61" w:rsidRDefault="00FB7EFE" w:rsidP="00DF2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53B61">
        <w:rPr>
          <w:rFonts w:ascii="Times New Roman" w:hAnsi="Times New Roman"/>
          <w:sz w:val="24"/>
          <w:szCs w:val="24"/>
        </w:rPr>
        <w:t>Организатор вправе принять решение об отказе в проведен</w:t>
      </w:r>
      <w:proofErr w:type="gramStart"/>
      <w:r w:rsidRPr="00C53B61">
        <w:rPr>
          <w:rFonts w:ascii="Times New Roman" w:hAnsi="Times New Roman"/>
          <w:sz w:val="24"/>
          <w:szCs w:val="24"/>
        </w:rPr>
        <w:t>ии ау</w:t>
      </w:r>
      <w:proofErr w:type="gramEnd"/>
      <w:r w:rsidRPr="00C53B61">
        <w:rPr>
          <w:rFonts w:ascii="Times New Roman" w:hAnsi="Times New Roman"/>
          <w:sz w:val="24"/>
          <w:szCs w:val="24"/>
        </w:rPr>
        <w:t xml:space="preserve">кциона в случае  выявления  обстоятельств,  предусмотренных </w:t>
      </w:r>
      <w:proofErr w:type="spellStart"/>
      <w:r w:rsidRPr="00C53B61">
        <w:rPr>
          <w:rFonts w:ascii="Times New Roman" w:hAnsi="Times New Roman"/>
          <w:sz w:val="24"/>
          <w:szCs w:val="24"/>
        </w:rPr>
        <w:t>статьей</w:t>
      </w:r>
      <w:proofErr w:type="spellEnd"/>
      <w:r w:rsidRPr="00C53B61">
        <w:rPr>
          <w:rFonts w:ascii="Times New Roman" w:hAnsi="Times New Roman"/>
          <w:sz w:val="24"/>
          <w:szCs w:val="24"/>
        </w:rPr>
        <w:t xml:space="preserve">  39.11 Земельного кодекса Российской Федерации. Извещение об отказе в проведен</w:t>
      </w:r>
      <w:proofErr w:type="gramStart"/>
      <w:r w:rsidRPr="00C53B61">
        <w:rPr>
          <w:rFonts w:ascii="Times New Roman" w:hAnsi="Times New Roman"/>
          <w:sz w:val="24"/>
          <w:szCs w:val="24"/>
        </w:rPr>
        <w:t>ии ау</w:t>
      </w:r>
      <w:proofErr w:type="gramEnd"/>
      <w:r w:rsidRPr="00C53B61">
        <w:rPr>
          <w:rFonts w:ascii="Times New Roman" w:hAnsi="Times New Roman"/>
          <w:sz w:val="24"/>
          <w:szCs w:val="24"/>
        </w:rPr>
        <w:t>кциона размещается на официальном сайте организатора аукциона в информационно-телекоммуникационной сети «Интернет» (</w:t>
      </w:r>
      <w:hyperlink r:id="rId11" w:history="1">
        <w:r w:rsidRPr="00C53B6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https://имущество.зато-северск.рф</w:t>
        </w:r>
      </w:hyperlink>
      <w:r w:rsidRPr="00C53B61">
        <w:rPr>
          <w:rFonts w:ascii="Times New Roman" w:hAnsi="Times New Roman"/>
          <w:sz w:val="24"/>
          <w:szCs w:val="24"/>
        </w:rPr>
        <w:t xml:space="preserve">) в течение </w:t>
      </w:r>
      <w:proofErr w:type="spellStart"/>
      <w:r w:rsidRPr="00C53B61">
        <w:rPr>
          <w:rFonts w:ascii="Times New Roman" w:hAnsi="Times New Roman"/>
          <w:sz w:val="24"/>
          <w:szCs w:val="24"/>
        </w:rPr>
        <w:t>трех</w:t>
      </w:r>
      <w:proofErr w:type="spellEnd"/>
      <w:r w:rsidRPr="00C53B61">
        <w:rPr>
          <w:rFonts w:ascii="Times New Roman" w:hAnsi="Times New Roman"/>
          <w:sz w:val="24"/>
          <w:szCs w:val="24"/>
        </w:rPr>
        <w:t xml:space="preserve"> дней со дня принятия данного решения. </w:t>
      </w:r>
    </w:p>
    <w:p w:rsidR="00D72E10" w:rsidRDefault="00D72E10" w:rsidP="00DF2B5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DFB" w:rsidRDefault="00812CC5" w:rsidP="00DF2B56">
      <w:pPr>
        <w:ind w:firstLine="709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Дополнительная информация и документы размещены </w:t>
      </w:r>
      <w:r w:rsidR="009D1DFB" w:rsidRPr="007D2434">
        <w:rPr>
          <w:rFonts w:ascii="Times New Roman" w:hAnsi="Times New Roman"/>
          <w:sz w:val="24"/>
          <w:szCs w:val="24"/>
        </w:rPr>
        <w:t>на официальн</w:t>
      </w:r>
      <w:r w:rsidR="009D1DFB">
        <w:rPr>
          <w:rFonts w:ascii="Times New Roman" w:hAnsi="Times New Roman"/>
          <w:sz w:val="24"/>
          <w:szCs w:val="24"/>
        </w:rPr>
        <w:t>ых</w:t>
      </w:r>
      <w:r w:rsidR="009D1DFB" w:rsidRPr="007D2434">
        <w:rPr>
          <w:rFonts w:ascii="Times New Roman" w:hAnsi="Times New Roman"/>
          <w:sz w:val="24"/>
          <w:szCs w:val="24"/>
        </w:rPr>
        <w:t xml:space="preserve"> сайт</w:t>
      </w:r>
      <w:r w:rsidR="009D1DFB">
        <w:rPr>
          <w:rFonts w:ascii="Times New Roman" w:hAnsi="Times New Roman"/>
          <w:sz w:val="24"/>
          <w:szCs w:val="24"/>
        </w:rPr>
        <w:t>ах</w:t>
      </w:r>
      <w:r w:rsidR="009D1DFB" w:rsidRPr="007D2434">
        <w:rPr>
          <w:rFonts w:ascii="Times New Roman" w:hAnsi="Times New Roman"/>
          <w:sz w:val="24"/>
          <w:szCs w:val="24"/>
        </w:rPr>
        <w:t xml:space="preserve"> Российской Федерации для размещения информации о проведении торгов в информационно-телекоммуникационной сети «Интернет»</w:t>
      </w:r>
      <w:r w:rsidR="009D1DFB">
        <w:rPr>
          <w:rFonts w:ascii="Times New Roman" w:hAnsi="Times New Roman"/>
          <w:sz w:val="24"/>
          <w:szCs w:val="24"/>
        </w:rPr>
        <w:t xml:space="preserve"> (http://www.torgi.gov.ru) и организатора аукциона (</w:t>
      </w:r>
      <w:r w:rsidR="009D1DFB" w:rsidRPr="009A3666">
        <w:rPr>
          <w:rFonts w:ascii="Times New Roman" w:hAnsi="Times New Roman"/>
          <w:sz w:val="24"/>
          <w:szCs w:val="24"/>
        </w:rPr>
        <w:t>https://имущество</w:t>
      </w:r>
      <w:proofErr w:type="gramStart"/>
      <w:r w:rsidR="009D1DFB" w:rsidRPr="009A3666">
        <w:rPr>
          <w:rFonts w:ascii="Times New Roman" w:hAnsi="Times New Roman"/>
          <w:sz w:val="24"/>
          <w:szCs w:val="24"/>
        </w:rPr>
        <w:t>.з</w:t>
      </w:r>
      <w:proofErr w:type="gramEnd"/>
      <w:r w:rsidR="009D1DFB" w:rsidRPr="009A3666">
        <w:rPr>
          <w:rFonts w:ascii="Times New Roman" w:hAnsi="Times New Roman"/>
          <w:sz w:val="24"/>
          <w:szCs w:val="24"/>
        </w:rPr>
        <w:t>ато-северск.рф/torgi</w:t>
      </w:r>
      <w:r w:rsidR="009D1DFB">
        <w:rPr>
          <w:rFonts w:ascii="Times New Roman" w:hAnsi="Times New Roman"/>
          <w:sz w:val="24"/>
          <w:szCs w:val="24"/>
        </w:rPr>
        <w:t>).</w:t>
      </w:r>
    </w:p>
    <w:p w:rsidR="00D72E10" w:rsidRDefault="00D72E10" w:rsidP="009D1DFB">
      <w:pPr>
        <w:ind w:firstLine="709"/>
        <w:jc w:val="both"/>
        <w:rPr>
          <w:bCs/>
          <w:sz w:val="24"/>
          <w:szCs w:val="24"/>
        </w:rPr>
      </w:pPr>
    </w:p>
    <w:p w:rsidR="009D1DFB" w:rsidRPr="00B73E2D" w:rsidRDefault="009D1DFB" w:rsidP="00E7278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1DFB">
        <w:rPr>
          <w:bCs/>
          <w:sz w:val="24"/>
          <w:szCs w:val="24"/>
        </w:rPr>
        <w:t xml:space="preserve">Осмотр земельного участка на местности осуществляется </w:t>
      </w:r>
      <w:r w:rsidR="0066509F">
        <w:rPr>
          <w:bCs/>
          <w:sz w:val="24"/>
          <w:szCs w:val="24"/>
        </w:rPr>
        <w:t xml:space="preserve">заявителем </w:t>
      </w:r>
      <w:r w:rsidRPr="009D1DFB">
        <w:rPr>
          <w:bCs/>
          <w:sz w:val="24"/>
          <w:szCs w:val="24"/>
        </w:rPr>
        <w:t>самостоятельно</w:t>
      </w:r>
      <w:r w:rsidR="00FB7EFE">
        <w:rPr>
          <w:bCs/>
          <w:sz w:val="24"/>
          <w:szCs w:val="24"/>
        </w:rPr>
        <w:t>.</w:t>
      </w:r>
      <w:r w:rsidR="00E72787" w:rsidRPr="00B73E2D">
        <w:rPr>
          <w:rFonts w:ascii="Times New Roman" w:hAnsi="Times New Roman"/>
          <w:sz w:val="24"/>
          <w:szCs w:val="24"/>
        </w:rPr>
        <w:t xml:space="preserve"> </w:t>
      </w:r>
    </w:p>
    <w:sectPr w:rsidR="009D1DFB" w:rsidRPr="00B73E2D" w:rsidSect="00E72787">
      <w:footerReference w:type="default" r:id="rId12"/>
      <w:headerReference w:type="first" r:id="rId13"/>
      <w:pgSz w:w="11907" w:h="16840" w:code="9"/>
      <w:pgMar w:top="709" w:right="567" w:bottom="851" w:left="1701" w:header="357" w:footer="22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F4" w:rsidRDefault="00FE65F4">
      <w:r>
        <w:separator/>
      </w:r>
    </w:p>
  </w:endnote>
  <w:endnote w:type="continuationSeparator" w:id="0">
    <w:p w:rsidR="00FE65F4" w:rsidRDefault="00F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20B0604020202020204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432061"/>
      <w:docPartObj>
        <w:docPartGallery w:val="Page Numbers (Bottom of Page)"/>
        <w:docPartUnique/>
      </w:docPartObj>
    </w:sdtPr>
    <w:sdtEndPr/>
    <w:sdtContent>
      <w:p w:rsidR="00F900CE" w:rsidRDefault="00F900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8BE">
          <w:rPr>
            <w:noProof/>
          </w:rPr>
          <w:t>4</w:t>
        </w:r>
        <w:r>
          <w:fldChar w:fldCharType="end"/>
        </w:r>
      </w:p>
    </w:sdtContent>
  </w:sdt>
  <w:p w:rsidR="00F900CE" w:rsidRDefault="00F900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F4" w:rsidRDefault="00FE65F4">
      <w:r>
        <w:separator/>
      </w:r>
    </w:p>
  </w:footnote>
  <w:footnote w:type="continuationSeparator" w:id="0">
    <w:p w:rsidR="00FE65F4" w:rsidRDefault="00FE6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F4" w:rsidRDefault="00FE65F4" w:rsidP="00CB4552">
    <w:pPr>
      <w:spacing w:before="120"/>
      <w:rPr>
        <w:rFonts w:ascii="Times New Roman" w:hAnsi="Times New Roman"/>
        <w:b/>
        <w:sz w:val="24"/>
      </w:rPr>
    </w:pPr>
    <w:r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E61CE"/>
    <w:multiLevelType w:val="hybridMultilevel"/>
    <w:tmpl w:val="72F24312"/>
    <w:lvl w:ilvl="0" w:tplc="6DE0C036">
      <w:start w:val="1"/>
      <w:numFmt w:val="decimal"/>
      <w:lvlText w:val="%1)"/>
      <w:lvlJc w:val="left"/>
      <w:pPr>
        <w:ind w:left="379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6A8547D0"/>
    <w:multiLevelType w:val="hybridMultilevel"/>
    <w:tmpl w:val="5E86CEF0"/>
    <w:lvl w:ilvl="0" w:tplc="5CA25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3A"/>
    <w:rsid w:val="00011CC9"/>
    <w:rsid w:val="000156F4"/>
    <w:rsid w:val="00017202"/>
    <w:rsid w:val="00020860"/>
    <w:rsid w:val="00025153"/>
    <w:rsid w:val="00025316"/>
    <w:rsid w:val="00026E77"/>
    <w:rsid w:val="00042265"/>
    <w:rsid w:val="000447D8"/>
    <w:rsid w:val="00047008"/>
    <w:rsid w:val="00052F3F"/>
    <w:rsid w:val="00054096"/>
    <w:rsid w:val="00064E12"/>
    <w:rsid w:val="000A159F"/>
    <w:rsid w:val="000A3215"/>
    <w:rsid w:val="000A41B3"/>
    <w:rsid w:val="000C143E"/>
    <w:rsid w:val="000D3D72"/>
    <w:rsid w:val="000E2EB8"/>
    <w:rsid w:val="000E464D"/>
    <w:rsid w:val="000E7A30"/>
    <w:rsid w:val="000F4F8B"/>
    <w:rsid w:val="000F5BDB"/>
    <w:rsid w:val="00103245"/>
    <w:rsid w:val="00103417"/>
    <w:rsid w:val="00106413"/>
    <w:rsid w:val="00117913"/>
    <w:rsid w:val="0012286B"/>
    <w:rsid w:val="00126CAB"/>
    <w:rsid w:val="00130C7E"/>
    <w:rsid w:val="00131F25"/>
    <w:rsid w:val="0013518A"/>
    <w:rsid w:val="00136485"/>
    <w:rsid w:val="001479AA"/>
    <w:rsid w:val="001561E3"/>
    <w:rsid w:val="0016187B"/>
    <w:rsid w:val="0016284A"/>
    <w:rsid w:val="00165514"/>
    <w:rsid w:val="00170BCE"/>
    <w:rsid w:val="00171920"/>
    <w:rsid w:val="00173931"/>
    <w:rsid w:val="00173ECC"/>
    <w:rsid w:val="00177D7C"/>
    <w:rsid w:val="00181838"/>
    <w:rsid w:val="001831DF"/>
    <w:rsid w:val="001837CC"/>
    <w:rsid w:val="00190F8A"/>
    <w:rsid w:val="00194D6B"/>
    <w:rsid w:val="001A0964"/>
    <w:rsid w:val="001B3928"/>
    <w:rsid w:val="001C578D"/>
    <w:rsid w:val="001C63C6"/>
    <w:rsid w:val="001C6B98"/>
    <w:rsid w:val="001E307C"/>
    <w:rsid w:val="001E4295"/>
    <w:rsid w:val="001F1104"/>
    <w:rsid w:val="00206548"/>
    <w:rsid w:val="002111BC"/>
    <w:rsid w:val="0021325A"/>
    <w:rsid w:val="00217745"/>
    <w:rsid w:val="002240C0"/>
    <w:rsid w:val="00231546"/>
    <w:rsid w:val="0023362E"/>
    <w:rsid w:val="00237B64"/>
    <w:rsid w:val="0024643C"/>
    <w:rsid w:val="0025653C"/>
    <w:rsid w:val="00260B8E"/>
    <w:rsid w:val="00274BD3"/>
    <w:rsid w:val="00283ACC"/>
    <w:rsid w:val="00283F3C"/>
    <w:rsid w:val="002840C6"/>
    <w:rsid w:val="00296D0A"/>
    <w:rsid w:val="002A1ACE"/>
    <w:rsid w:val="002A3A1E"/>
    <w:rsid w:val="002A4624"/>
    <w:rsid w:val="002A6E1C"/>
    <w:rsid w:val="002B06F3"/>
    <w:rsid w:val="002B6570"/>
    <w:rsid w:val="002C1542"/>
    <w:rsid w:val="002C1CFC"/>
    <w:rsid w:val="002C3A0C"/>
    <w:rsid w:val="002C4704"/>
    <w:rsid w:val="002C795D"/>
    <w:rsid w:val="002D6EA5"/>
    <w:rsid w:val="002E2487"/>
    <w:rsid w:val="002F0825"/>
    <w:rsid w:val="002F6285"/>
    <w:rsid w:val="002F76D1"/>
    <w:rsid w:val="00300451"/>
    <w:rsid w:val="00323F12"/>
    <w:rsid w:val="003246E5"/>
    <w:rsid w:val="00325B71"/>
    <w:rsid w:val="00331FE0"/>
    <w:rsid w:val="003337F5"/>
    <w:rsid w:val="00334320"/>
    <w:rsid w:val="003474DC"/>
    <w:rsid w:val="00351F6E"/>
    <w:rsid w:val="00353E5E"/>
    <w:rsid w:val="003553C8"/>
    <w:rsid w:val="0035709A"/>
    <w:rsid w:val="003635E9"/>
    <w:rsid w:val="00365B27"/>
    <w:rsid w:val="00370879"/>
    <w:rsid w:val="00375150"/>
    <w:rsid w:val="00390C7B"/>
    <w:rsid w:val="00394E89"/>
    <w:rsid w:val="003970DF"/>
    <w:rsid w:val="003A2F37"/>
    <w:rsid w:val="003B52F3"/>
    <w:rsid w:val="003C1585"/>
    <w:rsid w:val="003D7A08"/>
    <w:rsid w:val="003D7F25"/>
    <w:rsid w:val="003E2462"/>
    <w:rsid w:val="003E4A13"/>
    <w:rsid w:val="003E7F56"/>
    <w:rsid w:val="003F0E50"/>
    <w:rsid w:val="003F1E9B"/>
    <w:rsid w:val="003F6AB0"/>
    <w:rsid w:val="003F7376"/>
    <w:rsid w:val="00403FED"/>
    <w:rsid w:val="00406649"/>
    <w:rsid w:val="0041754D"/>
    <w:rsid w:val="00420CDA"/>
    <w:rsid w:val="00422A01"/>
    <w:rsid w:val="00423F45"/>
    <w:rsid w:val="00432F30"/>
    <w:rsid w:val="00434987"/>
    <w:rsid w:val="00436065"/>
    <w:rsid w:val="00436503"/>
    <w:rsid w:val="00437A05"/>
    <w:rsid w:val="00437FE6"/>
    <w:rsid w:val="00441BEB"/>
    <w:rsid w:val="004431DB"/>
    <w:rsid w:val="0044636C"/>
    <w:rsid w:val="00446ACF"/>
    <w:rsid w:val="00453C84"/>
    <w:rsid w:val="00455A67"/>
    <w:rsid w:val="00457764"/>
    <w:rsid w:val="004578C0"/>
    <w:rsid w:val="004677A0"/>
    <w:rsid w:val="00470801"/>
    <w:rsid w:val="00490435"/>
    <w:rsid w:val="00493F6B"/>
    <w:rsid w:val="00497F35"/>
    <w:rsid w:val="004A2F41"/>
    <w:rsid w:val="004C0F05"/>
    <w:rsid w:val="004D230B"/>
    <w:rsid w:val="004D5A59"/>
    <w:rsid w:val="004E5524"/>
    <w:rsid w:val="004E587F"/>
    <w:rsid w:val="004F3807"/>
    <w:rsid w:val="00500C74"/>
    <w:rsid w:val="005047CC"/>
    <w:rsid w:val="005049B4"/>
    <w:rsid w:val="005063A2"/>
    <w:rsid w:val="00507CBF"/>
    <w:rsid w:val="00513B33"/>
    <w:rsid w:val="00513F51"/>
    <w:rsid w:val="00517925"/>
    <w:rsid w:val="0052308B"/>
    <w:rsid w:val="005231EC"/>
    <w:rsid w:val="00533002"/>
    <w:rsid w:val="00533346"/>
    <w:rsid w:val="0053615E"/>
    <w:rsid w:val="00540BA4"/>
    <w:rsid w:val="00543F09"/>
    <w:rsid w:val="0055388A"/>
    <w:rsid w:val="0055790C"/>
    <w:rsid w:val="00564242"/>
    <w:rsid w:val="00573134"/>
    <w:rsid w:val="00574ABE"/>
    <w:rsid w:val="00574E61"/>
    <w:rsid w:val="00576B1E"/>
    <w:rsid w:val="00577B18"/>
    <w:rsid w:val="00582B29"/>
    <w:rsid w:val="00584846"/>
    <w:rsid w:val="005921B3"/>
    <w:rsid w:val="00597B1C"/>
    <w:rsid w:val="005B3EDE"/>
    <w:rsid w:val="005C49E8"/>
    <w:rsid w:val="005D641A"/>
    <w:rsid w:val="005D6CEF"/>
    <w:rsid w:val="005F5006"/>
    <w:rsid w:val="00603377"/>
    <w:rsid w:val="006127AD"/>
    <w:rsid w:val="00613D6C"/>
    <w:rsid w:val="00615161"/>
    <w:rsid w:val="0062443E"/>
    <w:rsid w:val="00634437"/>
    <w:rsid w:val="006372F7"/>
    <w:rsid w:val="00637434"/>
    <w:rsid w:val="00655D42"/>
    <w:rsid w:val="00663871"/>
    <w:rsid w:val="0066509F"/>
    <w:rsid w:val="00665FA7"/>
    <w:rsid w:val="00673D1A"/>
    <w:rsid w:val="00674DED"/>
    <w:rsid w:val="00677916"/>
    <w:rsid w:val="00680C34"/>
    <w:rsid w:val="00681FB5"/>
    <w:rsid w:val="00682E53"/>
    <w:rsid w:val="00683225"/>
    <w:rsid w:val="00692DAF"/>
    <w:rsid w:val="00695902"/>
    <w:rsid w:val="00695C82"/>
    <w:rsid w:val="00697BFC"/>
    <w:rsid w:val="006A1623"/>
    <w:rsid w:val="006A690B"/>
    <w:rsid w:val="006B14DD"/>
    <w:rsid w:val="006B54C3"/>
    <w:rsid w:val="006B5C8B"/>
    <w:rsid w:val="006B7E87"/>
    <w:rsid w:val="006C3CAB"/>
    <w:rsid w:val="006E0A14"/>
    <w:rsid w:val="006E141E"/>
    <w:rsid w:val="006E666A"/>
    <w:rsid w:val="006E6FAB"/>
    <w:rsid w:val="006F53D1"/>
    <w:rsid w:val="006F70CD"/>
    <w:rsid w:val="007124BA"/>
    <w:rsid w:val="00717846"/>
    <w:rsid w:val="00722524"/>
    <w:rsid w:val="00724234"/>
    <w:rsid w:val="00724A58"/>
    <w:rsid w:val="0073095F"/>
    <w:rsid w:val="00736595"/>
    <w:rsid w:val="00736EAE"/>
    <w:rsid w:val="007430FA"/>
    <w:rsid w:val="00743269"/>
    <w:rsid w:val="00752236"/>
    <w:rsid w:val="00752B90"/>
    <w:rsid w:val="00756C04"/>
    <w:rsid w:val="00763519"/>
    <w:rsid w:val="0077211B"/>
    <w:rsid w:val="00775363"/>
    <w:rsid w:val="00782F1A"/>
    <w:rsid w:val="00784755"/>
    <w:rsid w:val="00784D0D"/>
    <w:rsid w:val="00790015"/>
    <w:rsid w:val="00792370"/>
    <w:rsid w:val="00797ACE"/>
    <w:rsid w:val="007A4644"/>
    <w:rsid w:val="007C0C5C"/>
    <w:rsid w:val="007D0056"/>
    <w:rsid w:val="007D285D"/>
    <w:rsid w:val="007D7A03"/>
    <w:rsid w:val="007E3378"/>
    <w:rsid w:val="007E5874"/>
    <w:rsid w:val="007F02AD"/>
    <w:rsid w:val="007F604C"/>
    <w:rsid w:val="007F7CE6"/>
    <w:rsid w:val="00803BC9"/>
    <w:rsid w:val="00806C83"/>
    <w:rsid w:val="00807D31"/>
    <w:rsid w:val="00811E17"/>
    <w:rsid w:val="00812CC5"/>
    <w:rsid w:val="00823FA6"/>
    <w:rsid w:val="008241E5"/>
    <w:rsid w:val="00826336"/>
    <w:rsid w:val="0083296B"/>
    <w:rsid w:val="00836E93"/>
    <w:rsid w:val="00841379"/>
    <w:rsid w:val="008561BA"/>
    <w:rsid w:val="00864956"/>
    <w:rsid w:val="008657E8"/>
    <w:rsid w:val="0087099B"/>
    <w:rsid w:val="00872711"/>
    <w:rsid w:val="00872C29"/>
    <w:rsid w:val="00872F6B"/>
    <w:rsid w:val="00875949"/>
    <w:rsid w:val="0088288E"/>
    <w:rsid w:val="00884A85"/>
    <w:rsid w:val="00895F5F"/>
    <w:rsid w:val="008A0C3A"/>
    <w:rsid w:val="008A38EF"/>
    <w:rsid w:val="008A433F"/>
    <w:rsid w:val="008B1B71"/>
    <w:rsid w:val="008B3774"/>
    <w:rsid w:val="008B6193"/>
    <w:rsid w:val="008C56C6"/>
    <w:rsid w:val="008F02E0"/>
    <w:rsid w:val="008F4130"/>
    <w:rsid w:val="008F4548"/>
    <w:rsid w:val="008F7BC5"/>
    <w:rsid w:val="0090725A"/>
    <w:rsid w:val="00910E2C"/>
    <w:rsid w:val="0091549B"/>
    <w:rsid w:val="00922536"/>
    <w:rsid w:val="00922BB7"/>
    <w:rsid w:val="00931A94"/>
    <w:rsid w:val="00946FE9"/>
    <w:rsid w:val="00962507"/>
    <w:rsid w:val="009656D6"/>
    <w:rsid w:val="00967DE6"/>
    <w:rsid w:val="00972C4F"/>
    <w:rsid w:val="009749C9"/>
    <w:rsid w:val="009757EF"/>
    <w:rsid w:val="00981D98"/>
    <w:rsid w:val="009A034D"/>
    <w:rsid w:val="009A3666"/>
    <w:rsid w:val="009A3DC0"/>
    <w:rsid w:val="009A5071"/>
    <w:rsid w:val="009B07FF"/>
    <w:rsid w:val="009B562D"/>
    <w:rsid w:val="009B6306"/>
    <w:rsid w:val="009C0A76"/>
    <w:rsid w:val="009D1C6E"/>
    <w:rsid w:val="009D1DFB"/>
    <w:rsid w:val="009D26AE"/>
    <w:rsid w:val="009D3267"/>
    <w:rsid w:val="009E166A"/>
    <w:rsid w:val="009F4F5B"/>
    <w:rsid w:val="009F535F"/>
    <w:rsid w:val="009F5F3A"/>
    <w:rsid w:val="00A07189"/>
    <w:rsid w:val="00A10306"/>
    <w:rsid w:val="00A11CBA"/>
    <w:rsid w:val="00A1476D"/>
    <w:rsid w:val="00A1744B"/>
    <w:rsid w:val="00A2049F"/>
    <w:rsid w:val="00A21EA3"/>
    <w:rsid w:val="00A22080"/>
    <w:rsid w:val="00A40AEC"/>
    <w:rsid w:val="00A40BA6"/>
    <w:rsid w:val="00A41E71"/>
    <w:rsid w:val="00A467FB"/>
    <w:rsid w:val="00A46BE8"/>
    <w:rsid w:val="00A50B38"/>
    <w:rsid w:val="00A53744"/>
    <w:rsid w:val="00A64A32"/>
    <w:rsid w:val="00A80109"/>
    <w:rsid w:val="00A84A7B"/>
    <w:rsid w:val="00A933C4"/>
    <w:rsid w:val="00AA2D6C"/>
    <w:rsid w:val="00AA43E6"/>
    <w:rsid w:val="00AB4D46"/>
    <w:rsid w:val="00AB5B59"/>
    <w:rsid w:val="00AB695D"/>
    <w:rsid w:val="00AB6F29"/>
    <w:rsid w:val="00AC0D73"/>
    <w:rsid w:val="00AC11DC"/>
    <w:rsid w:val="00AC3450"/>
    <w:rsid w:val="00AC3E44"/>
    <w:rsid w:val="00AC79F4"/>
    <w:rsid w:val="00AD19AA"/>
    <w:rsid w:val="00AD5647"/>
    <w:rsid w:val="00AE08FE"/>
    <w:rsid w:val="00AE511F"/>
    <w:rsid w:val="00AE63EE"/>
    <w:rsid w:val="00AE7316"/>
    <w:rsid w:val="00AF2D28"/>
    <w:rsid w:val="00B002EF"/>
    <w:rsid w:val="00B05C31"/>
    <w:rsid w:val="00B213FD"/>
    <w:rsid w:val="00B21466"/>
    <w:rsid w:val="00B257FC"/>
    <w:rsid w:val="00B25905"/>
    <w:rsid w:val="00B27A06"/>
    <w:rsid w:val="00B312E7"/>
    <w:rsid w:val="00B35266"/>
    <w:rsid w:val="00B45CE0"/>
    <w:rsid w:val="00B50C4F"/>
    <w:rsid w:val="00B55088"/>
    <w:rsid w:val="00B55138"/>
    <w:rsid w:val="00B632D8"/>
    <w:rsid w:val="00B774CC"/>
    <w:rsid w:val="00B86048"/>
    <w:rsid w:val="00B87123"/>
    <w:rsid w:val="00B92CC5"/>
    <w:rsid w:val="00B9393F"/>
    <w:rsid w:val="00B93F48"/>
    <w:rsid w:val="00BA2754"/>
    <w:rsid w:val="00BA6FD4"/>
    <w:rsid w:val="00BB7D6E"/>
    <w:rsid w:val="00BC293D"/>
    <w:rsid w:val="00BC7000"/>
    <w:rsid w:val="00BD40C3"/>
    <w:rsid w:val="00BD7AE3"/>
    <w:rsid w:val="00BE29A2"/>
    <w:rsid w:val="00BE6BA0"/>
    <w:rsid w:val="00BF724A"/>
    <w:rsid w:val="00C03A67"/>
    <w:rsid w:val="00C05DC6"/>
    <w:rsid w:val="00C107E1"/>
    <w:rsid w:val="00C128B9"/>
    <w:rsid w:val="00C136E9"/>
    <w:rsid w:val="00C14AFD"/>
    <w:rsid w:val="00C23831"/>
    <w:rsid w:val="00C25270"/>
    <w:rsid w:val="00C31059"/>
    <w:rsid w:val="00C41D9A"/>
    <w:rsid w:val="00C51223"/>
    <w:rsid w:val="00C5588E"/>
    <w:rsid w:val="00C82B2D"/>
    <w:rsid w:val="00C852B6"/>
    <w:rsid w:val="00C86B7E"/>
    <w:rsid w:val="00C969D4"/>
    <w:rsid w:val="00CA2A3A"/>
    <w:rsid w:val="00CA36D0"/>
    <w:rsid w:val="00CB4552"/>
    <w:rsid w:val="00CD2100"/>
    <w:rsid w:val="00CD6F38"/>
    <w:rsid w:val="00CE30B8"/>
    <w:rsid w:val="00CE5846"/>
    <w:rsid w:val="00CE715A"/>
    <w:rsid w:val="00CF0A13"/>
    <w:rsid w:val="00CF5B87"/>
    <w:rsid w:val="00D074DE"/>
    <w:rsid w:val="00D468C2"/>
    <w:rsid w:val="00D6371A"/>
    <w:rsid w:val="00D7250A"/>
    <w:rsid w:val="00D72E10"/>
    <w:rsid w:val="00D73763"/>
    <w:rsid w:val="00D8018A"/>
    <w:rsid w:val="00D8070C"/>
    <w:rsid w:val="00D83279"/>
    <w:rsid w:val="00D836F1"/>
    <w:rsid w:val="00D86331"/>
    <w:rsid w:val="00D864ED"/>
    <w:rsid w:val="00D87967"/>
    <w:rsid w:val="00D91168"/>
    <w:rsid w:val="00D91F8E"/>
    <w:rsid w:val="00D92501"/>
    <w:rsid w:val="00DA07AE"/>
    <w:rsid w:val="00DA0F2C"/>
    <w:rsid w:val="00DB3C0F"/>
    <w:rsid w:val="00DC0DD2"/>
    <w:rsid w:val="00DC3718"/>
    <w:rsid w:val="00DC4F51"/>
    <w:rsid w:val="00DC7038"/>
    <w:rsid w:val="00DD156C"/>
    <w:rsid w:val="00DD1A96"/>
    <w:rsid w:val="00DD7092"/>
    <w:rsid w:val="00DE2517"/>
    <w:rsid w:val="00DE3F6B"/>
    <w:rsid w:val="00DF2B56"/>
    <w:rsid w:val="00DF31C6"/>
    <w:rsid w:val="00E009B7"/>
    <w:rsid w:val="00E0244A"/>
    <w:rsid w:val="00E1007C"/>
    <w:rsid w:val="00E21963"/>
    <w:rsid w:val="00E225A2"/>
    <w:rsid w:val="00E22FC2"/>
    <w:rsid w:val="00E300D0"/>
    <w:rsid w:val="00E3300D"/>
    <w:rsid w:val="00E42A71"/>
    <w:rsid w:val="00E46645"/>
    <w:rsid w:val="00E70A53"/>
    <w:rsid w:val="00E72787"/>
    <w:rsid w:val="00E9244B"/>
    <w:rsid w:val="00E93A87"/>
    <w:rsid w:val="00E962E1"/>
    <w:rsid w:val="00E97040"/>
    <w:rsid w:val="00EA2B03"/>
    <w:rsid w:val="00EA6F5F"/>
    <w:rsid w:val="00EA71C6"/>
    <w:rsid w:val="00EC0032"/>
    <w:rsid w:val="00EC3348"/>
    <w:rsid w:val="00EC48AB"/>
    <w:rsid w:val="00EC669F"/>
    <w:rsid w:val="00EE02C2"/>
    <w:rsid w:val="00EE2ACF"/>
    <w:rsid w:val="00EE58F3"/>
    <w:rsid w:val="00EE5C49"/>
    <w:rsid w:val="00EF4391"/>
    <w:rsid w:val="00F02D4E"/>
    <w:rsid w:val="00F07748"/>
    <w:rsid w:val="00F22D52"/>
    <w:rsid w:val="00F33513"/>
    <w:rsid w:val="00F34994"/>
    <w:rsid w:val="00F363D4"/>
    <w:rsid w:val="00F42117"/>
    <w:rsid w:val="00F44834"/>
    <w:rsid w:val="00F518BE"/>
    <w:rsid w:val="00F524B1"/>
    <w:rsid w:val="00F544F8"/>
    <w:rsid w:val="00F55AB7"/>
    <w:rsid w:val="00F679FD"/>
    <w:rsid w:val="00F715C7"/>
    <w:rsid w:val="00F76DAB"/>
    <w:rsid w:val="00F77F10"/>
    <w:rsid w:val="00F84D08"/>
    <w:rsid w:val="00F900CE"/>
    <w:rsid w:val="00F93886"/>
    <w:rsid w:val="00F9656B"/>
    <w:rsid w:val="00F97799"/>
    <w:rsid w:val="00FA056F"/>
    <w:rsid w:val="00FA0F99"/>
    <w:rsid w:val="00FA1898"/>
    <w:rsid w:val="00FA1904"/>
    <w:rsid w:val="00FA5E59"/>
    <w:rsid w:val="00FA7C00"/>
    <w:rsid w:val="00FB19E2"/>
    <w:rsid w:val="00FB3B83"/>
    <w:rsid w:val="00FB489E"/>
    <w:rsid w:val="00FB7EFE"/>
    <w:rsid w:val="00FB7F7E"/>
    <w:rsid w:val="00FC3304"/>
    <w:rsid w:val="00FC33FC"/>
    <w:rsid w:val="00FC4F48"/>
    <w:rsid w:val="00FC66A2"/>
    <w:rsid w:val="00FE59EE"/>
    <w:rsid w:val="00FE65F4"/>
    <w:rsid w:val="00FE76C2"/>
    <w:rsid w:val="00FE791B"/>
    <w:rsid w:val="00FF25EE"/>
    <w:rsid w:val="00FF4046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0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241E5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8241E5"/>
    <w:rPr>
      <w:sz w:val="24"/>
      <w:szCs w:val="24"/>
    </w:rPr>
  </w:style>
  <w:style w:type="paragraph" w:styleId="aa">
    <w:name w:val="List Paragraph"/>
    <w:basedOn w:val="a"/>
    <w:uiPriority w:val="34"/>
    <w:qFormat/>
    <w:rsid w:val="003F0E50"/>
    <w:pPr>
      <w:ind w:left="720"/>
      <w:contextualSpacing/>
    </w:pPr>
  </w:style>
  <w:style w:type="character" w:styleId="ab">
    <w:name w:val="Placeholder Text"/>
    <w:uiPriority w:val="99"/>
    <w:semiHidden/>
    <w:rsid w:val="00582B29"/>
    <w:rPr>
      <w:color w:val="808080"/>
    </w:rPr>
  </w:style>
  <w:style w:type="character" w:styleId="ac">
    <w:name w:val="annotation reference"/>
    <w:uiPriority w:val="99"/>
    <w:semiHidden/>
    <w:unhideWhenUsed/>
    <w:rsid w:val="001655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5514"/>
  </w:style>
  <w:style w:type="character" w:customStyle="1" w:styleId="ae">
    <w:name w:val="Текст примечания Знак"/>
    <w:link w:val="ad"/>
    <w:uiPriority w:val="99"/>
    <w:semiHidden/>
    <w:rsid w:val="00165514"/>
    <w:rPr>
      <w:rFonts w:ascii="Times New Roman CYR" w:hAnsi="Times New Roman CYR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51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65514"/>
    <w:rPr>
      <w:rFonts w:ascii="Times New Roman CYR" w:hAnsi="Times New Roman CYR"/>
      <w:b/>
      <w:bCs/>
    </w:rPr>
  </w:style>
  <w:style w:type="character" w:styleId="af1">
    <w:name w:val="line number"/>
    <w:uiPriority w:val="99"/>
    <w:semiHidden/>
    <w:unhideWhenUsed/>
    <w:rsid w:val="00872711"/>
  </w:style>
  <w:style w:type="character" w:customStyle="1" w:styleId="a7">
    <w:name w:val="Нижний колонтитул Знак"/>
    <w:link w:val="a6"/>
    <w:uiPriority w:val="99"/>
    <w:rsid w:val="00F34994"/>
    <w:rPr>
      <w:rFonts w:ascii="Times New Roman CYR" w:hAnsi="Times New Roman CYR"/>
    </w:rPr>
  </w:style>
  <w:style w:type="character" w:customStyle="1" w:styleId="UnresolvedMention">
    <w:name w:val="Unresolved Mention"/>
    <w:basedOn w:val="a0"/>
    <w:uiPriority w:val="99"/>
    <w:semiHidden/>
    <w:unhideWhenUsed/>
    <w:rsid w:val="00BC7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11E17"/>
    <w:rPr>
      <w:rFonts w:ascii="Times New Roman CYR" w:hAnsi="Times New Roman CYR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DC371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C3718"/>
    <w:rPr>
      <w:rFonts w:ascii="Times New Roman CYR" w:hAnsi="Times New Roman CYR"/>
    </w:rPr>
  </w:style>
  <w:style w:type="paragraph" w:customStyle="1" w:styleId="ConsPlusNormal">
    <w:name w:val="ConsPlusNormal"/>
    <w:rsid w:val="00DC371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0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241E5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8241E5"/>
    <w:rPr>
      <w:sz w:val="24"/>
      <w:szCs w:val="24"/>
    </w:rPr>
  </w:style>
  <w:style w:type="paragraph" w:styleId="aa">
    <w:name w:val="List Paragraph"/>
    <w:basedOn w:val="a"/>
    <w:uiPriority w:val="34"/>
    <w:qFormat/>
    <w:rsid w:val="003F0E50"/>
    <w:pPr>
      <w:ind w:left="720"/>
      <w:contextualSpacing/>
    </w:pPr>
  </w:style>
  <w:style w:type="character" w:styleId="ab">
    <w:name w:val="Placeholder Text"/>
    <w:uiPriority w:val="99"/>
    <w:semiHidden/>
    <w:rsid w:val="00582B29"/>
    <w:rPr>
      <w:color w:val="808080"/>
    </w:rPr>
  </w:style>
  <w:style w:type="character" w:styleId="ac">
    <w:name w:val="annotation reference"/>
    <w:uiPriority w:val="99"/>
    <w:semiHidden/>
    <w:unhideWhenUsed/>
    <w:rsid w:val="001655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5514"/>
  </w:style>
  <w:style w:type="character" w:customStyle="1" w:styleId="ae">
    <w:name w:val="Текст примечания Знак"/>
    <w:link w:val="ad"/>
    <w:uiPriority w:val="99"/>
    <w:semiHidden/>
    <w:rsid w:val="00165514"/>
    <w:rPr>
      <w:rFonts w:ascii="Times New Roman CYR" w:hAnsi="Times New Roman CYR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51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65514"/>
    <w:rPr>
      <w:rFonts w:ascii="Times New Roman CYR" w:hAnsi="Times New Roman CYR"/>
      <w:b/>
      <w:bCs/>
    </w:rPr>
  </w:style>
  <w:style w:type="character" w:styleId="af1">
    <w:name w:val="line number"/>
    <w:uiPriority w:val="99"/>
    <w:semiHidden/>
    <w:unhideWhenUsed/>
    <w:rsid w:val="00872711"/>
  </w:style>
  <w:style w:type="character" w:customStyle="1" w:styleId="a7">
    <w:name w:val="Нижний колонтитул Знак"/>
    <w:link w:val="a6"/>
    <w:uiPriority w:val="99"/>
    <w:rsid w:val="00F34994"/>
    <w:rPr>
      <w:rFonts w:ascii="Times New Roman CYR" w:hAnsi="Times New Roman CYR"/>
    </w:rPr>
  </w:style>
  <w:style w:type="character" w:customStyle="1" w:styleId="UnresolvedMention">
    <w:name w:val="Unresolved Mention"/>
    <w:basedOn w:val="a0"/>
    <w:uiPriority w:val="99"/>
    <w:semiHidden/>
    <w:unhideWhenUsed/>
    <w:rsid w:val="00BC7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11E17"/>
    <w:rPr>
      <w:rFonts w:ascii="Times New Roman CYR" w:hAnsi="Times New Roman CYR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DC371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C3718"/>
    <w:rPr>
      <w:rFonts w:ascii="Times New Roman CYR" w:hAnsi="Times New Roman CYR"/>
    </w:rPr>
  </w:style>
  <w:style w:type="paragraph" w:customStyle="1" w:styleId="ConsPlusNormal">
    <w:name w:val="ConsPlusNormal"/>
    <w:rsid w:val="00DC371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4516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2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617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0;&#1084;&#1091;&#1097;&#1077;&#1089;&#1090;&#1074;&#1086;.&#1079;&#1072;&#1090;&#1086;-&#1089;&#1077;&#1074;&#1077;&#1088;&#1089;&#1082;.&#1088;&#1092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1&amp;n=157079&amp;dst=10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782F6C929D4AF487DD018B458618956C78C44F380100D3408229E91CC023BDC7075181B7A08E060A2F12F0F9161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A6A1-A3A8-4FAA-8D7D-486F6D36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13656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15500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http://www.seversknet.ru/</vt:lpwstr>
      </vt:variant>
      <vt:variant>
        <vt:lpwstr/>
      </vt:variant>
      <vt:variant>
        <vt:i4>3604499</vt:i4>
      </vt:variant>
      <vt:variant>
        <vt:i4>0</vt:i4>
      </vt:variant>
      <vt:variant>
        <vt:i4>0</vt:i4>
      </vt:variant>
      <vt:variant>
        <vt:i4>5</vt:i4>
      </vt:variant>
      <vt:variant>
        <vt:lpwstr>mailto:zato@seversknet.ru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Tanaseychuk</dc:creator>
  <cp:lastModifiedBy>Olga V. Kuznetzova</cp:lastModifiedBy>
  <cp:revision>3</cp:revision>
  <cp:lastPrinted>2025-06-03T03:48:00Z</cp:lastPrinted>
  <dcterms:created xsi:type="dcterms:W3CDTF">2025-06-24T01:59:00Z</dcterms:created>
  <dcterms:modified xsi:type="dcterms:W3CDTF">2025-06-24T02:00:00Z</dcterms:modified>
</cp:coreProperties>
</file>