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523975" w:rsidRDefault="00557117" w:rsidP="00557117">
      <w:pPr>
        <w:framePr w:w="2664" w:h="1010" w:hSpace="181" w:wrap="around" w:vAnchor="text" w:hAnchor="page" w:x="1110" w:y="-3962"/>
        <w:jc w:val="center"/>
        <w:rPr>
          <w:rFonts w:ascii="Times New Roman" w:hAnsi="Times New Roman"/>
          <w:sz w:val="28"/>
          <w:szCs w:val="28"/>
        </w:rPr>
      </w:pPr>
      <w:bookmarkStart w:id="0" w:name="СодержаниеСтарт"/>
      <w:bookmarkStart w:id="1" w:name="_GoBack"/>
      <w:bookmarkEnd w:id="0"/>
      <w:bookmarkEnd w:id="1"/>
      <w:r w:rsidRPr="005239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370B83" wp14:editId="54C17D5A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523975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523975" w:rsidRDefault="00AC2E7C" w:rsidP="00D96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</w:t>
            </w:r>
            <w:r w:rsidR="00D96DF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523975">
              <w:rPr>
                <w:rFonts w:ascii="Times New Roman" w:hAnsi="Times New Roman"/>
                <w:sz w:val="28"/>
                <w:szCs w:val="28"/>
              </w:rPr>
              <w:t>Администрации ЗАТО Северск</w:t>
            </w:r>
            <w:r w:rsidR="00D9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975">
              <w:rPr>
                <w:rFonts w:ascii="Times New Roman" w:hAnsi="Times New Roman"/>
                <w:sz w:val="28"/>
                <w:szCs w:val="28"/>
              </w:rPr>
              <w:t>от 29.01.2016 № 114</w:t>
            </w:r>
          </w:p>
        </w:tc>
      </w:tr>
    </w:tbl>
    <w:p w:rsidR="00B04806" w:rsidRPr="00523975" w:rsidRDefault="00B04806" w:rsidP="009E6B58">
      <w:pPr>
        <w:rPr>
          <w:rFonts w:ascii="Times New Roman" w:hAnsi="Times New Roman"/>
          <w:sz w:val="28"/>
          <w:szCs w:val="28"/>
        </w:rPr>
      </w:pPr>
    </w:p>
    <w:p w:rsidR="00DA065A" w:rsidRPr="00523975" w:rsidRDefault="00DA065A" w:rsidP="00AC2E7C">
      <w:pPr>
        <w:rPr>
          <w:rFonts w:ascii="Times New Roman" w:hAnsi="Times New Roman"/>
          <w:sz w:val="28"/>
          <w:szCs w:val="28"/>
        </w:rPr>
      </w:pPr>
    </w:p>
    <w:p w:rsidR="00B04806" w:rsidRPr="00523975" w:rsidRDefault="00B04806" w:rsidP="009E6B58">
      <w:pPr>
        <w:rPr>
          <w:rFonts w:ascii="Times New Roman" w:hAnsi="Times New Roman"/>
          <w:sz w:val="28"/>
          <w:szCs w:val="28"/>
        </w:rPr>
      </w:pPr>
    </w:p>
    <w:p w:rsidR="00AC2E7C" w:rsidRPr="00523975" w:rsidRDefault="00AC2E7C" w:rsidP="00AC2E7C">
      <w:pPr>
        <w:framePr w:w="2664" w:h="1010" w:hSpace="181" w:wrap="around" w:vAnchor="text" w:hAnchor="page" w:x="1110" w:y="-3962"/>
        <w:jc w:val="center"/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AC2E7C" w:rsidRPr="00523975" w:rsidRDefault="00745C47" w:rsidP="00745C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975">
        <w:rPr>
          <w:rFonts w:ascii="Times New Roman" w:hAnsi="Times New Roman"/>
          <w:sz w:val="28"/>
          <w:szCs w:val="28"/>
        </w:rPr>
        <w:t xml:space="preserve">Руководствуясь Земельным </w:t>
      </w:r>
      <w:hyperlink dor:id="rId9" w:history="1">
        <w:r w:rsidRPr="00523975">
          <w:rPr>
            <w:rFonts w:ascii="Times New Roman" w:hAnsi="Times New Roman"/>
            <w:sz w:val="28"/>
            <w:szCs w:val="28"/>
          </w:rPr>
          <w:t>кодексом</w:t>
        </w:r>
      </w:hyperlink>
      <w:r w:rsidRPr="0052397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dor:id="rId10" w:history="1">
        <w:r w:rsidRPr="0052397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23975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dor:id="rId11" w:history="1">
        <w:r w:rsidRPr="00523975">
          <w:rPr>
            <w:rFonts w:ascii="Times New Roman" w:hAnsi="Times New Roman"/>
            <w:sz w:val="28"/>
            <w:szCs w:val="28"/>
          </w:rPr>
          <w:t>статьями 30</w:t>
        </w:r>
      </w:hyperlink>
      <w:r w:rsidRPr="00523975">
        <w:rPr>
          <w:rFonts w:ascii="Times New Roman" w:hAnsi="Times New Roman"/>
          <w:sz w:val="28"/>
          <w:szCs w:val="28"/>
        </w:rPr>
        <w:t xml:space="preserve">, </w:t>
      </w:r>
      <w:hyperlink dor:id="rId12" w:history="1">
        <w:r w:rsidRPr="00523975">
          <w:rPr>
            <w:rFonts w:ascii="Times New Roman" w:hAnsi="Times New Roman"/>
            <w:sz w:val="28"/>
            <w:szCs w:val="28"/>
          </w:rPr>
          <w:t>42</w:t>
        </w:r>
      </w:hyperlink>
      <w:r w:rsidRPr="00523975">
        <w:rPr>
          <w:rFonts w:ascii="Times New Roman" w:hAnsi="Times New Roman"/>
          <w:sz w:val="28"/>
          <w:szCs w:val="28"/>
        </w:rPr>
        <w:t xml:space="preserve">, </w:t>
      </w:r>
      <w:hyperlink dor:id="rId13" w:history="1">
        <w:r w:rsidRPr="00523975">
          <w:rPr>
            <w:rFonts w:ascii="Times New Roman" w:hAnsi="Times New Roman"/>
            <w:sz w:val="28"/>
            <w:szCs w:val="28"/>
          </w:rPr>
          <w:t>51</w:t>
        </w:r>
      </w:hyperlink>
      <w:r w:rsidRPr="00523975">
        <w:rPr>
          <w:rFonts w:ascii="Times New Roman" w:hAnsi="Times New Roman"/>
          <w:sz w:val="28"/>
          <w:szCs w:val="28"/>
        </w:rPr>
        <w:t xml:space="preserve"> Устава городского округа ЗАТО Северск</w:t>
      </w:r>
      <w:proofErr w:type="gramEnd"/>
      <w:r w:rsidRPr="00523975">
        <w:rPr>
          <w:rFonts w:ascii="Times New Roman" w:hAnsi="Times New Roman"/>
          <w:sz w:val="28"/>
          <w:szCs w:val="28"/>
        </w:rPr>
        <w:t xml:space="preserve"> Томской области, </w:t>
      </w:r>
      <w:r w:rsidR="00ED5F0C" w:rsidRPr="00523975">
        <w:rPr>
          <w:rFonts w:ascii="Times New Roman" w:hAnsi="Times New Roman"/>
          <w:sz w:val="28"/>
          <w:szCs w:val="28"/>
        </w:rPr>
        <w:t>в целях совершенствования нормативного правового акта</w:t>
      </w:r>
    </w:p>
    <w:p w:rsidR="00AC2E7C" w:rsidRPr="00523975" w:rsidRDefault="00AC2E7C" w:rsidP="00AC2E7C">
      <w:pPr>
        <w:jc w:val="center"/>
        <w:rPr>
          <w:rFonts w:ascii="Times New Roman" w:hAnsi="Times New Roman"/>
          <w:sz w:val="28"/>
          <w:szCs w:val="28"/>
        </w:rPr>
      </w:pPr>
    </w:p>
    <w:p w:rsidR="00AC2E7C" w:rsidRPr="00523975" w:rsidRDefault="00AC2E7C" w:rsidP="00AC2E7C">
      <w:pPr>
        <w:jc w:val="center"/>
        <w:rPr>
          <w:rFonts w:ascii="Times New Roman" w:hAnsi="Times New Roman"/>
          <w:sz w:val="28"/>
          <w:szCs w:val="28"/>
        </w:rPr>
      </w:pPr>
      <w:r w:rsidRPr="00523975">
        <w:rPr>
          <w:rFonts w:ascii="Times New Roman" w:hAnsi="Times New Roman"/>
          <w:sz w:val="28"/>
          <w:szCs w:val="28"/>
        </w:rPr>
        <w:t>ПОСТАНОВЛЯЮ:</w:t>
      </w:r>
    </w:p>
    <w:p w:rsidR="00AC2E7C" w:rsidRPr="00523975" w:rsidRDefault="00AC2E7C" w:rsidP="00AC2E7C">
      <w:pPr>
        <w:rPr>
          <w:rFonts w:ascii="Times New Roman" w:hAnsi="Times New Roman"/>
          <w:sz w:val="28"/>
          <w:szCs w:val="28"/>
        </w:rPr>
      </w:pPr>
    </w:p>
    <w:p w:rsidR="00AC2E7C" w:rsidRPr="00523975" w:rsidRDefault="00AC2E7C" w:rsidP="00AC2E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975">
        <w:rPr>
          <w:rFonts w:ascii="Times New Roman" w:hAnsi="Times New Roman"/>
          <w:sz w:val="28"/>
          <w:szCs w:val="28"/>
        </w:rPr>
        <w:t>1. </w:t>
      </w:r>
      <w:proofErr w:type="gramStart"/>
      <w:r w:rsidRPr="00523975">
        <w:rPr>
          <w:rFonts w:ascii="Times New Roman" w:hAnsi="Times New Roman"/>
          <w:sz w:val="28"/>
          <w:szCs w:val="28"/>
        </w:rPr>
        <w:t>Внести в постановление Администрации ЗАТО Северск от 29.01.2016</w:t>
      </w:r>
      <w:r w:rsidR="00523975">
        <w:rPr>
          <w:rFonts w:ascii="Times New Roman" w:hAnsi="Times New Roman"/>
          <w:sz w:val="28"/>
          <w:szCs w:val="28"/>
        </w:rPr>
        <w:t xml:space="preserve"> </w:t>
      </w:r>
      <w:r w:rsidRPr="00523975">
        <w:rPr>
          <w:rFonts w:ascii="Times New Roman" w:hAnsi="Times New Roman"/>
          <w:sz w:val="28"/>
          <w:szCs w:val="28"/>
        </w:rPr>
        <w:t xml:space="preserve">№ 114 «Об утверждении Порядка определения размера арендной платы, условий и сроков ее внесения за пользование земельными участками </w:t>
      </w:r>
      <w:r w:rsidR="00523975">
        <w:rPr>
          <w:rFonts w:ascii="Times New Roman" w:hAnsi="Times New Roman"/>
          <w:sz w:val="28"/>
          <w:szCs w:val="28"/>
        </w:rPr>
        <w:t xml:space="preserve">                 </w:t>
      </w:r>
      <w:r w:rsidRPr="00523975">
        <w:rPr>
          <w:rFonts w:ascii="Times New Roman" w:hAnsi="Times New Roman"/>
          <w:sz w:val="28"/>
          <w:szCs w:val="28"/>
        </w:rPr>
        <w:t>и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ЗАТО Северск»</w:t>
      </w:r>
      <w:r w:rsidR="0042730D">
        <w:rPr>
          <w:rFonts w:ascii="Times New Roman" w:hAnsi="Times New Roman"/>
          <w:sz w:val="28"/>
          <w:szCs w:val="28"/>
        </w:rPr>
        <w:t xml:space="preserve">, </w:t>
      </w:r>
      <w:r w:rsidR="0042730D" w:rsidRPr="00523975">
        <w:rPr>
          <w:rFonts w:ascii="Times New Roman" w:hAnsi="Times New Roman"/>
          <w:sz w:val="28"/>
          <w:szCs w:val="28"/>
        </w:rPr>
        <w:t>изменение</w:t>
      </w:r>
      <w:r w:rsidR="0042730D">
        <w:rPr>
          <w:rFonts w:ascii="Times New Roman" w:hAnsi="Times New Roman"/>
          <w:sz w:val="28"/>
          <w:szCs w:val="28"/>
        </w:rPr>
        <w:t xml:space="preserve">, дополнив </w:t>
      </w:r>
      <w:r w:rsidRPr="00523975">
        <w:rPr>
          <w:rFonts w:ascii="Times New Roman" w:hAnsi="Times New Roman"/>
          <w:sz w:val="28"/>
          <w:szCs w:val="28"/>
        </w:rPr>
        <w:t>пункт 6 Порядка определения размера арендной платы, условий и сроков</w:t>
      </w:r>
      <w:proofErr w:type="gramEnd"/>
      <w:r w:rsidRPr="00523975">
        <w:rPr>
          <w:rFonts w:ascii="Times New Roman" w:hAnsi="Times New Roman"/>
          <w:sz w:val="28"/>
          <w:szCs w:val="28"/>
        </w:rPr>
        <w:t xml:space="preserve"> ее внесения за пользование земельными участками и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ЗАТО Северск, утвержденного указанным постановлением, абзацем следующего содержания:</w:t>
      </w:r>
    </w:p>
    <w:p w:rsidR="00AC2E7C" w:rsidRPr="00523975" w:rsidRDefault="00AC2E7C" w:rsidP="00AC2E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975">
        <w:rPr>
          <w:rFonts w:ascii="Times New Roman" w:hAnsi="Times New Roman"/>
          <w:sz w:val="28"/>
          <w:szCs w:val="28"/>
        </w:rPr>
        <w:t xml:space="preserve">«В случае изменения значения удельного показателя кадастровой стоимости земельного участка, определяемого путем деления кадастровой стоимости земельного участка на площадь земельного участка (руб./кв. м), </w:t>
      </w:r>
      <w:r w:rsidR="00523975">
        <w:rPr>
          <w:rFonts w:ascii="Times New Roman" w:hAnsi="Times New Roman"/>
          <w:sz w:val="28"/>
          <w:szCs w:val="28"/>
        </w:rPr>
        <w:t xml:space="preserve">                  </w:t>
      </w:r>
      <w:r w:rsidRPr="00523975">
        <w:rPr>
          <w:rFonts w:ascii="Times New Roman" w:hAnsi="Times New Roman"/>
          <w:sz w:val="28"/>
          <w:szCs w:val="28"/>
        </w:rPr>
        <w:t>в связи с изменением кадастровой стоимости зем</w:t>
      </w:r>
      <w:r w:rsidR="006020D9">
        <w:rPr>
          <w:rFonts w:ascii="Times New Roman" w:hAnsi="Times New Roman"/>
          <w:sz w:val="28"/>
          <w:szCs w:val="28"/>
        </w:rPr>
        <w:t xml:space="preserve">ельного участка </w:t>
      </w:r>
      <w:r w:rsidRPr="00523975">
        <w:rPr>
          <w:rFonts w:ascii="Times New Roman" w:hAnsi="Times New Roman"/>
          <w:sz w:val="28"/>
          <w:szCs w:val="28"/>
        </w:rPr>
        <w:t xml:space="preserve">либо в случае изменения значения коэффициента, учитывающего вид разрешенного использования земельного участка (в процентном отношении от кадастровой </w:t>
      </w:r>
      <w:r w:rsidRPr="00523975">
        <w:rPr>
          <w:rFonts w:ascii="Times New Roman" w:hAnsi="Times New Roman"/>
          <w:sz w:val="28"/>
          <w:szCs w:val="28"/>
        </w:rPr>
        <w:lastRenderedPageBreak/>
        <w:t>стоимости), указанных в пункте 2 Порядка, в соответствии с которыми определяется</w:t>
      </w:r>
      <w:proofErr w:type="gramEnd"/>
      <w:r w:rsidRPr="00523975">
        <w:rPr>
          <w:rFonts w:ascii="Times New Roman" w:hAnsi="Times New Roman"/>
          <w:sz w:val="28"/>
          <w:szCs w:val="28"/>
        </w:rPr>
        <w:t xml:space="preserve"> размер арендной платы за земельный участок, арендная плата подлежит перерасчету по состоянию на 1 января года, следующего за годом, </w:t>
      </w:r>
      <w:r w:rsidR="00523975">
        <w:rPr>
          <w:rFonts w:ascii="Times New Roman" w:hAnsi="Times New Roman"/>
          <w:sz w:val="28"/>
          <w:szCs w:val="28"/>
        </w:rPr>
        <w:t xml:space="preserve">              </w:t>
      </w:r>
      <w:r w:rsidRPr="00523975">
        <w:rPr>
          <w:rFonts w:ascii="Times New Roman" w:hAnsi="Times New Roman"/>
          <w:sz w:val="28"/>
          <w:szCs w:val="28"/>
        </w:rPr>
        <w:t>в котором произошло изменение указанных условий. В этом случае предусмотренное абзацем третьим настоящего пункта положение об изменении арендодателем в одностороннем порядке арендной платы на размер уровня инфляции не применяется</w:t>
      </w:r>
      <w:proofErr w:type="gramStart"/>
      <w:r w:rsidRPr="00523975">
        <w:rPr>
          <w:rFonts w:ascii="Times New Roman" w:hAnsi="Times New Roman"/>
          <w:sz w:val="28"/>
          <w:szCs w:val="28"/>
        </w:rPr>
        <w:t>.».</w:t>
      </w:r>
      <w:proofErr w:type="gramEnd"/>
    </w:p>
    <w:p w:rsidR="00AC2E7C" w:rsidRPr="00523975" w:rsidRDefault="00AC2E7C" w:rsidP="00AC2E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975">
        <w:rPr>
          <w:rFonts w:ascii="Times New Roman" w:hAnsi="Times New Roman"/>
          <w:sz w:val="28"/>
          <w:szCs w:val="28"/>
        </w:rPr>
        <w:t xml:space="preserve">2. Постановление вступает в силу </w:t>
      </w:r>
      <w:proofErr w:type="gramStart"/>
      <w:r w:rsidRPr="0052397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2397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01.01.2022.</w:t>
      </w:r>
    </w:p>
    <w:p w:rsidR="00AC2E7C" w:rsidRPr="00523975" w:rsidRDefault="00AC2E7C" w:rsidP="00AC2E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975">
        <w:rPr>
          <w:rFonts w:ascii="Times New Roman" w:hAnsi="Times New Roman"/>
          <w:sz w:val="28"/>
          <w:szCs w:val="28"/>
        </w:rPr>
        <w:t xml:space="preserve">3. Опубликовать постановление в средстве массовой информации «Официальный бюллетень муниципальных правовых актов ЗАТО Северск» </w:t>
      </w:r>
      <w:r w:rsidR="00523975">
        <w:rPr>
          <w:rFonts w:ascii="Times New Roman" w:hAnsi="Times New Roman"/>
          <w:sz w:val="28"/>
          <w:szCs w:val="28"/>
        </w:rPr>
        <w:t xml:space="preserve">               </w:t>
      </w:r>
      <w:r w:rsidRPr="0052397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ЗАТО Северск </w:t>
      </w:r>
      <w:r w:rsidR="00523975">
        <w:rPr>
          <w:rFonts w:ascii="Times New Roman" w:hAnsi="Times New Roman"/>
          <w:sz w:val="28"/>
          <w:szCs w:val="28"/>
        </w:rPr>
        <w:t xml:space="preserve">                             </w:t>
      </w:r>
      <w:r w:rsidRPr="0052397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w:history="1">
        <w:r w:rsidRPr="00523975">
          <w:rPr>
            <w:rFonts w:ascii="Times New Roman" w:hAnsi="Times New Roman"/>
            <w:sz w:val="28"/>
            <w:szCs w:val="28"/>
          </w:rPr>
          <w:t>https://</w:t>
        </w:r>
      </w:hyperlink>
      <w:r w:rsidRPr="00523975">
        <w:rPr>
          <w:rFonts w:ascii="Times New Roman" w:hAnsi="Times New Roman"/>
          <w:sz w:val="28"/>
          <w:szCs w:val="28"/>
        </w:rPr>
        <w:t>зато-северск</w:t>
      </w:r>
      <w:proofErr w:type="gramStart"/>
      <w:r w:rsidRPr="00523975">
        <w:rPr>
          <w:rFonts w:ascii="Times New Roman" w:hAnsi="Times New Roman"/>
          <w:sz w:val="28"/>
          <w:szCs w:val="28"/>
        </w:rPr>
        <w:t>.р</w:t>
      </w:r>
      <w:proofErr w:type="gramEnd"/>
      <w:r w:rsidRPr="00523975">
        <w:rPr>
          <w:rFonts w:ascii="Times New Roman" w:hAnsi="Times New Roman"/>
          <w:sz w:val="28"/>
          <w:szCs w:val="28"/>
        </w:rPr>
        <w:t>ф).</w:t>
      </w:r>
    </w:p>
    <w:p w:rsidR="00AC2E7C" w:rsidRPr="00523975" w:rsidRDefault="00AC2E7C" w:rsidP="00AC2E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E7C" w:rsidRPr="00523975" w:rsidRDefault="00AC2E7C" w:rsidP="00AC2E7C">
      <w:pPr>
        <w:rPr>
          <w:rFonts w:ascii="Times New Roman" w:hAnsi="Times New Roman"/>
          <w:sz w:val="28"/>
          <w:szCs w:val="28"/>
        </w:rPr>
      </w:pPr>
    </w:p>
    <w:p w:rsidR="00AC2E7C" w:rsidRPr="00523975" w:rsidRDefault="00AC2E7C" w:rsidP="00AC2E7C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C2E7C" w:rsidRPr="00523975" w:rsidTr="00AC2E7C">
        <w:tc>
          <w:tcPr>
            <w:tcW w:w="4860" w:type="dxa"/>
            <w:hideMark/>
          </w:tcPr>
          <w:p w:rsidR="00AC2E7C" w:rsidRPr="00523975" w:rsidRDefault="00AC2E7C">
            <w:pPr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r w:rsidRPr="00523975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523975">
              <w:rPr>
                <w:rFonts w:ascii="Times New Roman" w:hAnsi="Times New Roman"/>
                <w:sz w:val="28"/>
                <w:szCs w:val="28"/>
              </w:rPr>
            </w:r>
            <w:r w:rsidRPr="0052397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23975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52397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860" w:type="dxa"/>
            <w:hideMark/>
          </w:tcPr>
          <w:p w:rsidR="00AC2E7C" w:rsidRPr="00523975" w:rsidRDefault="00AC2E7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r w:rsidRPr="00523975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523975">
              <w:rPr>
                <w:rFonts w:ascii="Times New Roman" w:hAnsi="Times New Roman"/>
                <w:sz w:val="28"/>
                <w:szCs w:val="28"/>
              </w:rPr>
            </w:r>
            <w:r w:rsidRPr="0052397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23975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52397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AC2E7C" w:rsidRPr="00523975" w:rsidRDefault="00AC2E7C" w:rsidP="00AC2E7C">
      <w:pPr>
        <w:rPr>
          <w:rFonts w:ascii="Times New Roman" w:hAnsi="Times New Roman"/>
          <w:sz w:val="28"/>
          <w:szCs w:val="28"/>
          <w:lang w:val="en-US"/>
        </w:rPr>
      </w:pPr>
    </w:p>
    <w:p w:rsidR="00AC2E7C" w:rsidRPr="00523975" w:rsidRDefault="00AC2E7C" w:rsidP="00AC2E7C">
      <w:pPr>
        <w:rPr>
          <w:rFonts w:ascii="Times New Roman" w:hAnsi="Times New Roman"/>
          <w:sz w:val="28"/>
          <w:szCs w:val="28"/>
        </w:rPr>
      </w:pPr>
    </w:p>
    <w:p w:rsidR="005759FB" w:rsidRPr="00523975" w:rsidRDefault="00AC2E7C" w:rsidP="00AC2E7C">
      <w:pPr>
        <w:tabs>
          <w:tab w:val="left" w:pos="930"/>
        </w:tabs>
        <w:rPr>
          <w:rFonts w:ascii="Times New Roman" w:hAnsi="Times New Roman"/>
          <w:sz w:val="28"/>
          <w:szCs w:val="28"/>
          <w:lang w:val="en-US"/>
        </w:rPr>
      </w:pPr>
      <w:r w:rsidRPr="00523975">
        <w:rPr>
          <w:rFonts w:ascii="Times New Roman" w:hAnsi="Times New Roman"/>
          <w:sz w:val="28"/>
          <w:szCs w:val="28"/>
        </w:rPr>
        <w:tab/>
      </w:r>
    </w:p>
    <w:p w:rsidR="00083BF1" w:rsidRPr="00523975" w:rsidRDefault="00083BF1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083BF1" w:rsidRPr="00523975" w:rsidRDefault="00083BF1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B45246" w:rsidRPr="00523975" w:rsidRDefault="00B45246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FF3B4F" w:rsidRPr="00523975" w:rsidRDefault="00FF3B4F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6C57C6" w:rsidRPr="00523975" w:rsidRDefault="006C57C6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523975" w:rsidRDefault="0052397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515A0A" w:rsidRPr="00523975" w:rsidRDefault="00515A0A" w:rsidP="009E6B58">
      <w:pPr>
        <w:rPr>
          <w:rFonts w:ascii="Times New Roman" w:hAnsi="Times New Roman"/>
          <w:sz w:val="28"/>
          <w:szCs w:val="28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8"/>
          <w:szCs w:val="28"/>
        </w:rPr>
      </w:pPr>
    </w:p>
    <w:p w:rsidR="00523975" w:rsidRDefault="00523975" w:rsidP="009E6B58">
      <w:pPr>
        <w:rPr>
          <w:rFonts w:ascii="Times New Roman" w:hAnsi="Times New Roman"/>
          <w:sz w:val="28"/>
          <w:szCs w:val="28"/>
        </w:rPr>
      </w:pPr>
    </w:p>
    <w:p w:rsidR="00523975" w:rsidRDefault="00523975" w:rsidP="009E6B58">
      <w:pPr>
        <w:rPr>
          <w:rFonts w:ascii="Times New Roman" w:hAnsi="Times New Roman"/>
          <w:sz w:val="28"/>
          <w:szCs w:val="28"/>
        </w:rPr>
      </w:pPr>
    </w:p>
    <w:p w:rsidR="00523975" w:rsidRPr="00523975" w:rsidRDefault="00523975" w:rsidP="009E6B5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52397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Мэра ЗАТО Северск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по экономике и финансам</w:t>
            </w:r>
          </w:p>
          <w:p w:rsidR="00AC2E7C" w:rsidRPr="00523975" w:rsidRDefault="00AC2E7C" w:rsidP="00523975">
            <w:pPr>
              <w:shd w:val="clear" w:color="auto" w:fill="FFFFFF"/>
              <w:tabs>
                <w:tab w:val="left" w:pos="787"/>
              </w:tabs>
              <w:ind w:right="-24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Л.В.Смольникова</w:t>
            </w:r>
            <w:proofErr w:type="spellEnd"/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Pr="0052397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Мэра ЗАТО Северск</w:t>
            </w: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В.В.Коваленко</w:t>
            </w:r>
            <w:proofErr w:type="spellEnd"/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делами Администрации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В.В.Бобров</w:t>
            </w:r>
            <w:proofErr w:type="spellEnd"/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tabs>
                <w:tab w:val="left" w:pos="78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имущественных отношений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А.С.Саядян</w:t>
            </w:r>
            <w:proofErr w:type="spellEnd"/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t>Председатель Правового комитета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sz w:val="28"/>
                <w:szCs w:val="28"/>
              </w:rPr>
              <w:t>Т.И.Солдатова</w:t>
            </w:r>
            <w:proofErr w:type="spellEnd"/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2E7C" w:rsidRPr="00523975" w:rsidTr="007E5D1F">
        <w:tc>
          <w:tcPr>
            <w:tcW w:w="5211" w:type="dxa"/>
          </w:tcPr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 </w:t>
            </w:r>
            <w:proofErr w:type="spellStart"/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М.Е.Жирнова</w:t>
            </w:r>
            <w:proofErr w:type="spellEnd"/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975">
              <w:rPr>
                <w:rFonts w:ascii="Times New Roman" w:hAnsi="Times New Roman"/>
                <w:color w:val="000000"/>
                <w:sz w:val="28"/>
                <w:szCs w:val="28"/>
              </w:rPr>
              <w:t>«______»_______________2022 г.</w:t>
            </w:r>
          </w:p>
          <w:p w:rsidR="00AC2E7C" w:rsidRPr="00523975" w:rsidRDefault="00AC2E7C" w:rsidP="005678B3">
            <w:pPr>
              <w:shd w:val="clear" w:color="auto" w:fill="FFFFFF"/>
              <w:tabs>
                <w:tab w:val="left" w:pos="787"/>
                <w:tab w:val="left" w:pos="228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7E5D1F" w:rsidRDefault="007E5D1F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7E5D1F" w:rsidRPr="00523975" w:rsidRDefault="007E5D1F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523975" w:rsidRDefault="003268BE" w:rsidP="003268BE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</w:p>
    <w:p w:rsidR="003268BE" w:rsidRPr="007E5D1F" w:rsidRDefault="003268BE" w:rsidP="003268BE">
      <w:pPr>
        <w:tabs>
          <w:tab w:val="left" w:pos="930"/>
        </w:tabs>
        <w:rPr>
          <w:rFonts w:ascii="Times New Roman" w:hAnsi="Times New Roman"/>
          <w:sz w:val="32"/>
          <w:szCs w:val="28"/>
        </w:rPr>
      </w:pPr>
    </w:p>
    <w:p w:rsidR="00AE6EAA" w:rsidRPr="007E5D1F" w:rsidRDefault="009A522E" w:rsidP="009E6B58">
      <w:pPr>
        <w:rPr>
          <w:rFonts w:ascii="Times New Roman" w:hAnsi="Times New Roman"/>
          <w:sz w:val="22"/>
          <w:szCs w:val="28"/>
        </w:rPr>
      </w:pPr>
      <w:proofErr w:type="spellStart"/>
      <w:r w:rsidRPr="007E5D1F">
        <w:rPr>
          <w:rFonts w:ascii="Times New Roman" w:hAnsi="Times New Roman"/>
          <w:sz w:val="22"/>
          <w:szCs w:val="28"/>
        </w:rPr>
        <w:t>Ерафеева</w:t>
      </w:r>
      <w:proofErr w:type="spellEnd"/>
      <w:r w:rsidRPr="007E5D1F">
        <w:rPr>
          <w:rFonts w:ascii="Times New Roman" w:hAnsi="Times New Roman"/>
          <w:sz w:val="22"/>
          <w:szCs w:val="28"/>
        </w:rPr>
        <w:t xml:space="preserve"> Екатерина Алексеевна</w:t>
      </w:r>
      <w:r w:rsidRPr="007E5D1F">
        <w:rPr>
          <w:rFonts w:ascii="Times New Roman" w:hAnsi="Times New Roman"/>
          <w:sz w:val="22"/>
          <w:szCs w:val="28"/>
        </w:rPr>
        <w:cr/>
        <w:t>+7 (3823) 77-39-98</w:t>
      </w:r>
    </w:p>
    <w:sectPr w:rsidR="00AE6EAA" w:rsidRPr="007E5D1F" w:rsidSect="003268BE">
      <w:headerReference w:type="even" dor:id="rId14"/>
      <w:headerReference w:type="default" dor:id="rId15"/>
      <w:footerReference w:type="even" dor:id="rId16"/>
      <w:footerReference w:type="default" dor:id="rId17"/>
      <w:headerReference w:type="first" dor:id="rId18"/>
      <w:footerReference w:type="first" dor:id="rId19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D0" w:rsidRDefault="00935DD0">
      <w:r>
        <w:separator/>
      </w:r>
    </w:p>
  </w:endnote>
  <w:endnote w:type="continuationSeparator" w:id="0">
    <w:p w:rsidR="00935DD0" w:rsidRDefault="009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D" w:rsidRDefault="007551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0272936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0272936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D0" w:rsidRDefault="00935DD0">
      <w:r>
        <w:separator/>
      </w:r>
    </w:p>
  </w:footnote>
  <w:footnote w:type="continuationSeparator" w:id="0">
    <w:p w:rsidR="00935DD0" w:rsidRDefault="009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CD" w:rsidRDefault="007551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384897"/>
      <w:docPartObj>
        <w:docPartGallery w:val="Page Numbers (Top of Page)"/>
        <w:docPartUnique/>
      </w:docPartObj>
    </w:sdtPr>
    <w:sdtEndPr>
      <w:rPr>
        <w:sz w:val="28"/>
        <w:szCs w:val="24"/>
      </w:rPr>
    </w:sdtEndPr>
    <w:sdtContent>
      <w:p w:rsidR="00B45246" w:rsidRPr="007551CD" w:rsidRDefault="00B45246">
        <w:pPr>
          <w:pStyle w:val="a5"/>
          <w:jc w:val="center"/>
          <w:rPr>
            <w:sz w:val="28"/>
            <w:szCs w:val="24"/>
          </w:rPr>
        </w:pPr>
        <w:r w:rsidRPr="007551CD">
          <w:rPr>
            <w:sz w:val="28"/>
            <w:szCs w:val="24"/>
          </w:rPr>
          <w:fldChar w:fldCharType="begin"/>
        </w:r>
        <w:r w:rsidRPr="007551CD">
          <w:rPr>
            <w:sz w:val="28"/>
            <w:szCs w:val="24"/>
          </w:rPr>
          <w:instrText>PAGE   \* MERGEFORMAT</w:instrText>
        </w:r>
        <w:r w:rsidRPr="007551CD">
          <w:rPr>
            <w:sz w:val="28"/>
            <w:szCs w:val="24"/>
          </w:rPr>
          <w:fldChar w:fldCharType="separate"/>
        </w:r>
        <w:r w:rsidR="00850191">
          <w:rPr>
            <w:noProof/>
            <w:sz w:val="28"/>
            <w:szCs w:val="24"/>
          </w:rPr>
          <w:t>2</w:t>
        </w:r>
        <w:r w:rsidRPr="007551CD">
          <w:rPr>
            <w:sz w:val="28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935DD0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B3554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B27A5"/>
    <w:rsid w:val="003E54E8"/>
    <w:rsid w:val="003E7843"/>
    <w:rsid w:val="003F27CB"/>
    <w:rsid w:val="00410CC3"/>
    <w:rsid w:val="00420CDA"/>
    <w:rsid w:val="0042730D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246A"/>
    <w:rsid w:val="005044C8"/>
    <w:rsid w:val="00515A0A"/>
    <w:rsid w:val="00523975"/>
    <w:rsid w:val="00533002"/>
    <w:rsid w:val="00541144"/>
    <w:rsid w:val="00557117"/>
    <w:rsid w:val="005759FB"/>
    <w:rsid w:val="00576B1E"/>
    <w:rsid w:val="00577B18"/>
    <w:rsid w:val="00584E3F"/>
    <w:rsid w:val="00585CE2"/>
    <w:rsid w:val="005C43FF"/>
    <w:rsid w:val="005E0667"/>
    <w:rsid w:val="006020D9"/>
    <w:rsid w:val="0063711C"/>
    <w:rsid w:val="00644D1B"/>
    <w:rsid w:val="006C10D5"/>
    <w:rsid w:val="006C5681"/>
    <w:rsid w:val="006C57C6"/>
    <w:rsid w:val="006D733E"/>
    <w:rsid w:val="006F411C"/>
    <w:rsid w:val="00704634"/>
    <w:rsid w:val="00745C47"/>
    <w:rsid w:val="007551CD"/>
    <w:rsid w:val="0075650D"/>
    <w:rsid w:val="007600C6"/>
    <w:rsid w:val="0076761C"/>
    <w:rsid w:val="00782D1D"/>
    <w:rsid w:val="007B54AA"/>
    <w:rsid w:val="007B5FC6"/>
    <w:rsid w:val="007D7D04"/>
    <w:rsid w:val="007E07F3"/>
    <w:rsid w:val="007E4680"/>
    <w:rsid w:val="007E5D1F"/>
    <w:rsid w:val="0080227D"/>
    <w:rsid w:val="00822D7F"/>
    <w:rsid w:val="00823F91"/>
    <w:rsid w:val="0082544F"/>
    <w:rsid w:val="008271D8"/>
    <w:rsid w:val="00850191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35DD0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2E7C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96DF9"/>
    <w:rsid w:val="00DA065A"/>
    <w:rsid w:val="00DC4F51"/>
    <w:rsid w:val="00DD7092"/>
    <w:rsid w:val="00E425A5"/>
    <w:rsid w:val="00E752D8"/>
    <w:rsid w:val="00EB508A"/>
    <w:rsid w:val="00EC3493"/>
    <w:rsid w:val="00ED3802"/>
    <w:rsid w:val="00ED5F0C"/>
    <w:rsid w:val="00F02713"/>
    <w:rsid w:val="00F2656A"/>
    <w:rsid w:val="00F43D97"/>
    <w:rsid w:val="00F46DA8"/>
    <w:rsid w:val="00F5148F"/>
    <w:rsid w:val="00F761CF"/>
    <w:rsid w:val="00F808FB"/>
    <w:rsid w:val="00F93AEF"/>
    <w:rsid w:val="00FA455C"/>
    <w:rsid w:val="00FB78AD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yperlink" Target="consultantplus://offline/ref=412C9E2E03C45A178CE38CF64B6E7AC1B723E2D9D9DE46912FE95358C4F12C6BF1EE89C89EF65DF562E6BFD5A6DAFD146B301C5CAA0FF413EE4D03D1J8M8I" TargetMode="External"/>
	<Relationship Id="rId18" Type="http://schemas.openxmlformats.org/officeDocument/2006/relationships/header" Target="header3.xml"/>
	<Relationship Id="rId3" Type="http://schemas.microsoft.com/office/2007/relationships/stylesWithEffects" Target="stylesWithEffects.xml"/>
	<Relationship Id="rId21" Type="http://schemas.openxmlformats.org/officeDocument/2006/relationships/theme" Target="theme/theme1.xml"/>
	<Relationship Id="rId7" Type="http://schemas.openxmlformats.org/officeDocument/2006/relationships/endnotes" Target="endnotes.xml"/>
	<Relationship Id="rId12" Type="http://schemas.openxmlformats.org/officeDocument/2006/relationships/hyperlink" Target="consultantplus://offline/ref=412C9E2E03C45A178CE38CF64B6E7AC1B723E2D9D9DE46912FE95358C4F12C6BF1EE89C89EF65DF562E6BDD6A7DAFD146B301C5CAA0FF413EE4D03D1J8M8I" TargetMode="External"/>
	<Relationship Id="rId17" Type="http://schemas.openxmlformats.org/officeDocument/2006/relationships/footer" Target="footer2.xml"/>
	<Relationship Id="rId2" Type="http://schemas.openxmlformats.org/officeDocument/2006/relationships/styles" Target="styles.xml"/>
	<Relationship Id="rId16" Type="http://schemas.openxmlformats.org/officeDocument/2006/relationships/footer" Target="footer1.xml"/>
	<Relationship Id="rId20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412C9E2E03C45A178CE38CF64B6E7AC1B723E2D9D9DE46912FE95358C4F12C6BF1EE89C89EF65DF562E6BAD0A2DAFD146B301C5CAA0FF413EE4D03D1J8M8I" TargetMode="External"/>
	<Relationship Id="rId5" Type="http://schemas.openxmlformats.org/officeDocument/2006/relationships/webSettings" Target="webSettings.xml"/>
	<Relationship Id="rId15" Type="http://schemas.openxmlformats.org/officeDocument/2006/relationships/header" Target="header2.xml"/>
	<Relationship Id="rId10" Type="http://schemas.openxmlformats.org/officeDocument/2006/relationships/hyperlink" Target="consultantplus://offline/ref=412C9E2E03C45A178CE392FB5D0224C5B228B9DCD1DF49C67AB8550F9BA12A3EA3AED791DFB44EF467F8BBD2A7JDM3I" TargetMode="External"/>
	<Relationship Id="rId19" Type="http://schemas.openxmlformats.org/officeDocument/2006/relationships/footer" Target="footer3.xm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412C9E2E03C45A178CE392FB5D0224C5B521B8D5D8D249C67AB8550F9BA12A3EA3AED791DFB44EF467F8BBD2A7JDM3I" TargetMode="External"/>
	<Relationship Id="rId14" Type="http://schemas.openxmlformats.org/officeDocument/2006/relationships/header" Target="header1.xml"/><Relationship Target="media/image3.jpeg" Type="http://schemas.openxmlformats.org/officeDocument/2006/relationships/image" Id="rId22"/>
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033A-89BC-4A4C-B9FC-7381D948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Erafeeva</cp:lastModifiedBy>
  <cp:revision>2</cp:revision>
  <cp:lastPrinted>2022-05-26T08:16:00Z</cp:lastPrinted>
  <dcterms:created xsi:type="dcterms:W3CDTF">2022-05-31T05:20:00Z</dcterms:created>
  <dcterms:modified xsi:type="dcterms:W3CDTF">2022-05-31T05:20:00Z</dcterms:modified>
</cp:coreProperties>
</file>